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Layout w:type="fixed"/>
        <w:tblLook w:val="0000"/>
      </w:tblPr>
      <w:tblGrid>
        <w:gridCol w:w="4968"/>
        <w:gridCol w:w="4860"/>
      </w:tblGrid>
      <w:tr w:rsidR="00C73EF9" w:rsidRPr="00C73EF9" w:rsidTr="00935173">
        <w:tc>
          <w:tcPr>
            <w:tcW w:w="4968" w:type="dxa"/>
          </w:tcPr>
          <w:p w:rsidR="00C73EF9" w:rsidRPr="00C73EF9" w:rsidRDefault="00C73EF9" w:rsidP="00C73EF9">
            <w:pPr>
              <w:pStyle w:val="3"/>
              <w:ind w:right="-1"/>
              <w:jc w:val="left"/>
              <w:rPr>
                <w:b w:val="0"/>
                <w:sz w:val="28"/>
                <w:szCs w:val="28"/>
                <w:lang w:val="kk-KZ"/>
              </w:rPr>
            </w:pPr>
            <w:r w:rsidRPr="00C73EF9">
              <w:rPr>
                <w:b w:val="0"/>
                <w:sz w:val="28"/>
                <w:szCs w:val="28"/>
                <w:lang w:val="kk-KZ"/>
              </w:rPr>
              <w:t>Қазақстан Республикасының</w:t>
            </w:r>
          </w:p>
          <w:p w:rsidR="00C73EF9" w:rsidRPr="00C73EF9" w:rsidRDefault="00C73EF9" w:rsidP="00935173">
            <w:pPr>
              <w:widowControl w:val="0"/>
              <w:autoSpaceDE w:val="0"/>
              <w:autoSpaceDN w:val="0"/>
              <w:adjustRightInd w:val="0"/>
              <w:ind w:right="-1"/>
              <w:rPr>
                <w:rFonts w:ascii="Times New Roman" w:hAnsi="Times New Roman" w:cs="Times New Roman"/>
                <w:lang w:val="kk-KZ"/>
              </w:rPr>
            </w:pPr>
            <w:r w:rsidRPr="00C73EF9">
              <w:rPr>
                <w:rFonts w:ascii="Times New Roman" w:hAnsi="Times New Roman" w:cs="Times New Roman"/>
                <w:lang w:val="kk-KZ"/>
              </w:rPr>
              <w:t xml:space="preserve">Білім және ғылым </w:t>
            </w:r>
          </w:p>
          <w:p w:rsidR="00C73EF9" w:rsidRPr="00C73EF9" w:rsidRDefault="00C73EF9" w:rsidP="00935173">
            <w:pPr>
              <w:widowControl w:val="0"/>
              <w:autoSpaceDE w:val="0"/>
              <w:autoSpaceDN w:val="0"/>
              <w:adjustRightInd w:val="0"/>
              <w:ind w:right="-1"/>
              <w:rPr>
                <w:rFonts w:ascii="Times New Roman" w:hAnsi="Times New Roman" w:cs="Times New Roman"/>
                <w:lang w:val="kk-KZ"/>
              </w:rPr>
            </w:pPr>
            <w:r w:rsidRPr="00C73EF9">
              <w:rPr>
                <w:rFonts w:ascii="Times New Roman" w:hAnsi="Times New Roman" w:cs="Times New Roman"/>
                <w:lang w:val="kk-KZ"/>
              </w:rPr>
              <w:t>министрлігі</w:t>
            </w:r>
          </w:p>
          <w:p w:rsidR="00C73EF9" w:rsidRPr="00C73EF9" w:rsidRDefault="00C73EF9" w:rsidP="00935173">
            <w:pPr>
              <w:widowControl w:val="0"/>
              <w:autoSpaceDE w:val="0"/>
              <w:autoSpaceDN w:val="0"/>
              <w:adjustRightInd w:val="0"/>
              <w:ind w:right="-1"/>
              <w:rPr>
                <w:rFonts w:ascii="Times New Roman" w:hAnsi="Times New Roman" w:cs="Times New Roman"/>
                <w:lang w:val="kk-KZ"/>
              </w:rPr>
            </w:pPr>
          </w:p>
          <w:p w:rsidR="00C73EF9" w:rsidRPr="00C73EF9" w:rsidRDefault="00C73EF9" w:rsidP="00935173">
            <w:pPr>
              <w:widowControl w:val="0"/>
              <w:autoSpaceDE w:val="0"/>
              <w:autoSpaceDN w:val="0"/>
              <w:adjustRightInd w:val="0"/>
              <w:ind w:right="-1"/>
              <w:rPr>
                <w:rFonts w:ascii="Times New Roman" w:hAnsi="Times New Roman" w:cs="Times New Roman"/>
                <w:lang w:val="kk-KZ"/>
              </w:rPr>
            </w:pPr>
            <w:r w:rsidRPr="00C73EF9">
              <w:rPr>
                <w:rFonts w:ascii="Times New Roman" w:hAnsi="Times New Roman" w:cs="Times New Roman"/>
                <w:lang w:val="kk-KZ"/>
              </w:rPr>
              <w:t>Д.Серікбаев атындағы</w:t>
            </w:r>
          </w:p>
          <w:p w:rsidR="00C73EF9" w:rsidRPr="00C73EF9" w:rsidRDefault="00C73EF9" w:rsidP="00935173">
            <w:pPr>
              <w:widowControl w:val="0"/>
              <w:autoSpaceDE w:val="0"/>
              <w:autoSpaceDN w:val="0"/>
              <w:adjustRightInd w:val="0"/>
              <w:ind w:right="-1"/>
              <w:rPr>
                <w:rFonts w:ascii="Times New Roman" w:hAnsi="Times New Roman" w:cs="Times New Roman"/>
                <w:lang w:val="kk-KZ"/>
              </w:rPr>
            </w:pPr>
            <w:r w:rsidRPr="00C73EF9">
              <w:rPr>
                <w:rFonts w:ascii="Times New Roman" w:hAnsi="Times New Roman" w:cs="Times New Roman"/>
                <w:lang w:val="kk-KZ"/>
              </w:rPr>
              <w:t>ШҚМТУ</w:t>
            </w:r>
          </w:p>
        </w:tc>
        <w:tc>
          <w:tcPr>
            <w:tcW w:w="4860" w:type="dxa"/>
          </w:tcPr>
          <w:p w:rsidR="00C73EF9" w:rsidRPr="00C73EF9" w:rsidRDefault="00C73EF9" w:rsidP="00935173">
            <w:pPr>
              <w:pStyle w:val="3"/>
              <w:ind w:right="-1"/>
              <w:rPr>
                <w:b w:val="0"/>
                <w:sz w:val="28"/>
                <w:szCs w:val="28"/>
              </w:rPr>
            </w:pPr>
            <w:r w:rsidRPr="00C73EF9">
              <w:rPr>
                <w:b w:val="0"/>
                <w:sz w:val="28"/>
                <w:szCs w:val="28"/>
              </w:rPr>
              <w:t xml:space="preserve">Министерство </w:t>
            </w:r>
          </w:p>
          <w:p w:rsidR="00C73EF9" w:rsidRPr="00C73EF9" w:rsidRDefault="00C73EF9" w:rsidP="00935173">
            <w:pPr>
              <w:widowControl w:val="0"/>
              <w:autoSpaceDE w:val="0"/>
              <w:autoSpaceDN w:val="0"/>
              <w:adjustRightInd w:val="0"/>
              <w:ind w:right="-1"/>
              <w:jc w:val="right"/>
              <w:rPr>
                <w:rFonts w:ascii="Times New Roman" w:hAnsi="Times New Roman" w:cs="Times New Roman"/>
                <w:lang w:val="kk-KZ"/>
              </w:rPr>
            </w:pPr>
            <w:r w:rsidRPr="00C73EF9">
              <w:rPr>
                <w:rFonts w:ascii="Times New Roman" w:hAnsi="Times New Roman" w:cs="Times New Roman"/>
                <w:lang w:val="kk-KZ"/>
              </w:rPr>
              <w:t>образования и науки</w:t>
            </w:r>
          </w:p>
          <w:p w:rsidR="00C73EF9" w:rsidRPr="00C73EF9" w:rsidRDefault="00C73EF9" w:rsidP="00935173">
            <w:pPr>
              <w:widowControl w:val="0"/>
              <w:autoSpaceDE w:val="0"/>
              <w:autoSpaceDN w:val="0"/>
              <w:adjustRightInd w:val="0"/>
              <w:ind w:right="-1"/>
              <w:jc w:val="right"/>
              <w:rPr>
                <w:rFonts w:ascii="Times New Roman" w:hAnsi="Times New Roman" w:cs="Times New Roman"/>
                <w:lang w:val="kk-KZ"/>
              </w:rPr>
            </w:pPr>
            <w:r w:rsidRPr="00C73EF9">
              <w:rPr>
                <w:rFonts w:ascii="Times New Roman" w:hAnsi="Times New Roman" w:cs="Times New Roman"/>
                <w:lang w:val="kk-KZ"/>
              </w:rPr>
              <w:t>Республики Казахстан</w:t>
            </w:r>
          </w:p>
          <w:p w:rsidR="00C73EF9" w:rsidRPr="00C73EF9" w:rsidRDefault="00C73EF9" w:rsidP="00935173">
            <w:pPr>
              <w:widowControl w:val="0"/>
              <w:autoSpaceDE w:val="0"/>
              <w:autoSpaceDN w:val="0"/>
              <w:adjustRightInd w:val="0"/>
              <w:ind w:right="-1"/>
              <w:jc w:val="right"/>
              <w:rPr>
                <w:rFonts w:ascii="Times New Roman" w:hAnsi="Times New Roman" w:cs="Times New Roman"/>
                <w:lang w:val="kk-KZ"/>
              </w:rPr>
            </w:pPr>
          </w:p>
          <w:p w:rsidR="00C73EF9" w:rsidRPr="00C73EF9" w:rsidRDefault="00C73EF9" w:rsidP="00935173">
            <w:pPr>
              <w:widowControl w:val="0"/>
              <w:autoSpaceDE w:val="0"/>
              <w:autoSpaceDN w:val="0"/>
              <w:adjustRightInd w:val="0"/>
              <w:ind w:right="-1"/>
              <w:jc w:val="right"/>
              <w:rPr>
                <w:rFonts w:ascii="Times New Roman" w:hAnsi="Times New Roman" w:cs="Times New Roman"/>
                <w:lang w:val="kk-KZ"/>
              </w:rPr>
            </w:pPr>
            <w:r w:rsidRPr="00C73EF9">
              <w:rPr>
                <w:rFonts w:ascii="Times New Roman" w:hAnsi="Times New Roman" w:cs="Times New Roman"/>
                <w:lang w:val="kk-KZ"/>
              </w:rPr>
              <w:t>ВКГТУ им. Д.Серикбаева</w:t>
            </w:r>
          </w:p>
        </w:tc>
      </w:tr>
    </w:tbl>
    <w:p w:rsidR="00C73EF9" w:rsidRPr="00C73EF9" w:rsidRDefault="00C73EF9" w:rsidP="00C73EF9">
      <w:pPr>
        <w:tabs>
          <w:tab w:val="left" w:pos="720"/>
        </w:tabs>
        <w:jc w:val="both"/>
        <w:rPr>
          <w:rFonts w:ascii="Times New Roman" w:hAnsi="Times New Roman" w:cs="Times New Roman"/>
        </w:rPr>
      </w:pPr>
    </w:p>
    <w:p w:rsidR="00C73EF9" w:rsidRPr="00C73EF9" w:rsidRDefault="00C73EF9" w:rsidP="00C73EF9">
      <w:pPr>
        <w:pStyle w:val="1"/>
        <w:jc w:val="right"/>
        <w:rPr>
          <w:rFonts w:ascii="Times New Roman" w:hAnsi="Times New Roman" w:cs="Times New Roman"/>
          <w:b w:val="0"/>
          <w:sz w:val="28"/>
          <w:szCs w:val="28"/>
        </w:rPr>
      </w:pPr>
      <w:r w:rsidRPr="00C73EF9">
        <w:rPr>
          <w:rFonts w:ascii="Times New Roman" w:hAnsi="Times New Roman" w:cs="Times New Roman"/>
          <w:sz w:val="28"/>
          <w:szCs w:val="28"/>
        </w:rPr>
        <w:tab/>
      </w:r>
      <w:r w:rsidRPr="00C73EF9">
        <w:rPr>
          <w:rFonts w:ascii="Times New Roman" w:hAnsi="Times New Roman" w:cs="Times New Roman"/>
          <w:sz w:val="28"/>
          <w:szCs w:val="28"/>
        </w:rPr>
        <w:tab/>
      </w:r>
      <w:r w:rsidRPr="00C73EF9">
        <w:rPr>
          <w:rFonts w:ascii="Times New Roman" w:hAnsi="Times New Roman" w:cs="Times New Roman"/>
          <w:b w:val="0"/>
          <w:sz w:val="28"/>
          <w:szCs w:val="28"/>
          <w:lang w:val="ru-MO"/>
        </w:rPr>
        <w:t>БЕКІТЕМІН</w:t>
      </w:r>
    </w:p>
    <w:p w:rsidR="00C73EF9" w:rsidRPr="00C73EF9" w:rsidRDefault="00C73EF9" w:rsidP="00C73EF9">
      <w:pPr>
        <w:pStyle w:val="4"/>
        <w:jc w:val="right"/>
        <w:rPr>
          <w:b w:val="0"/>
          <w:lang w:val="kk-KZ"/>
        </w:rPr>
      </w:pPr>
      <w:r w:rsidRPr="00C73EF9">
        <w:t xml:space="preserve">                                          </w:t>
      </w:r>
      <w:r w:rsidRPr="00C73EF9">
        <w:tab/>
      </w:r>
      <w:r w:rsidRPr="00C73EF9">
        <w:tab/>
      </w:r>
      <w:r w:rsidRPr="00C73EF9">
        <w:tab/>
        <w:t xml:space="preserve">         </w:t>
      </w:r>
      <w:r w:rsidRPr="00C73EF9">
        <w:rPr>
          <w:b w:val="0"/>
          <w:lang w:val="kk-KZ"/>
        </w:rPr>
        <w:t>АТжБФ деканы</w:t>
      </w:r>
    </w:p>
    <w:p w:rsidR="00C73EF9" w:rsidRPr="00C73EF9" w:rsidRDefault="00C73EF9" w:rsidP="00C73EF9">
      <w:pPr>
        <w:jc w:val="right"/>
        <w:rPr>
          <w:rFonts w:ascii="Times New Roman" w:hAnsi="Times New Roman" w:cs="Times New Roman"/>
          <w:lang w:val="kk-KZ"/>
        </w:rPr>
      </w:pPr>
      <w:r w:rsidRPr="00C73EF9">
        <w:rPr>
          <w:rFonts w:ascii="Times New Roman" w:hAnsi="Times New Roman" w:cs="Times New Roman"/>
          <w:lang w:val="kk-KZ"/>
        </w:rPr>
        <w:t>міндетін атқарушы</w:t>
      </w:r>
    </w:p>
    <w:p w:rsidR="00C73EF9" w:rsidRPr="00C73EF9" w:rsidRDefault="00C73EF9" w:rsidP="00C73EF9">
      <w:pPr>
        <w:jc w:val="right"/>
        <w:rPr>
          <w:rFonts w:ascii="Times New Roman" w:hAnsi="Times New Roman" w:cs="Times New Roman"/>
        </w:rPr>
      </w:pPr>
      <w:r w:rsidRPr="00C73EF9">
        <w:rPr>
          <w:rFonts w:ascii="Times New Roman" w:hAnsi="Times New Roman" w:cs="Times New Roman"/>
        </w:rPr>
        <w:tab/>
      </w:r>
      <w:r w:rsidRPr="00C73EF9">
        <w:rPr>
          <w:rFonts w:ascii="Times New Roman" w:hAnsi="Times New Roman" w:cs="Times New Roman"/>
        </w:rPr>
        <w:tab/>
      </w:r>
      <w:r w:rsidRPr="00C73EF9">
        <w:rPr>
          <w:rFonts w:ascii="Times New Roman" w:hAnsi="Times New Roman" w:cs="Times New Roman"/>
        </w:rPr>
        <w:tab/>
      </w:r>
      <w:r w:rsidRPr="00C73EF9">
        <w:rPr>
          <w:rFonts w:ascii="Times New Roman" w:hAnsi="Times New Roman" w:cs="Times New Roman"/>
        </w:rPr>
        <w:tab/>
      </w:r>
      <w:r w:rsidRPr="00C73EF9">
        <w:rPr>
          <w:rFonts w:ascii="Times New Roman" w:hAnsi="Times New Roman" w:cs="Times New Roman"/>
        </w:rPr>
        <w:tab/>
      </w:r>
      <w:r w:rsidRPr="00C73EF9">
        <w:rPr>
          <w:rFonts w:ascii="Times New Roman" w:hAnsi="Times New Roman" w:cs="Times New Roman"/>
        </w:rPr>
        <w:tab/>
      </w:r>
      <w:r w:rsidRPr="00C73EF9">
        <w:rPr>
          <w:rFonts w:ascii="Times New Roman" w:hAnsi="Times New Roman" w:cs="Times New Roman"/>
        </w:rPr>
        <w:tab/>
        <w:t xml:space="preserve">          __________А.А.Крыкпаева</w:t>
      </w:r>
    </w:p>
    <w:p w:rsidR="00C73EF9" w:rsidRPr="00C73EF9" w:rsidRDefault="00C73EF9" w:rsidP="00C73EF9">
      <w:pPr>
        <w:jc w:val="right"/>
        <w:rPr>
          <w:rFonts w:ascii="Times New Roman" w:hAnsi="Times New Roman" w:cs="Times New Roman"/>
          <w:lang w:val="kk-KZ"/>
        </w:rPr>
      </w:pPr>
      <w:r w:rsidRPr="00C73EF9">
        <w:rPr>
          <w:rFonts w:ascii="Times New Roman" w:hAnsi="Times New Roman" w:cs="Times New Roman"/>
        </w:rPr>
        <w:t xml:space="preserve">                                                                                 «___»   ____________2015 </w:t>
      </w:r>
      <w:r w:rsidRPr="00C73EF9">
        <w:rPr>
          <w:rFonts w:ascii="Times New Roman" w:hAnsi="Times New Roman" w:cs="Times New Roman"/>
          <w:lang w:val="kk-KZ"/>
        </w:rPr>
        <w:t>г</w:t>
      </w:r>
    </w:p>
    <w:p w:rsidR="00C73EF9" w:rsidRPr="00C73EF9" w:rsidRDefault="00C73EF9" w:rsidP="00C73EF9">
      <w:pPr>
        <w:tabs>
          <w:tab w:val="left" w:pos="720"/>
        </w:tabs>
        <w:jc w:val="both"/>
        <w:rPr>
          <w:rFonts w:ascii="Times New Roman" w:hAnsi="Times New Roman" w:cs="Times New Roman"/>
          <w:lang w:val="kk-KZ"/>
        </w:rPr>
      </w:pPr>
    </w:p>
    <w:p w:rsidR="00C73EF9" w:rsidRPr="00C73EF9" w:rsidRDefault="00C73EF9" w:rsidP="00C73EF9">
      <w:pPr>
        <w:tabs>
          <w:tab w:val="left" w:pos="720"/>
        </w:tabs>
        <w:jc w:val="both"/>
        <w:rPr>
          <w:rFonts w:ascii="Times New Roman" w:hAnsi="Times New Roman" w:cs="Times New Roman"/>
          <w:lang w:val="kk-KZ"/>
        </w:rPr>
      </w:pPr>
    </w:p>
    <w:p w:rsidR="00C73EF9" w:rsidRPr="00C73EF9" w:rsidRDefault="00C73EF9" w:rsidP="00C73EF9">
      <w:pPr>
        <w:tabs>
          <w:tab w:val="left" w:pos="720"/>
        </w:tabs>
        <w:jc w:val="both"/>
        <w:rPr>
          <w:rFonts w:ascii="Times New Roman" w:hAnsi="Times New Roman" w:cs="Times New Roman"/>
          <w:lang w:val="kk-KZ"/>
        </w:rPr>
      </w:pPr>
    </w:p>
    <w:p w:rsidR="00C73EF9" w:rsidRPr="00C73EF9" w:rsidRDefault="00C73EF9" w:rsidP="00C73EF9">
      <w:pPr>
        <w:tabs>
          <w:tab w:val="left" w:pos="720"/>
        </w:tabs>
        <w:jc w:val="both"/>
        <w:rPr>
          <w:rFonts w:ascii="Times New Roman" w:hAnsi="Times New Roman" w:cs="Times New Roman"/>
          <w:lang w:val="kk-KZ"/>
        </w:rPr>
      </w:pPr>
    </w:p>
    <w:p w:rsidR="00C73EF9" w:rsidRPr="00C73EF9" w:rsidRDefault="00C73EF9" w:rsidP="00C73EF9">
      <w:pPr>
        <w:tabs>
          <w:tab w:val="left" w:pos="720"/>
        </w:tabs>
        <w:jc w:val="both"/>
        <w:rPr>
          <w:rFonts w:ascii="Times New Roman" w:hAnsi="Times New Roman" w:cs="Times New Roman"/>
          <w:lang w:val="kk-KZ"/>
        </w:rPr>
      </w:pPr>
    </w:p>
    <w:p w:rsidR="00C73EF9" w:rsidRPr="003C45BD" w:rsidRDefault="00C73EF9" w:rsidP="00C73EF9">
      <w:pPr>
        <w:pStyle w:val="Style6"/>
        <w:widowControl/>
        <w:jc w:val="center"/>
        <w:rPr>
          <w:rStyle w:val="FontStyle30"/>
          <w:sz w:val="28"/>
          <w:szCs w:val="28"/>
          <w:lang w:val="kk-KZ"/>
        </w:rPr>
      </w:pPr>
      <w:r w:rsidRPr="003C45BD">
        <w:rPr>
          <w:rStyle w:val="FontStyle30"/>
          <w:sz w:val="28"/>
          <w:szCs w:val="28"/>
          <w:lang w:val="kk-KZ"/>
        </w:rPr>
        <w:t xml:space="preserve">ЭЛЕКТР ТЕХНИКАСЫНЫҢ ТЕОРИЯЛЫҚ НЕГІЗДЕРІ 2 </w:t>
      </w:r>
    </w:p>
    <w:p w:rsidR="00C73EF9" w:rsidRDefault="00C73EF9" w:rsidP="00C73EF9">
      <w:pPr>
        <w:tabs>
          <w:tab w:val="left" w:pos="3960"/>
        </w:tabs>
        <w:jc w:val="center"/>
        <w:rPr>
          <w:rFonts w:ascii="Times New Roman" w:hAnsi="Times New Roman" w:cs="Times New Roman"/>
          <w:lang w:val="kk-KZ"/>
        </w:rPr>
      </w:pPr>
      <w:r w:rsidRPr="00C73EF9">
        <w:rPr>
          <w:rFonts w:ascii="Times New Roman" w:hAnsi="Times New Roman" w:cs="Times New Roman"/>
          <w:lang w:val="kk-KZ"/>
        </w:rPr>
        <w:t>Дәрістер конспекті</w:t>
      </w:r>
    </w:p>
    <w:p w:rsidR="00C73EF9" w:rsidRPr="00C73EF9" w:rsidRDefault="00C73EF9" w:rsidP="00C73EF9">
      <w:pPr>
        <w:tabs>
          <w:tab w:val="left" w:pos="3960"/>
        </w:tabs>
        <w:jc w:val="center"/>
        <w:rPr>
          <w:rFonts w:ascii="Times New Roman" w:hAnsi="Times New Roman" w:cs="Times New Roman"/>
          <w:lang w:val="kk-KZ"/>
        </w:rPr>
      </w:pPr>
    </w:p>
    <w:p w:rsidR="00C73EF9" w:rsidRPr="003C45BD" w:rsidRDefault="00C73EF9" w:rsidP="00C73EF9">
      <w:pPr>
        <w:pStyle w:val="Style6"/>
        <w:widowControl/>
        <w:jc w:val="center"/>
        <w:rPr>
          <w:rStyle w:val="FontStyle30"/>
          <w:sz w:val="28"/>
          <w:szCs w:val="28"/>
          <w:lang w:val="kk-KZ"/>
        </w:rPr>
      </w:pPr>
      <w:r w:rsidRPr="003C45BD">
        <w:rPr>
          <w:rStyle w:val="FontStyle30"/>
          <w:sz w:val="28"/>
          <w:szCs w:val="28"/>
          <w:lang w:val="kk-KZ"/>
        </w:rPr>
        <w:t>ТЕОРЕТИЧЕСКИЕ ОСНОВЫ ЭЛЕКТРОТЕХНИКИ 2</w:t>
      </w: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t>Конспект лекций</w:t>
      </w:r>
    </w:p>
    <w:p w:rsidR="00C73EF9" w:rsidRPr="00C73EF9" w:rsidRDefault="00C73EF9" w:rsidP="00C73EF9">
      <w:pPr>
        <w:ind w:firstLine="567"/>
        <w:jc w:val="center"/>
        <w:rPr>
          <w:rFonts w:ascii="Times New Roman" w:hAnsi="Times New Roman" w:cs="Times New Roman"/>
          <w:lang w:val="kk-KZ"/>
        </w:rPr>
      </w:pPr>
    </w:p>
    <w:p w:rsidR="00C73EF9" w:rsidRPr="00C73EF9" w:rsidRDefault="00C73EF9" w:rsidP="00C73EF9">
      <w:pPr>
        <w:ind w:firstLine="567"/>
        <w:jc w:val="center"/>
        <w:rPr>
          <w:rFonts w:ascii="Times New Roman" w:hAnsi="Times New Roman" w:cs="Times New Roman"/>
          <w:lang w:val="kk-KZ"/>
        </w:rPr>
      </w:pPr>
    </w:p>
    <w:p w:rsidR="00C73EF9" w:rsidRPr="00C73EF9" w:rsidRDefault="00C73EF9" w:rsidP="00C73EF9">
      <w:pPr>
        <w:ind w:firstLine="567"/>
        <w:jc w:val="center"/>
        <w:rPr>
          <w:rFonts w:ascii="Times New Roman" w:hAnsi="Times New Roman" w:cs="Times New Roman"/>
          <w:lang w:val="kk-KZ"/>
        </w:rPr>
      </w:pPr>
    </w:p>
    <w:p w:rsidR="00C73EF9" w:rsidRPr="00C73EF9" w:rsidRDefault="00C73EF9" w:rsidP="00C73EF9">
      <w:pPr>
        <w:ind w:firstLine="567"/>
        <w:jc w:val="center"/>
        <w:rPr>
          <w:rFonts w:ascii="Times New Roman" w:hAnsi="Times New Roman" w:cs="Times New Roman"/>
        </w:rPr>
      </w:pPr>
      <w:r w:rsidRPr="00C73EF9">
        <w:rPr>
          <w:rFonts w:ascii="Times New Roman" w:hAnsi="Times New Roman" w:cs="Times New Roman"/>
        </w:rPr>
        <w:t xml:space="preserve"> </w:t>
      </w:r>
    </w:p>
    <w:p w:rsidR="00C73EF9" w:rsidRPr="00C73EF9" w:rsidRDefault="00C73EF9" w:rsidP="00C73EF9">
      <w:pPr>
        <w:ind w:firstLine="567"/>
        <w:rPr>
          <w:rFonts w:ascii="Times New Roman" w:hAnsi="Times New Roman" w:cs="Times New Roman"/>
          <w:lang w:val="kk-KZ"/>
        </w:rPr>
      </w:pPr>
      <w:r w:rsidRPr="00C73EF9">
        <w:rPr>
          <w:rFonts w:ascii="Times New Roman" w:hAnsi="Times New Roman" w:cs="Times New Roman"/>
          <w:lang w:val="kk-KZ"/>
        </w:rPr>
        <w:t>Мамандық</w:t>
      </w:r>
      <w:r w:rsidRPr="00C73EF9">
        <w:rPr>
          <w:rFonts w:ascii="Times New Roman" w:hAnsi="Times New Roman" w:cs="Times New Roman"/>
        </w:rPr>
        <w:t>:           5В071800  «Электр</w:t>
      </w:r>
      <w:r w:rsidRPr="00C73EF9">
        <w:rPr>
          <w:rFonts w:ascii="Times New Roman" w:hAnsi="Times New Roman" w:cs="Times New Roman"/>
          <w:lang w:val="kk-KZ"/>
        </w:rPr>
        <w:t xml:space="preserve"> энергетикасы</w:t>
      </w:r>
      <w:r w:rsidRPr="00C73EF9">
        <w:rPr>
          <w:rFonts w:ascii="Times New Roman" w:hAnsi="Times New Roman" w:cs="Times New Roman"/>
        </w:rPr>
        <w:t>»</w:t>
      </w:r>
    </w:p>
    <w:p w:rsidR="00C73EF9" w:rsidRPr="00C73EF9" w:rsidRDefault="00C73EF9" w:rsidP="00C73EF9">
      <w:pPr>
        <w:rPr>
          <w:rFonts w:ascii="Times New Roman" w:hAnsi="Times New Roman" w:cs="Times New Roman"/>
          <w:b/>
          <w:lang w:val="kk-KZ"/>
        </w:rPr>
      </w:pPr>
      <w:r>
        <w:rPr>
          <w:rFonts w:ascii="Times New Roman" w:hAnsi="Times New Roman" w:cs="Times New Roman"/>
          <w:lang w:val="kk-KZ"/>
        </w:rPr>
        <w:t xml:space="preserve">                                       </w:t>
      </w:r>
      <w:r w:rsidRPr="00C73EF9">
        <w:rPr>
          <w:rFonts w:ascii="Times New Roman" w:hAnsi="Times New Roman" w:cs="Times New Roman"/>
          <w:lang w:val="kk-KZ"/>
        </w:rPr>
        <w:t>5В070200 «Автоматтандыру және басқару»</w:t>
      </w: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b/>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t>Өскемен</w:t>
      </w:r>
    </w:p>
    <w:p w:rsidR="00C73EF9" w:rsidRPr="00C73EF9" w:rsidRDefault="00C73EF9" w:rsidP="00C73EF9">
      <w:pPr>
        <w:jc w:val="center"/>
        <w:rPr>
          <w:rFonts w:ascii="Times New Roman" w:hAnsi="Times New Roman" w:cs="Times New Roman"/>
        </w:rPr>
      </w:pPr>
      <w:r w:rsidRPr="00C73EF9">
        <w:rPr>
          <w:rFonts w:ascii="Times New Roman" w:hAnsi="Times New Roman" w:cs="Times New Roman"/>
        </w:rPr>
        <w:t>Усть-Каменогорск</w:t>
      </w: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rPr>
        <w:t xml:space="preserve">2015 </w:t>
      </w:r>
      <w:r w:rsidRPr="00C73EF9">
        <w:rPr>
          <w:rFonts w:ascii="Times New Roman" w:hAnsi="Times New Roman" w:cs="Times New Roman"/>
          <w:lang w:val="kk-KZ"/>
        </w:rPr>
        <w:t>ж</w:t>
      </w:r>
      <w:r w:rsidRPr="00C73EF9">
        <w:rPr>
          <w:rFonts w:ascii="Times New Roman" w:hAnsi="Times New Roman" w:cs="Times New Roman"/>
        </w:rPr>
        <w:t>.</w:t>
      </w:r>
    </w:p>
    <w:p w:rsidR="00C73EF9" w:rsidRPr="00C73EF9" w:rsidRDefault="00C73EF9" w:rsidP="00C73EF9">
      <w:pPr>
        <w:tabs>
          <w:tab w:val="left" w:pos="567"/>
        </w:tabs>
        <w:ind w:firstLine="567"/>
        <w:jc w:val="both"/>
        <w:rPr>
          <w:rFonts w:ascii="Times New Roman" w:hAnsi="Times New Roman" w:cs="Times New Roman"/>
          <w:lang w:val="kk-KZ"/>
        </w:rPr>
      </w:pPr>
      <w:r w:rsidRPr="00C73EF9">
        <w:rPr>
          <w:rFonts w:ascii="Times New Roman" w:hAnsi="Times New Roman" w:cs="Times New Roman"/>
          <w:lang w:val="kk-KZ"/>
        </w:rPr>
        <w:lastRenderedPageBreak/>
        <w:t>Дәрістер конспекті «Энергетика және техникалық физика» кафедрасының жұмыс оқу жоспарына негізделіп 5В071800 – «Электр энергетикасы»</w:t>
      </w:r>
      <w:r w:rsidR="003F2CFB">
        <w:rPr>
          <w:rFonts w:ascii="Times New Roman" w:hAnsi="Times New Roman" w:cs="Times New Roman"/>
          <w:lang w:val="kk-KZ"/>
        </w:rPr>
        <w:t xml:space="preserve">, </w:t>
      </w:r>
      <w:r w:rsidR="003F2CFB" w:rsidRPr="00C73EF9">
        <w:rPr>
          <w:rFonts w:ascii="Times New Roman" w:hAnsi="Times New Roman" w:cs="Times New Roman"/>
          <w:lang w:val="kk-KZ"/>
        </w:rPr>
        <w:t>5В070200 «Автоматтандыру және басқару»</w:t>
      </w:r>
      <w:r w:rsidRPr="00C73EF9">
        <w:rPr>
          <w:rFonts w:ascii="Times New Roman" w:hAnsi="Times New Roman" w:cs="Times New Roman"/>
          <w:lang w:val="kk-KZ"/>
        </w:rPr>
        <w:t xml:space="preserve">  мамандықтары үшін жасалынды.</w:t>
      </w:r>
    </w:p>
    <w:p w:rsidR="00C73EF9" w:rsidRPr="00C73EF9" w:rsidRDefault="00C73EF9" w:rsidP="00C73EF9">
      <w:pPr>
        <w:ind w:firstLine="540"/>
        <w:jc w:val="both"/>
        <w:outlineLvl w:val="0"/>
        <w:rPr>
          <w:rFonts w:ascii="Times New Roman" w:hAnsi="Times New Roman" w:cs="Times New Roman"/>
          <w:lang w:val="kk-KZ"/>
        </w:rPr>
      </w:pPr>
    </w:p>
    <w:p w:rsidR="00C73EF9" w:rsidRPr="00C73EF9" w:rsidRDefault="00C73EF9" w:rsidP="00C73EF9">
      <w:pPr>
        <w:ind w:firstLine="540"/>
        <w:jc w:val="both"/>
        <w:outlineLvl w:val="0"/>
        <w:rPr>
          <w:rFonts w:ascii="Times New Roman" w:hAnsi="Times New Roman" w:cs="Times New Roman"/>
          <w:lang w:val="kk-KZ"/>
        </w:rPr>
      </w:pPr>
    </w:p>
    <w:p w:rsidR="00C73EF9" w:rsidRPr="00C73EF9" w:rsidRDefault="00C73EF9" w:rsidP="00C73EF9">
      <w:pPr>
        <w:ind w:firstLine="540"/>
        <w:jc w:val="both"/>
        <w:outlineLvl w:val="0"/>
        <w:rPr>
          <w:rFonts w:ascii="Times New Roman" w:hAnsi="Times New Roman" w:cs="Times New Roman"/>
          <w:lang w:val="kk-KZ"/>
        </w:rPr>
      </w:pPr>
    </w:p>
    <w:p w:rsidR="00C73EF9" w:rsidRPr="00C73EF9" w:rsidRDefault="00C73EF9" w:rsidP="00C73EF9">
      <w:pPr>
        <w:ind w:firstLine="540"/>
        <w:jc w:val="both"/>
        <w:outlineLvl w:val="0"/>
        <w:rPr>
          <w:rFonts w:ascii="Times New Roman" w:hAnsi="Times New Roman" w:cs="Times New Roman"/>
          <w:lang w:val="kk-KZ"/>
        </w:rPr>
      </w:pPr>
    </w:p>
    <w:p w:rsidR="00C73EF9" w:rsidRPr="00C73EF9" w:rsidRDefault="00C73EF9" w:rsidP="00C73EF9">
      <w:pPr>
        <w:ind w:firstLine="540"/>
        <w:jc w:val="both"/>
        <w:outlineLvl w:val="0"/>
        <w:rPr>
          <w:rFonts w:ascii="Times New Roman" w:hAnsi="Times New Roman" w:cs="Times New Roman"/>
          <w:lang w:val="kk-KZ"/>
        </w:rPr>
      </w:pPr>
    </w:p>
    <w:p w:rsidR="00C73EF9" w:rsidRPr="00C73EF9" w:rsidRDefault="00C73EF9" w:rsidP="00C73EF9">
      <w:pPr>
        <w:jc w:val="both"/>
        <w:rPr>
          <w:rFonts w:ascii="Times New Roman" w:hAnsi="Times New Roman" w:cs="Times New Roman"/>
        </w:rPr>
      </w:pPr>
      <w:r w:rsidRPr="00C73EF9">
        <w:rPr>
          <w:rFonts w:ascii="Times New Roman" w:hAnsi="Times New Roman" w:cs="Times New Roman"/>
          <w:lang w:val="kk-KZ"/>
        </w:rPr>
        <w:t>Энергетика және техникалық физика кафедра отырысында талқыланды</w:t>
      </w:r>
      <w:r w:rsidRPr="00C73EF9">
        <w:rPr>
          <w:rFonts w:ascii="Times New Roman" w:hAnsi="Times New Roman" w:cs="Times New Roman"/>
        </w:rPr>
        <w:t xml:space="preserve"> </w:t>
      </w:r>
    </w:p>
    <w:p w:rsidR="00C73EF9" w:rsidRPr="00C73EF9" w:rsidRDefault="00C73EF9" w:rsidP="00C73EF9">
      <w:pPr>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lang w:val="kk-KZ"/>
        </w:rPr>
        <w:t>К</w:t>
      </w:r>
      <w:r w:rsidRPr="00C73EF9">
        <w:rPr>
          <w:rFonts w:ascii="Times New Roman" w:hAnsi="Times New Roman" w:cs="Times New Roman"/>
        </w:rPr>
        <w:t>афедр</w:t>
      </w:r>
      <w:r w:rsidRPr="00C73EF9">
        <w:rPr>
          <w:rFonts w:ascii="Times New Roman" w:hAnsi="Times New Roman" w:cs="Times New Roman"/>
          <w:lang w:val="kk-KZ"/>
        </w:rPr>
        <w:t>а меңгерушісі</w:t>
      </w:r>
      <w:r w:rsidRPr="00C73EF9">
        <w:rPr>
          <w:rFonts w:ascii="Times New Roman" w:hAnsi="Times New Roman" w:cs="Times New Roman"/>
        </w:rPr>
        <w:t xml:space="preserve">                                                 </w:t>
      </w:r>
      <w:r w:rsidRPr="00C73EF9">
        <w:rPr>
          <w:rFonts w:ascii="Times New Roman" w:hAnsi="Times New Roman" w:cs="Times New Roman"/>
          <w:lang w:val="kk-KZ"/>
        </w:rPr>
        <w:t>С.В. Плотников</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rPr>
        <w:t xml:space="preserve">№____  </w:t>
      </w:r>
      <w:r w:rsidRPr="00C73EF9">
        <w:rPr>
          <w:rFonts w:ascii="Times New Roman" w:hAnsi="Times New Roman" w:cs="Times New Roman"/>
          <w:lang w:val="kk-KZ"/>
        </w:rPr>
        <w:t>хаттама</w:t>
      </w:r>
      <w:r w:rsidRPr="00C73EF9">
        <w:rPr>
          <w:rFonts w:ascii="Times New Roman" w:hAnsi="Times New Roman" w:cs="Times New Roman"/>
        </w:rPr>
        <w:t xml:space="preserve"> ____________________</w:t>
      </w:r>
      <w:r w:rsidRPr="00C73EF9">
        <w:rPr>
          <w:rFonts w:ascii="Times New Roman" w:hAnsi="Times New Roman" w:cs="Times New Roman"/>
          <w:lang w:val="kk-KZ"/>
        </w:rPr>
        <w:t>ж</w:t>
      </w:r>
      <w:r w:rsidRPr="00C73EF9">
        <w:rPr>
          <w:rFonts w:ascii="Times New Roman" w:hAnsi="Times New Roman" w:cs="Times New Roman"/>
        </w:rPr>
        <w:t>.</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pStyle w:val="a4"/>
        <w:tabs>
          <w:tab w:val="left" w:pos="7380"/>
        </w:tabs>
        <w:ind w:left="0"/>
        <w:rPr>
          <w:rFonts w:ascii="Times New Roman" w:hAnsi="Times New Roman" w:cs="Times New Roman"/>
        </w:rPr>
      </w:pPr>
      <w:r w:rsidRPr="00C73EF9">
        <w:rPr>
          <w:rFonts w:ascii="Times New Roman" w:hAnsi="Times New Roman" w:cs="Times New Roman"/>
          <w:lang w:val="kk-KZ"/>
        </w:rPr>
        <w:t>АТжБ Факультеттің оқу-әдістемелік кеңесімен мақұлданды</w:t>
      </w:r>
      <w:r w:rsidRPr="00C73EF9">
        <w:rPr>
          <w:rFonts w:ascii="Times New Roman" w:hAnsi="Times New Roman" w:cs="Times New Roman"/>
          <w:lang w:val="ru-MO"/>
        </w:rPr>
        <w:t xml:space="preserve"> </w:t>
      </w:r>
    </w:p>
    <w:p w:rsidR="00C73EF9" w:rsidRPr="00C73EF9" w:rsidRDefault="00C73EF9" w:rsidP="00C73EF9">
      <w:pPr>
        <w:tabs>
          <w:tab w:val="left" w:pos="7380"/>
        </w:tabs>
        <w:ind w:firstLine="709"/>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lang w:val="kk-KZ"/>
        </w:rPr>
        <w:t>Төраға</w:t>
      </w:r>
      <w:r w:rsidRPr="00C73EF9">
        <w:rPr>
          <w:rFonts w:ascii="Times New Roman" w:hAnsi="Times New Roman" w:cs="Times New Roman"/>
        </w:rPr>
        <w:t xml:space="preserve">                                                                    </w:t>
      </w:r>
      <w:r w:rsidRPr="00C73EF9">
        <w:rPr>
          <w:rFonts w:ascii="Times New Roman" w:hAnsi="Times New Roman" w:cs="Times New Roman"/>
          <w:lang w:val="kk-KZ"/>
        </w:rPr>
        <w:t xml:space="preserve">   </w:t>
      </w:r>
      <w:r w:rsidRPr="00C73EF9">
        <w:rPr>
          <w:rFonts w:ascii="Times New Roman" w:hAnsi="Times New Roman" w:cs="Times New Roman"/>
        </w:rPr>
        <w:t xml:space="preserve">   </w:t>
      </w:r>
      <w:r w:rsidRPr="00C73EF9">
        <w:rPr>
          <w:rFonts w:ascii="Times New Roman" w:hAnsi="Times New Roman" w:cs="Times New Roman"/>
          <w:lang w:val="kk-KZ"/>
        </w:rPr>
        <w:t>Г.К.Уазырханова</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rPr>
        <w:t xml:space="preserve">№____ </w:t>
      </w:r>
      <w:r w:rsidRPr="00C73EF9">
        <w:rPr>
          <w:rFonts w:ascii="Times New Roman" w:hAnsi="Times New Roman" w:cs="Times New Roman"/>
          <w:lang w:val="kk-KZ"/>
        </w:rPr>
        <w:t xml:space="preserve">хаттама </w:t>
      </w:r>
      <w:r w:rsidRPr="00C73EF9">
        <w:rPr>
          <w:rFonts w:ascii="Times New Roman" w:hAnsi="Times New Roman" w:cs="Times New Roman"/>
        </w:rPr>
        <w:t>______________________</w:t>
      </w:r>
      <w:r w:rsidRPr="00C73EF9">
        <w:rPr>
          <w:rFonts w:ascii="Times New Roman" w:hAnsi="Times New Roman" w:cs="Times New Roman"/>
          <w:lang w:val="kk-KZ"/>
        </w:rPr>
        <w:t>ж</w:t>
      </w:r>
      <w:r w:rsidRPr="00C73EF9">
        <w:rPr>
          <w:rFonts w:ascii="Times New Roman" w:hAnsi="Times New Roman" w:cs="Times New Roman"/>
        </w:rPr>
        <w:t>.</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lang w:val="kk-KZ"/>
        </w:rPr>
        <w:t>Дайындады</w:t>
      </w:r>
      <w:r w:rsidRPr="00C73EF9">
        <w:rPr>
          <w:rFonts w:ascii="Times New Roman" w:hAnsi="Times New Roman" w:cs="Times New Roman"/>
        </w:rPr>
        <w:t xml:space="preserve">  </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r w:rsidRPr="00C73EF9">
        <w:rPr>
          <w:rFonts w:ascii="Times New Roman" w:hAnsi="Times New Roman" w:cs="Times New Roman"/>
          <w:lang w:val="ru-MO"/>
        </w:rPr>
        <w:t xml:space="preserve">Аға оқытушы                                                                     А.А.Кунапьянова </w:t>
      </w: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jc w:val="both"/>
        <w:rPr>
          <w:rFonts w:ascii="Times New Roman" w:hAnsi="Times New Roman" w:cs="Times New Roman"/>
        </w:rPr>
      </w:pPr>
    </w:p>
    <w:p w:rsidR="00C73EF9" w:rsidRPr="00C73EF9" w:rsidRDefault="00C73EF9" w:rsidP="00C73EF9">
      <w:pPr>
        <w:tabs>
          <w:tab w:val="left" w:pos="7380"/>
        </w:tabs>
        <w:rPr>
          <w:rFonts w:ascii="Times New Roman" w:hAnsi="Times New Roman" w:cs="Times New Roman"/>
        </w:rPr>
      </w:pPr>
      <w:r w:rsidRPr="00C73EF9">
        <w:rPr>
          <w:rFonts w:ascii="Times New Roman" w:hAnsi="Times New Roman" w:cs="Times New Roman"/>
        </w:rPr>
        <w:t>Норм</w:t>
      </w:r>
      <w:r w:rsidRPr="00C73EF9">
        <w:rPr>
          <w:rFonts w:ascii="Times New Roman" w:hAnsi="Times New Roman" w:cs="Times New Roman"/>
          <w:lang w:val="kk-KZ"/>
        </w:rPr>
        <w:t>а бақылаушы                                                           Т.В.Тютюнькова</w:t>
      </w:r>
    </w:p>
    <w:p w:rsidR="00C73EF9" w:rsidRPr="00C73EF9" w:rsidRDefault="00C73EF9" w:rsidP="00C73EF9">
      <w:pPr>
        <w:jc w:val="both"/>
        <w:outlineLvl w:val="0"/>
        <w:rPr>
          <w:rFonts w:ascii="Times New Roman" w:hAnsi="Times New Roman" w:cs="Times New Roman"/>
        </w:rPr>
      </w:pPr>
    </w:p>
    <w:p w:rsidR="00C73EF9" w:rsidRPr="00C73EF9" w:rsidRDefault="00C73EF9" w:rsidP="00C73EF9">
      <w:pPr>
        <w:jc w:val="both"/>
        <w:rPr>
          <w:rFonts w:ascii="Times New Roman" w:hAnsi="Times New Roman" w:cs="Times New Roman"/>
        </w:rPr>
      </w:pPr>
    </w:p>
    <w:p w:rsidR="00C73EF9" w:rsidRPr="00C73EF9" w:rsidRDefault="00C73EF9" w:rsidP="00C73EF9">
      <w:pPr>
        <w:jc w:val="both"/>
        <w:rPr>
          <w:rFonts w:ascii="Times New Roman" w:hAnsi="Times New Roman" w:cs="Times New Roman"/>
        </w:rPr>
      </w:pPr>
    </w:p>
    <w:p w:rsidR="00C73EF9" w:rsidRPr="00C73EF9" w:rsidRDefault="00C73EF9" w:rsidP="00C73EF9">
      <w:pPr>
        <w:jc w:val="both"/>
        <w:rPr>
          <w:rFonts w:ascii="Times New Roman" w:hAnsi="Times New Roman" w:cs="Times New Roman"/>
        </w:rPr>
      </w:pPr>
    </w:p>
    <w:p w:rsidR="00C73EF9" w:rsidRPr="00C73EF9" w:rsidRDefault="00C73EF9" w:rsidP="00C73EF9">
      <w:pPr>
        <w:jc w:val="both"/>
        <w:rPr>
          <w:rFonts w:ascii="Times New Roman" w:hAnsi="Times New Roman" w:cs="Times New Roman"/>
        </w:rPr>
      </w:pPr>
    </w:p>
    <w:p w:rsidR="00C73EF9" w:rsidRPr="00C73EF9" w:rsidRDefault="00C73EF9" w:rsidP="00C73EF9">
      <w:pPr>
        <w:jc w:val="both"/>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lastRenderedPageBreak/>
        <w:t>Министерство образования и науки Республики Казахстан</w:t>
      </w: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t>ВОСТОЧНО-КАЗАХСТАНСКИЙ ГОСУДАРСТВЕННЫЙ ТЕХНИЧЕСКИЙ УНИВЕРСИТЕТ им. Д. СЕРИКБАЕВА</w:t>
      </w: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b/>
          <w:lang w:val="kk-KZ"/>
        </w:rPr>
      </w:pPr>
      <w:r w:rsidRPr="00C73EF9">
        <w:rPr>
          <w:rFonts w:ascii="Times New Roman" w:hAnsi="Times New Roman" w:cs="Times New Roman"/>
          <w:b/>
          <w:lang w:val="kk-KZ"/>
        </w:rPr>
        <w:t>А. А. Кунапьянова</w:t>
      </w: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p>
    <w:p w:rsidR="00C73EF9" w:rsidRPr="00C73EF9" w:rsidRDefault="003F2CFB" w:rsidP="00C73EF9">
      <w:pPr>
        <w:jc w:val="center"/>
        <w:rPr>
          <w:rFonts w:ascii="Times New Roman" w:hAnsi="Times New Roman" w:cs="Times New Roman"/>
          <w:b/>
          <w:lang w:val="kk-KZ"/>
        </w:rPr>
      </w:pPr>
      <w:r>
        <w:rPr>
          <w:rFonts w:ascii="Times New Roman" w:hAnsi="Times New Roman" w:cs="Times New Roman"/>
          <w:b/>
          <w:lang w:val="kk-KZ"/>
        </w:rPr>
        <w:t>ЭЛЕКТР ТЕХНИКАСЫНЫҢ ТЕОРИЯЛЫҚ НЕГІЗДЕРІ 2</w:t>
      </w: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t>Дәрістер конспекті</w:t>
      </w:r>
    </w:p>
    <w:p w:rsidR="00C73EF9" w:rsidRPr="00C73EF9" w:rsidRDefault="00C73EF9" w:rsidP="00C73EF9">
      <w:pPr>
        <w:jc w:val="cente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rPr>
        <w:t>5В071800</w:t>
      </w:r>
      <w:r w:rsidRPr="00C73EF9">
        <w:rPr>
          <w:rFonts w:ascii="Times New Roman" w:hAnsi="Times New Roman" w:cs="Times New Roman"/>
          <w:lang w:val="kk-KZ"/>
        </w:rPr>
        <w:t xml:space="preserve"> «Электр энергетикасы»</w:t>
      </w:r>
      <w:r w:rsidR="003F2CFB">
        <w:rPr>
          <w:rFonts w:ascii="Times New Roman" w:hAnsi="Times New Roman" w:cs="Times New Roman"/>
          <w:lang w:val="kk-KZ"/>
        </w:rPr>
        <w:t xml:space="preserve">, </w:t>
      </w:r>
      <w:r w:rsidR="003F2CFB" w:rsidRPr="00C73EF9">
        <w:rPr>
          <w:rFonts w:ascii="Times New Roman" w:hAnsi="Times New Roman" w:cs="Times New Roman"/>
          <w:lang w:val="kk-KZ"/>
        </w:rPr>
        <w:t>5В070200 «Автоматтандыру және басқару»</w:t>
      </w:r>
      <w:r w:rsidR="003F2CFB">
        <w:rPr>
          <w:rFonts w:ascii="Times New Roman" w:hAnsi="Times New Roman" w:cs="Times New Roman"/>
          <w:lang w:val="kk-KZ"/>
        </w:rPr>
        <w:t xml:space="preserve"> </w:t>
      </w:r>
      <w:r w:rsidRPr="00C73EF9">
        <w:rPr>
          <w:rFonts w:ascii="Times New Roman" w:hAnsi="Times New Roman" w:cs="Times New Roman"/>
          <w:lang w:val="kk-KZ"/>
        </w:rPr>
        <w:t>маманды</w:t>
      </w:r>
      <w:r w:rsidR="003F2CFB">
        <w:rPr>
          <w:rFonts w:ascii="Times New Roman" w:hAnsi="Times New Roman" w:cs="Times New Roman"/>
          <w:lang w:val="kk-KZ"/>
        </w:rPr>
        <w:t>қтарының</w:t>
      </w:r>
      <w:r w:rsidRPr="00C73EF9">
        <w:rPr>
          <w:rFonts w:ascii="Times New Roman" w:hAnsi="Times New Roman" w:cs="Times New Roman"/>
          <w:lang w:val="kk-KZ"/>
        </w:rPr>
        <w:t xml:space="preserve"> студенттеріне арналған</w:t>
      </w: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Default="00C73EF9" w:rsidP="00C73EF9">
      <w:pPr>
        <w:rPr>
          <w:rFonts w:ascii="Times New Roman" w:hAnsi="Times New Roman" w:cs="Times New Roman"/>
          <w:lang w:val="kk-KZ"/>
        </w:rPr>
      </w:pPr>
    </w:p>
    <w:p w:rsidR="003F2CFB" w:rsidRPr="00C73EF9" w:rsidRDefault="003F2CFB"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t>Өскемен</w:t>
      </w:r>
    </w:p>
    <w:p w:rsidR="00C73EF9" w:rsidRPr="00C73EF9" w:rsidRDefault="00C73EF9" w:rsidP="00C73EF9">
      <w:pPr>
        <w:jc w:val="center"/>
        <w:rPr>
          <w:rFonts w:ascii="Times New Roman" w:hAnsi="Times New Roman" w:cs="Times New Roman"/>
        </w:rPr>
      </w:pPr>
      <w:r w:rsidRPr="00C73EF9">
        <w:rPr>
          <w:rFonts w:ascii="Times New Roman" w:hAnsi="Times New Roman" w:cs="Times New Roman"/>
        </w:rPr>
        <w:t>Усть-Каменогорск</w:t>
      </w: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rPr>
        <w:t>201</w:t>
      </w:r>
      <w:r w:rsidRPr="00C73EF9">
        <w:rPr>
          <w:rFonts w:ascii="Times New Roman" w:hAnsi="Times New Roman" w:cs="Times New Roman"/>
          <w:lang w:val="kk-KZ"/>
        </w:rPr>
        <w:t>5</w:t>
      </w:r>
      <w:r w:rsidRPr="00C73EF9">
        <w:rPr>
          <w:rFonts w:ascii="Times New Roman" w:hAnsi="Times New Roman" w:cs="Times New Roman"/>
        </w:rPr>
        <w:t xml:space="preserve"> </w:t>
      </w:r>
      <w:r w:rsidRPr="00C73EF9">
        <w:rPr>
          <w:rFonts w:ascii="Times New Roman" w:hAnsi="Times New Roman" w:cs="Times New Roman"/>
          <w:lang w:val="kk-KZ"/>
        </w:rPr>
        <w:t>ж</w:t>
      </w:r>
      <w:r w:rsidRPr="00C73EF9">
        <w:rPr>
          <w:rFonts w:ascii="Times New Roman" w:hAnsi="Times New Roman" w:cs="Times New Roman"/>
        </w:rPr>
        <w:t>.</w:t>
      </w:r>
    </w:p>
    <w:p w:rsidR="00C73EF9" w:rsidRPr="00C73EF9" w:rsidRDefault="000568B9" w:rsidP="00C73EF9">
      <w:pPr>
        <w:rPr>
          <w:rFonts w:ascii="Times New Roman" w:hAnsi="Times New Roman" w:cs="Times New Roman"/>
          <w:b/>
          <w:lang w:val="kk-KZ"/>
        </w:rPr>
      </w:pPr>
      <w:r>
        <w:rPr>
          <w:rFonts w:ascii="Times New Roman" w:hAnsi="Times New Roman" w:cs="Times New Roman"/>
          <w:b/>
          <w:lang w:val="kk-KZ"/>
        </w:rPr>
        <w:lastRenderedPageBreak/>
        <w:t>УДК 621.312</w:t>
      </w:r>
      <w:r w:rsidR="00C73EF9" w:rsidRPr="00C73EF9">
        <w:rPr>
          <w:rFonts w:ascii="Times New Roman" w:hAnsi="Times New Roman" w:cs="Times New Roman"/>
          <w:b/>
          <w:lang w:val="kk-KZ"/>
        </w:rPr>
        <w:t>.1</w:t>
      </w:r>
    </w:p>
    <w:p w:rsidR="00C73EF9" w:rsidRPr="00C73EF9" w:rsidRDefault="00C73EF9" w:rsidP="00C73EF9">
      <w:pPr>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r w:rsidRPr="00C73EF9">
        <w:rPr>
          <w:rFonts w:ascii="Times New Roman" w:hAnsi="Times New Roman" w:cs="Times New Roman"/>
          <w:b/>
          <w:lang w:val="kk-KZ"/>
        </w:rPr>
        <w:tab/>
        <w:t xml:space="preserve">Кунапьянова А.А. </w:t>
      </w:r>
      <w:r w:rsidR="000568B9">
        <w:rPr>
          <w:rFonts w:ascii="Times New Roman" w:hAnsi="Times New Roman" w:cs="Times New Roman"/>
          <w:lang w:val="kk-KZ"/>
        </w:rPr>
        <w:t>Электр техникасының теориялық негіздері 2</w:t>
      </w:r>
      <w:r w:rsidRPr="00C73EF9">
        <w:rPr>
          <w:rFonts w:ascii="Times New Roman" w:hAnsi="Times New Roman" w:cs="Times New Roman"/>
          <w:lang w:val="kk-KZ"/>
        </w:rPr>
        <w:t xml:space="preserve">. 5В071800 «Электр энергетикасы» мамандығына арналған дәрістер конспекті / А.А.Кунапьянова / ШҚМТУ.-Өскемен, 2015.- </w:t>
      </w:r>
      <w:r w:rsidR="000568B9">
        <w:rPr>
          <w:rFonts w:ascii="Times New Roman" w:hAnsi="Times New Roman" w:cs="Times New Roman"/>
          <w:lang w:val="kk-KZ"/>
        </w:rPr>
        <w:t>47</w:t>
      </w:r>
      <w:r w:rsidRPr="00C73EF9">
        <w:rPr>
          <w:rFonts w:ascii="Times New Roman" w:hAnsi="Times New Roman" w:cs="Times New Roman"/>
          <w:lang w:val="kk-KZ"/>
        </w:rPr>
        <w:t xml:space="preserve"> б.</w:t>
      </w: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r w:rsidRPr="00C73EF9">
        <w:rPr>
          <w:rFonts w:ascii="Times New Roman" w:hAnsi="Times New Roman" w:cs="Times New Roman"/>
          <w:lang w:val="kk-KZ"/>
        </w:rPr>
        <w:tab/>
        <w:t xml:space="preserve">Дәрістер конспекті </w:t>
      </w:r>
      <w:r w:rsidR="00CC7BEC">
        <w:rPr>
          <w:rFonts w:ascii="Times New Roman" w:hAnsi="Times New Roman" w:cs="Times New Roman"/>
          <w:lang w:val="kk-KZ"/>
        </w:rPr>
        <w:t>Электр техникасының теориялық негіздері 2</w:t>
      </w:r>
      <w:r w:rsidRPr="00C73EF9">
        <w:rPr>
          <w:rFonts w:ascii="Times New Roman" w:hAnsi="Times New Roman" w:cs="Times New Roman"/>
          <w:lang w:val="kk-KZ"/>
        </w:rPr>
        <w:t xml:space="preserve"> пәні бойынша білім алуға қажетті материалдарды қамтыған. Дәрістер  конспекті</w:t>
      </w:r>
      <w:r w:rsidR="00161387">
        <w:rPr>
          <w:rFonts w:ascii="Times New Roman" w:hAnsi="Times New Roman" w:cs="Times New Roman"/>
          <w:lang w:val="kk-KZ"/>
        </w:rPr>
        <w:t>не</w:t>
      </w:r>
      <w:r w:rsidRPr="00C73EF9">
        <w:rPr>
          <w:rFonts w:ascii="Times New Roman" w:hAnsi="Times New Roman" w:cs="Times New Roman"/>
          <w:lang w:val="kk-KZ"/>
        </w:rPr>
        <w:t xml:space="preserve"> </w:t>
      </w:r>
      <w:r w:rsidR="00CC7BEC">
        <w:rPr>
          <w:rFonts w:ascii="Times New Roman" w:hAnsi="Times New Roman" w:cs="Times New Roman"/>
          <w:lang w:val="kk-KZ"/>
        </w:rPr>
        <w:t>электр ті</w:t>
      </w:r>
      <w:r w:rsidR="00161387">
        <w:rPr>
          <w:rFonts w:ascii="Times New Roman" w:hAnsi="Times New Roman" w:cs="Times New Roman"/>
          <w:lang w:val="kk-KZ"/>
        </w:rPr>
        <w:t>з</w:t>
      </w:r>
      <w:r w:rsidR="00CC7BEC">
        <w:rPr>
          <w:rFonts w:ascii="Times New Roman" w:hAnsi="Times New Roman" w:cs="Times New Roman"/>
          <w:lang w:val="kk-KZ"/>
        </w:rPr>
        <w:t>бектеріндегі өтпелі үрдістер, магнит өрістері</w:t>
      </w:r>
      <w:r w:rsidRPr="00C73EF9">
        <w:rPr>
          <w:rFonts w:ascii="Times New Roman" w:hAnsi="Times New Roman" w:cs="Times New Roman"/>
          <w:lang w:val="kk-KZ"/>
        </w:rPr>
        <w:t xml:space="preserve"> </w:t>
      </w:r>
      <w:r w:rsidR="00161387">
        <w:rPr>
          <w:rFonts w:ascii="Times New Roman" w:hAnsi="Times New Roman" w:cs="Times New Roman"/>
          <w:lang w:val="kk-KZ"/>
        </w:rPr>
        <w:t>және оларға қатысты есептер шығару жолдары</w:t>
      </w:r>
      <w:r w:rsidRPr="00C73EF9">
        <w:rPr>
          <w:rFonts w:ascii="Times New Roman" w:hAnsi="Times New Roman" w:cs="Times New Roman"/>
          <w:lang w:val="kk-KZ"/>
        </w:rPr>
        <w:t xml:space="preserve"> кіреді. </w:t>
      </w: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r w:rsidRPr="00C73EF9">
        <w:rPr>
          <w:rFonts w:ascii="Times New Roman" w:hAnsi="Times New Roman" w:cs="Times New Roman"/>
          <w:lang w:val="kk-KZ"/>
        </w:rPr>
        <w:tab/>
        <w:t>Ақпараттық технологиялар және бизнес факультетінің әдістемелік комиссиясымен бекітілді.</w:t>
      </w: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p>
    <w:p w:rsidR="00C73EF9" w:rsidRPr="00C73EF9" w:rsidRDefault="00C73EF9" w:rsidP="00C73EF9">
      <w:pPr>
        <w:jc w:val="both"/>
        <w:rPr>
          <w:rFonts w:ascii="Times New Roman" w:hAnsi="Times New Roman" w:cs="Times New Roman"/>
          <w:lang w:val="kk-KZ"/>
        </w:rPr>
      </w:pPr>
      <w:r w:rsidRPr="00C73EF9">
        <w:rPr>
          <w:rFonts w:ascii="Times New Roman" w:hAnsi="Times New Roman" w:cs="Times New Roman"/>
          <w:lang w:val="kk-KZ"/>
        </w:rPr>
        <w:t>№_____________хаттама_______________ 2015 ж.</w:t>
      </w:r>
    </w:p>
    <w:p w:rsidR="00C73EF9" w:rsidRPr="00C73EF9" w:rsidRDefault="00C73EF9" w:rsidP="00C73EF9">
      <w:pPr>
        <w:rPr>
          <w:rFonts w:ascii="Times New Roman" w:hAnsi="Times New Roman" w:cs="Times New Roman"/>
          <w:b/>
          <w:lang w:val="kk-KZ"/>
        </w:rPr>
      </w:pPr>
      <w:r w:rsidRPr="00C73EF9">
        <w:rPr>
          <w:rFonts w:ascii="Times New Roman" w:hAnsi="Times New Roman" w:cs="Times New Roman"/>
          <w:b/>
          <w:lang w:val="kk-KZ"/>
        </w:rPr>
        <w:tab/>
      </w: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tabs>
          <w:tab w:val="left" w:pos="6675"/>
        </w:tabs>
        <w:jc w:val="right"/>
        <w:rPr>
          <w:rFonts w:ascii="Times New Roman" w:hAnsi="Times New Roman" w:cs="Times New Roman"/>
          <w:lang w:val="kk-KZ"/>
        </w:rPr>
      </w:pPr>
      <w:r w:rsidRPr="00C73EF9">
        <w:rPr>
          <w:rFonts w:ascii="Times New Roman" w:hAnsi="Times New Roman" w:cs="Times New Roman"/>
          <w:lang w:val="kk-KZ"/>
        </w:rPr>
        <w:t xml:space="preserve">                                                             ©Д. Серікбаев атындағы</w:t>
      </w:r>
    </w:p>
    <w:p w:rsidR="00C73EF9" w:rsidRPr="00C73EF9" w:rsidRDefault="00C73EF9" w:rsidP="00C73EF9">
      <w:pPr>
        <w:tabs>
          <w:tab w:val="left" w:pos="6675"/>
        </w:tabs>
        <w:jc w:val="right"/>
        <w:rPr>
          <w:rFonts w:ascii="Times New Roman" w:hAnsi="Times New Roman" w:cs="Times New Roman"/>
          <w:lang w:val="kk-KZ"/>
        </w:rPr>
      </w:pPr>
      <w:r w:rsidRPr="00C73EF9">
        <w:rPr>
          <w:rFonts w:ascii="Times New Roman" w:hAnsi="Times New Roman" w:cs="Times New Roman"/>
          <w:lang w:val="kk-KZ"/>
        </w:rPr>
        <w:t>Шығыс Қазақстан мемлекеттік</w:t>
      </w:r>
    </w:p>
    <w:p w:rsidR="00C73EF9" w:rsidRPr="00C73EF9" w:rsidRDefault="00C73EF9" w:rsidP="00C73EF9">
      <w:pPr>
        <w:tabs>
          <w:tab w:val="left" w:pos="6675"/>
        </w:tabs>
        <w:jc w:val="right"/>
        <w:rPr>
          <w:rFonts w:ascii="Times New Roman" w:hAnsi="Times New Roman" w:cs="Times New Roman"/>
          <w:lang w:val="kk-KZ"/>
        </w:rPr>
      </w:pPr>
      <w:r w:rsidRPr="00C73EF9">
        <w:rPr>
          <w:rFonts w:ascii="Times New Roman" w:hAnsi="Times New Roman" w:cs="Times New Roman"/>
          <w:lang w:val="kk-KZ"/>
        </w:rPr>
        <w:t>Техникалық университеті,</w:t>
      </w:r>
    </w:p>
    <w:p w:rsidR="00C73EF9" w:rsidRPr="00C73EF9" w:rsidRDefault="00C73EF9" w:rsidP="00C73EF9">
      <w:pPr>
        <w:tabs>
          <w:tab w:val="left" w:pos="6675"/>
        </w:tabs>
        <w:jc w:val="right"/>
        <w:rPr>
          <w:rFonts w:ascii="Times New Roman" w:hAnsi="Times New Roman" w:cs="Times New Roman"/>
          <w:lang w:val="kk-KZ"/>
        </w:rPr>
      </w:pPr>
      <w:r w:rsidRPr="00C73EF9">
        <w:rPr>
          <w:rFonts w:ascii="Times New Roman" w:hAnsi="Times New Roman" w:cs="Times New Roman"/>
          <w:lang w:val="kk-KZ"/>
        </w:rPr>
        <w:t xml:space="preserve">                                 2015 ж</w:t>
      </w: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p>
    <w:p w:rsidR="00C73EF9" w:rsidRPr="00C73EF9" w:rsidRDefault="00C73EF9" w:rsidP="00C73EF9">
      <w:pPr>
        <w:jc w:val="center"/>
        <w:rPr>
          <w:rFonts w:ascii="Times New Roman" w:hAnsi="Times New Roman" w:cs="Times New Roman"/>
          <w:lang w:val="kk-KZ"/>
        </w:rPr>
      </w:pPr>
      <w:r w:rsidRPr="00C73EF9">
        <w:rPr>
          <w:rFonts w:ascii="Times New Roman" w:hAnsi="Times New Roman" w:cs="Times New Roman"/>
          <w:lang w:val="kk-KZ"/>
        </w:rPr>
        <w:lastRenderedPageBreak/>
        <w:t>МАЗМҰНЫ</w:t>
      </w:r>
    </w:p>
    <w:p w:rsidR="00C73EF9" w:rsidRPr="00C73EF9" w:rsidRDefault="00C73EF9" w:rsidP="00C73EF9">
      <w:pPr>
        <w:jc w:val="center"/>
        <w:rPr>
          <w:rFonts w:ascii="Times New Roman" w:hAnsi="Times New Roman" w:cs="Times New Roman"/>
          <w:lang w:val="kk-KZ"/>
        </w:rPr>
      </w:pPr>
    </w:p>
    <w:p w:rsidR="00C73EF9" w:rsidRPr="00C73EF9" w:rsidRDefault="00C73EF9" w:rsidP="00C73EF9">
      <w:pPr>
        <w:rPr>
          <w:rFonts w:ascii="Times New Roman" w:hAnsi="Times New Roman" w:cs="Times New Roman"/>
          <w:lang w:val="kk-KZ"/>
        </w:rPr>
      </w:pPr>
      <w:r w:rsidRPr="00C73EF9">
        <w:rPr>
          <w:rFonts w:ascii="Times New Roman" w:hAnsi="Times New Roman" w:cs="Times New Roman"/>
          <w:lang w:val="kk-KZ"/>
        </w:rPr>
        <w:t xml:space="preserve">            </w:t>
      </w:r>
    </w:p>
    <w:tbl>
      <w:tblPr>
        <w:tblStyle w:val="aff2"/>
        <w:tblW w:w="0" w:type="auto"/>
        <w:tblInd w:w="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2"/>
        <w:gridCol w:w="7938"/>
        <w:gridCol w:w="674"/>
      </w:tblGrid>
      <w:tr w:rsidR="00BF630C" w:rsidRPr="0041398F" w:rsidTr="00BF630C">
        <w:tc>
          <w:tcPr>
            <w:tcW w:w="602" w:type="dxa"/>
          </w:tcPr>
          <w:p w:rsidR="00BF630C" w:rsidRPr="0041398F" w:rsidRDefault="00BF630C" w:rsidP="00625229">
            <w:pPr>
              <w:spacing w:line="276" w:lineRule="auto"/>
              <w:rPr>
                <w:rFonts w:ascii="Times New Roman" w:hAnsi="Times New Roman" w:cs="Times New Roman"/>
              </w:rPr>
            </w:pPr>
          </w:p>
        </w:tc>
        <w:tc>
          <w:tcPr>
            <w:tcW w:w="7938" w:type="dxa"/>
          </w:tcPr>
          <w:p w:rsidR="00BF630C" w:rsidRPr="0041398F" w:rsidRDefault="00BF630C" w:rsidP="00625229">
            <w:pPr>
              <w:pStyle w:val="21"/>
              <w:spacing w:after="0" w:line="276" w:lineRule="auto"/>
              <w:ind w:left="0"/>
              <w:rPr>
                <w:sz w:val="28"/>
                <w:szCs w:val="28"/>
                <w:lang w:val="kk-KZ"/>
              </w:rPr>
            </w:pPr>
            <w:r w:rsidRPr="0041398F">
              <w:rPr>
                <w:sz w:val="28"/>
                <w:szCs w:val="28"/>
                <w:lang w:val="kk-KZ"/>
              </w:rPr>
              <w:t>КІРІСПЕ</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6</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Өтпелі үрдістердің пайда болуы. Коммутация заңы</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7</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2</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 xml:space="preserve">R, </w:t>
            </w:r>
            <w:r w:rsidRPr="0041398F">
              <w:rPr>
                <w:rFonts w:ascii="Times New Roman" w:hAnsi="Times New Roman" w:cs="Times New Roman"/>
                <w:color w:val="000000"/>
                <w:lang w:val="kk-KZ"/>
              </w:rPr>
              <w:t xml:space="preserve">L, C </w:t>
            </w:r>
            <w:r w:rsidRPr="0041398F">
              <w:rPr>
                <w:rFonts w:ascii="Times New Roman" w:hAnsi="Times New Roman" w:cs="Times New Roman"/>
                <w:color w:val="000000"/>
                <w:lang w:val="kk-KZ"/>
              </w:rPr>
              <w:t>элементтерін тұрақты кернеуге қосу</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8</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3</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Өтпелі үрдістерді классикалық әдіспен есептеу</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11</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4</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Лаплас тұрлендіруін өтпелі үрдістерді есептеуде қолдану</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15</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5</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Өтпелі үрдістерді операторлық әдіспен есептеу</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16</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6</w:t>
            </w:r>
          </w:p>
        </w:tc>
        <w:tc>
          <w:tcPr>
            <w:tcW w:w="7938" w:type="dxa"/>
          </w:tcPr>
          <w:p w:rsidR="00BF630C" w:rsidRPr="0041398F" w:rsidRDefault="00BF630C" w:rsidP="00625229">
            <w:pPr>
              <w:spacing w:line="276" w:lineRule="auto"/>
              <w:ind w:left="34"/>
              <w:rPr>
                <w:rFonts w:ascii="Times New Roman" w:hAnsi="Times New Roman" w:cs="Times New Roman"/>
                <w:b/>
                <w:bCs/>
                <w:lang w:val="kk-KZ"/>
              </w:rPr>
            </w:pPr>
            <w:r w:rsidRPr="0041398F">
              <w:rPr>
                <w:rFonts w:ascii="Times New Roman" w:hAnsi="Times New Roman" w:cs="Times New Roman"/>
                <w:color w:val="000000"/>
                <w:lang w:val="kk-KZ"/>
              </w:rPr>
              <w:t>Төрт полюстіктер және олардың негізгі теңдеулері</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20</w:t>
            </w:r>
          </w:p>
        </w:tc>
      </w:tr>
      <w:tr w:rsidR="00BF630C" w:rsidRPr="0041398F" w:rsidTr="00BF630C">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7</w:t>
            </w:r>
          </w:p>
        </w:tc>
        <w:tc>
          <w:tcPr>
            <w:tcW w:w="7938"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color w:val="000000"/>
                <w:lang w:val="kk-KZ"/>
              </w:rPr>
              <w:t>Ұзын желідегі токтар мен кернеулер. Біртекті желілердің сипаттамалары</w:t>
            </w:r>
          </w:p>
        </w:tc>
        <w:tc>
          <w:tcPr>
            <w:tcW w:w="674" w:type="dxa"/>
          </w:tcPr>
          <w:p w:rsidR="00BF630C" w:rsidRDefault="00BF630C" w:rsidP="00625229">
            <w:pPr>
              <w:spacing w:line="276" w:lineRule="auto"/>
              <w:rPr>
                <w:rFonts w:ascii="Times New Roman" w:hAnsi="Times New Roman" w:cs="Times New Roman"/>
                <w:lang w:val="kk-KZ"/>
              </w:rPr>
            </w:pPr>
          </w:p>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25</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8</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Қарапайым сызықты емес тізбектердің элементтері және эквивалент сұлбалары</w:t>
            </w:r>
          </w:p>
        </w:tc>
        <w:tc>
          <w:tcPr>
            <w:tcW w:w="674" w:type="dxa"/>
          </w:tcPr>
          <w:p w:rsidR="00BF630C" w:rsidRDefault="00BF630C" w:rsidP="00625229">
            <w:pPr>
              <w:spacing w:line="276" w:lineRule="auto"/>
              <w:rPr>
                <w:rFonts w:ascii="Times New Roman" w:hAnsi="Times New Roman" w:cs="Times New Roman"/>
                <w:lang w:val="kk-KZ"/>
              </w:rPr>
            </w:pPr>
          </w:p>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28</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9</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Шығынсыз желілер. Шығынсыз желілердің бос жүрісі, қысқа тұйықталу және жүктемелі режимдері</w:t>
            </w:r>
          </w:p>
        </w:tc>
        <w:tc>
          <w:tcPr>
            <w:tcW w:w="674" w:type="dxa"/>
          </w:tcPr>
          <w:p w:rsidR="00BF630C" w:rsidRDefault="00BF630C" w:rsidP="00625229">
            <w:pPr>
              <w:spacing w:line="276" w:lineRule="auto"/>
              <w:rPr>
                <w:rFonts w:ascii="Times New Roman" w:hAnsi="Times New Roman" w:cs="Times New Roman"/>
                <w:lang w:val="kk-KZ"/>
              </w:rPr>
            </w:pPr>
          </w:p>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31</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10</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Сызықты емес элементтері бар тармақталмаған тізбектерді графикалық әдіспен есептеу</w:t>
            </w:r>
          </w:p>
        </w:tc>
        <w:tc>
          <w:tcPr>
            <w:tcW w:w="674" w:type="dxa"/>
          </w:tcPr>
          <w:p w:rsidR="00BF630C" w:rsidRDefault="00BF630C" w:rsidP="00625229">
            <w:pPr>
              <w:spacing w:line="276" w:lineRule="auto"/>
              <w:rPr>
                <w:rFonts w:ascii="Times New Roman" w:hAnsi="Times New Roman" w:cs="Times New Roman"/>
                <w:lang w:val="kk-KZ"/>
              </w:rPr>
            </w:pPr>
          </w:p>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34</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11</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Параллель жалғанған сызықты емес элементтерді графикалық әдіспен есептеу</w:t>
            </w:r>
          </w:p>
        </w:tc>
        <w:tc>
          <w:tcPr>
            <w:tcW w:w="674" w:type="dxa"/>
          </w:tcPr>
          <w:p w:rsidR="00BF630C" w:rsidRDefault="00BF630C" w:rsidP="00625229">
            <w:pPr>
              <w:spacing w:line="276" w:lineRule="auto"/>
              <w:rPr>
                <w:rFonts w:ascii="Times New Roman" w:hAnsi="Times New Roman" w:cs="Times New Roman"/>
                <w:lang w:val="kk-KZ"/>
              </w:rPr>
            </w:pPr>
          </w:p>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35</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12</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Магнит өрісінің негізгі түсініктері мен заңдары</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37</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13</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Тармақталған және тармақталмаған магнит тізбектерін есептеу</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42</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14</w:t>
            </w: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Тұрақты токтагы магнит өрісі, айнымалы электр магнитті өріс</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44</w:t>
            </w:r>
          </w:p>
        </w:tc>
      </w:tr>
      <w:tr w:rsidR="00BF630C" w:rsidRPr="0041398F" w:rsidTr="00625229">
        <w:tc>
          <w:tcPr>
            <w:tcW w:w="602" w:type="dxa"/>
          </w:tcPr>
          <w:p w:rsidR="00BF630C" w:rsidRPr="0041398F" w:rsidRDefault="00BF630C" w:rsidP="00625229">
            <w:pPr>
              <w:spacing w:line="276" w:lineRule="auto"/>
              <w:rPr>
                <w:rFonts w:ascii="Times New Roman" w:hAnsi="Times New Roman" w:cs="Times New Roman"/>
                <w:lang w:val="kk-KZ"/>
              </w:rPr>
            </w:pPr>
          </w:p>
        </w:tc>
        <w:tc>
          <w:tcPr>
            <w:tcW w:w="7938" w:type="dxa"/>
          </w:tcPr>
          <w:p w:rsidR="00BF630C" w:rsidRPr="0041398F" w:rsidRDefault="00BF630C" w:rsidP="00625229">
            <w:pPr>
              <w:spacing w:line="276" w:lineRule="auto"/>
              <w:rPr>
                <w:rFonts w:ascii="Times New Roman" w:hAnsi="Times New Roman" w:cs="Times New Roman"/>
                <w:color w:val="000000"/>
                <w:lang w:val="kk-KZ"/>
              </w:rPr>
            </w:pPr>
            <w:r w:rsidRPr="0041398F">
              <w:rPr>
                <w:rFonts w:ascii="Times New Roman" w:hAnsi="Times New Roman" w:cs="Times New Roman"/>
                <w:color w:val="000000"/>
                <w:lang w:val="kk-KZ"/>
              </w:rPr>
              <w:t>ҚОЛДАНЫЛҒАН ӘДЕБИЕТТЕР</w:t>
            </w:r>
          </w:p>
        </w:tc>
        <w:tc>
          <w:tcPr>
            <w:tcW w:w="674" w:type="dxa"/>
          </w:tcPr>
          <w:p w:rsidR="00BF630C" w:rsidRPr="0041398F" w:rsidRDefault="00BF630C" w:rsidP="00625229">
            <w:pPr>
              <w:spacing w:line="276" w:lineRule="auto"/>
              <w:rPr>
                <w:rFonts w:ascii="Times New Roman" w:hAnsi="Times New Roman" w:cs="Times New Roman"/>
                <w:lang w:val="kk-KZ"/>
              </w:rPr>
            </w:pPr>
            <w:r w:rsidRPr="0041398F">
              <w:rPr>
                <w:rFonts w:ascii="Times New Roman" w:hAnsi="Times New Roman" w:cs="Times New Roman"/>
                <w:lang w:val="kk-KZ"/>
              </w:rPr>
              <w:t>47</w:t>
            </w:r>
          </w:p>
        </w:tc>
      </w:tr>
    </w:tbl>
    <w:p w:rsidR="00C73EF9" w:rsidRPr="00C73EF9" w:rsidRDefault="00C73EF9" w:rsidP="00C73EF9">
      <w:pPr>
        <w:pStyle w:val="aa"/>
        <w:spacing w:before="0" w:beforeAutospacing="0" w:after="0" w:afterAutospacing="0" w:line="276" w:lineRule="auto"/>
        <w:rPr>
          <w:sz w:val="28"/>
          <w:szCs w:val="28"/>
          <w:lang w:val="kk-KZ"/>
        </w:rPr>
      </w:pPr>
    </w:p>
    <w:p w:rsidR="00C73EF9" w:rsidRDefault="00C73EF9"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Default="00BF630C" w:rsidP="00C73EF9">
      <w:pPr>
        <w:pStyle w:val="aa"/>
        <w:spacing w:before="0" w:beforeAutospacing="0" w:after="0" w:afterAutospacing="0" w:line="276" w:lineRule="auto"/>
        <w:rPr>
          <w:sz w:val="28"/>
          <w:szCs w:val="28"/>
          <w:lang w:val="kk-KZ"/>
        </w:rPr>
      </w:pPr>
    </w:p>
    <w:p w:rsidR="00BF630C" w:rsidRPr="00C73EF9" w:rsidRDefault="00BF630C" w:rsidP="00C73EF9">
      <w:pPr>
        <w:pStyle w:val="aa"/>
        <w:spacing w:before="0" w:beforeAutospacing="0" w:after="0" w:afterAutospacing="0" w:line="276" w:lineRule="auto"/>
        <w:rPr>
          <w:sz w:val="28"/>
          <w:szCs w:val="28"/>
          <w:lang w:val="kk-KZ"/>
        </w:rPr>
      </w:pPr>
    </w:p>
    <w:p w:rsidR="00C73EF9" w:rsidRPr="00C73EF9" w:rsidRDefault="00C73EF9" w:rsidP="00C73EF9">
      <w:pPr>
        <w:pStyle w:val="aa"/>
        <w:spacing w:before="0" w:beforeAutospacing="0" w:after="0" w:afterAutospacing="0" w:line="276" w:lineRule="auto"/>
        <w:rPr>
          <w:sz w:val="28"/>
          <w:szCs w:val="28"/>
          <w:lang w:val="kk-KZ"/>
        </w:rPr>
      </w:pPr>
    </w:p>
    <w:p w:rsidR="00C73EF9" w:rsidRPr="00C73EF9" w:rsidRDefault="00C73EF9" w:rsidP="000C0165">
      <w:pPr>
        <w:pStyle w:val="21"/>
        <w:spacing w:after="0" w:line="276" w:lineRule="auto"/>
        <w:ind w:left="0"/>
        <w:jc w:val="center"/>
        <w:rPr>
          <w:sz w:val="28"/>
          <w:szCs w:val="28"/>
          <w:lang w:val="kk-KZ"/>
        </w:rPr>
      </w:pPr>
      <w:r w:rsidRPr="00C73EF9">
        <w:rPr>
          <w:sz w:val="28"/>
          <w:szCs w:val="28"/>
          <w:lang w:val="kk-KZ"/>
        </w:rPr>
        <w:lastRenderedPageBreak/>
        <w:t>КІРІСПЕ</w:t>
      </w:r>
    </w:p>
    <w:p w:rsidR="00C73EF9" w:rsidRPr="00C73EF9" w:rsidRDefault="00C73EF9" w:rsidP="00C73EF9">
      <w:pPr>
        <w:pStyle w:val="21"/>
        <w:spacing w:after="0" w:line="276" w:lineRule="auto"/>
        <w:ind w:left="0" w:firstLine="567"/>
        <w:jc w:val="center"/>
        <w:rPr>
          <w:sz w:val="28"/>
          <w:szCs w:val="28"/>
          <w:lang w:val="kk-KZ"/>
        </w:rPr>
      </w:pPr>
    </w:p>
    <w:p w:rsidR="000C0165" w:rsidRPr="000C0165" w:rsidRDefault="000C0165" w:rsidP="000C0165">
      <w:pPr>
        <w:pStyle w:val="Style2"/>
        <w:widowControl/>
        <w:spacing w:line="276" w:lineRule="auto"/>
        <w:ind w:firstLine="567"/>
        <w:jc w:val="both"/>
        <w:rPr>
          <w:sz w:val="28"/>
          <w:szCs w:val="28"/>
          <w:lang w:val="kk-KZ"/>
        </w:rPr>
      </w:pPr>
      <w:r w:rsidRPr="000C0165">
        <w:rPr>
          <w:sz w:val="28"/>
          <w:szCs w:val="28"/>
          <w:lang w:val="kk-KZ"/>
        </w:rPr>
        <w:t>«Электр техникасының теориялық негіздері2» пәні электр энергетикасы бакалаврларын даярлау кезінде теориялық деңгейді анықтайтын техникалық мамандықтардың негізгі түріне жатқызылады. Пәннің құрамына электр энергеиясын таратуда, қолдануда және өндіру кездерінде электрмагнитті құбылысты пайдалану, электр техникасының және технологияларының мәселелерін шешу енгізілген.</w:t>
      </w:r>
    </w:p>
    <w:p w:rsidR="00C73EF9" w:rsidRPr="000C0165" w:rsidRDefault="000C0165" w:rsidP="000C0165">
      <w:pPr>
        <w:spacing w:line="276" w:lineRule="auto"/>
        <w:ind w:firstLine="709"/>
        <w:jc w:val="both"/>
        <w:rPr>
          <w:rFonts w:ascii="Times New Roman" w:hAnsi="Times New Roman" w:cs="Times New Roman"/>
          <w:color w:val="000000"/>
          <w:lang w:val="kk-KZ"/>
        </w:rPr>
      </w:pPr>
      <w:r w:rsidRPr="000C0165">
        <w:rPr>
          <w:rFonts w:ascii="Times New Roman" w:hAnsi="Times New Roman" w:cs="Times New Roman"/>
          <w:lang w:val="kk-KZ"/>
        </w:rPr>
        <w:t>«Электр техникасының теориялық негіздері2» пәні айнымалы тізбектегі өтпелі үрдістерді толық қанды зерделеуге бағытталған.</w:t>
      </w:r>
    </w:p>
    <w:p w:rsidR="000C0165" w:rsidRPr="000C0165" w:rsidRDefault="000C0165" w:rsidP="000C0165">
      <w:pPr>
        <w:pStyle w:val="Style2"/>
        <w:widowControl/>
        <w:spacing w:line="276" w:lineRule="auto"/>
        <w:jc w:val="both"/>
        <w:rPr>
          <w:sz w:val="28"/>
          <w:szCs w:val="28"/>
          <w:lang w:val="kk-KZ"/>
        </w:rPr>
      </w:pPr>
      <w:r w:rsidRPr="000C0165">
        <w:rPr>
          <w:sz w:val="28"/>
          <w:szCs w:val="28"/>
          <w:lang w:val="kk-KZ"/>
        </w:rPr>
        <w:t>Электр және магнит тізбектеріндегі, сонымен қатар магнит өрісіндегі өтпелі және тұрақталған үрдістерді саны және сапасы жағынан оқып үйрену пәннің негізгі мақсаты болып табылады.</w:t>
      </w:r>
    </w:p>
    <w:p w:rsidR="00C73EF9" w:rsidRPr="000C0165" w:rsidRDefault="000C0165" w:rsidP="000C0165">
      <w:pPr>
        <w:spacing w:line="276" w:lineRule="auto"/>
        <w:ind w:firstLine="709"/>
        <w:jc w:val="both"/>
        <w:rPr>
          <w:rFonts w:ascii="Times New Roman" w:hAnsi="Times New Roman" w:cs="Times New Roman"/>
          <w:color w:val="000000"/>
          <w:lang w:val="kk-KZ"/>
        </w:rPr>
      </w:pPr>
      <w:r w:rsidRPr="000C0165">
        <w:rPr>
          <w:rFonts w:ascii="Times New Roman" w:hAnsi="Times New Roman" w:cs="Times New Roman"/>
          <w:lang w:val="kk-KZ"/>
        </w:rPr>
        <w:t>Студентті мамандыққа тікелей қатысы бар пәндерді оқып үйрену кезінде магнит өрісі, элетр тізбектеріндегі тұрақталған және өтпелі үрдісті сандық және сапалық жағынан қарастыру бағытында кездесетін сұрақтарға дайындау пәннің негізгі міндеті болып табылады.</w:t>
      </w:r>
    </w:p>
    <w:p w:rsidR="00C73EF9" w:rsidRDefault="00C73EF9" w:rsidP="00D37CEF">
      <w:pPr>
        <w:ind w:firstLine="709"/>
        <w:jc w:val="center"/>
        <w:rPr>
          <w:rFonts w:ascii="Times New Roman" w:hAnsi="Times New Roman" w:cs="Times New Roman"/>
          <w:color w:val="000000"/>
          <w:szCs w:val="24"/>
          <w:lang w:val="kk-KZ"/>
        </w:rPr>
      </w:pPr>
    </w:p>
    <w:p w:rsidR="000D6F80" w:rsidRDefault="000D6F80"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0C0165" w:rsidRDefault="000C0165" w:rsidP="00D37CEF">
      <w:pPr>
        <w:ind w:firstLine="709"/>
        <w:jc w:val="center"/>
        <w:rPr>
          <w:rFonts w:ascii="Times New Roman" w:hAnsi="Times New Roman" w:cs="Times New Roman"/>
          <w:color w:val="000000"/>
          <w:szCs w:val="24"/>
          <w:lang w:val="kk-KZ"/>
        </w:rPr>
      </w:pPr>
    </w:p>
    <w:p w:rsidR="00D37CEF" w:rsidRPr="00D37CEF" w:rsidRDefault="00D37CEF" w:rsidP="00D37CEF">
      <w:pPr>
        <w:ind w:firstLine="709"/>
        <w:jc w:val="center"/>
        <w:rPr>
          <w:rFonts w:ascii="Times New Roman" w:hAnsi="Times New Roman" w:cs="Times New Roman"/>
          <w:color w:val="000000"/>
          <w:szCs w:val="24"/>
          <w:lang w:val="kk-KZ"/>
        </w:rPr>
      </w:pPr>
      <w:r w:rsidRPr="00D37CEF">
        <w:rPr>
          <w:rFonts w:ascii="Times New Roman" w:hAnsi="Times New Roman" w:cs="Times New Roman"/>
          <w:color w:val="000000"/>
          <w:szCs w:val="24"/>
          <w:lang w:val="kk-KZ"/>
        </w:rPr>
        <w:lastRenderedPageBreak/>
        <w:t>1 ӨТПЕЛІ ҮРДІСТЕРДІҢ ПАЙДА БОЛУЫ. КОММУТАЦИЯ ЗАҢЫ</w:t>
      </w:r>
    </w:p>
    <w:p w:rsidR="00D37CEF" w:rsidRPr="00D37CEF" w:rsidRDefault="00D37CEF" w:rsidP="00D37CEF">
      <w:pPr>
        <w:ind w:firstLine="709"/>
        <w:jc w:val="center"/>
        <w:rPr>
          <w:rFonts w:ascii="Times New Roman" w:hAnsi="Times New Roman" w:cs="Times New Roman"/>
          <w:b/>
          <w:bCs/>
          <w:lang w:val="kk-KZ"/>
        </w:rPr>
      </w:pPr>
    </w:p>
    <w:p w:rsidR="00D37CEF" w:rsidRPr="00D37CEF" w:rsidRDefault="00D37CEF" w:rsidP="00D37CEF">
      <w:pPr>
        <w:spacing w:line="276" w:lineRule="auto"/>
        <w:ind w:firstLine="567"/>
        <w:jc w:val="both"/>
        <w:rPr>
          <w:rFonts w:ascii="Times New Roman" w:hAnsi="Times New Roman" w:cs="Times New Roman"/>
          <w:lang w:val="kk-KZ"/>
        </w:rPr>
      </w:pPr>
      <w:r w:rsidRPr="00D37CEF">
        <w:rPr>
          <w:rFonts w:ascii="Times New Roman" w:hAnsi="Times New Roman" w:cs="Times New Roman"/>
          <w:bCs/>
          <w:lang w:val="kk-KZ"/>
        </w:rPr>
        <w:t xml:space="preserve">Өтпелі процесстер туралы ұғымдар. </w:t>
      </w:r>
      <w:r w:rsidRPr="00D37CEF">
        <w:rPr>
          <w:rFonts w:ascii="Times New Roman" w:hAnsi="Times New Roman" w:cs="Times New Roman"/>
          <w:iCs/>
          <w:lang w:val="kk-KZ"/>
        </w:rPr>
        <w:t>Өтпелі үрдістер</w:t>
      </w:r>
      <w:r w:rsidRPr="00D37CEF">
        <w:rPr>
          <w:rFonts w:ascii="Times New Roman" w:hAnsi="Times New Roman" w:cs="Times New Roman"/>
          <w:lang w:val="kk-KZ"/>
        </w:rPr>
        <w:t xml:space="preserve"> – тізбектердің барлық өзгеру режимдерінде тізбектерді қосу, ажырату және оның жеке бөліктерінде, қысқа тұйықталуда, үзілуде т.б. пайда болады. Бұл үрдістер лезде ақпайды, өйткені электрлік және магниттік өрістердің энергия қорларында лездік өзгеруі мүмкін емес.</w:t>
      </w:r>
    </w:p>
    <w:p w:rsidR="00D37CEF" w:rsidRPr="00D37CEF" w:rsidRDefault="00D37CEF" w:rsidP="00D37CEF">
      <w:pPr>
        <w:spacing w:line="276" w:lineRule="auto"/>
        <w:ind w:firstLine="567"/>
        <w:jc w:val="both"/>
        <w:rPr>
          <w:rFonts w:ascii="Times New Roman" w:hAnsi="Times New Roman" w:cs="Times New Roman"/>
          <w:lang w:val="kk-KZ"/>
        </w:rPr>
      </w:pPr>
      <w:r w:rsidRPr="00D37CEF">
        <w:rPr>
          <w:rFonts w:ascii="Times New Roman" w:hAnsi="Times New Roman" w:cs="Times New Roman"/>
          <w:lang w:val="kk-KZ"/>
        </w:rPr>
        <w:t xml:space="preserve">Тізбектерде нақты параметрлерімен энергия сыйымдылықта электрлік өрістің энергиясы </w:t>
      </w:r>
      <w:r w:rsidRPr="00D37CEF">
        <w:rPr>
          <w:rFonts w:ascii="Times New Roman" w:hAnsi="Times New Roman" w:cs="Times New Roman"/>
          <w:position w:val="-42"/>
        </w:rPr>
        <w:object w:dxaOrig="940" w:dyaOrig="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pt;height:30.7pt" o:ole="" fillcolor="window">
            <v:imagedata r:id="rId7" o:title=""/>
          </v:shape>
          <o:OLEObject Type="Embed" ProgID="Equation.3" ShapeID="_x0000_i1025" DrawAspect="Content" ObjectID="_1506709695" r:id="rId8"/>
        </w:object>
      </w:r>
      <w:r w:rsidRPr="00D37CEF">
        <w:rPr>
          <w:rFonts w:ascii="Times New Roman" w:hAnsi="Times New Roman" w:cs="Times New Roman"/>
          <w:lang w:val="kk-KZ"/>
        </w:rPr>
        <w:t xml:space="preserve"> түрінде және индуктивтілікте магниттік өрістің энергиясы </w:t>
      </w:r>
      <w:r w:rsidRPr="00D37CEF">
        <w:rPr>
          <w:rFonts w:ascii="Times New Roman" w:hAnsi="Times New Roman" w:cs="Times New Roman"/>
          <w:position w:val="-42"/>
        </w:rPr>
        <w:object w:dxaOrig="700" w:dyaOrig="960">
          <v:shape id="_x0000_i1026" type="#_x0000_t75" style="width:28.8pt;height:38.2pt" o:ole="">
            <v:imagedata r:id="rId9" o:title=""/>
          </v:shape>
          <o:OLEObject Type="Embed" ProgID="Equation.3" ShapeID="_x0000_i1026" DrawAspect="Content" ObjectID="_1506709696" r:id="rId10"/>
        </w:object>
      </w:r>
      <w:r w:rsidRPr="00D37CEF">
        <w:rPr>
          <w:rFonts w:ascii="Times New Roman" w:hAnsi="Times New Roman" w:cs="Times New Roman"/>
          <w:lang w:val="kk-KZ"/>
        </w:rPr>
        <w:t xml:space="preserve"> түрінде сақталады. Соңғы шамаға энергияның лезде өзгере алмайтындығынан, кернеудің секіруі болмайды.</w:t>
      </w:r>
    </w:p>
    <w:p w:rsidR="00D37CEF" w:rsidRPr="00D37CEF" w:rsidRDefault="00D37CEF" w:rsidP="00D37CEF">
      <w:pPr>
        <w:pStyle w:val="a3"/>
        <w:spacing w:line="276" w:lineRule="auto"/>
        <w:ind w:left="927" w:firstLine="567"/>
        <w:rPr>
          <w:rFonts w:ascii="Times New Roman" w:hAnsi="Times New Roman" w:cs="Times New Roman"/>
          <w:sz w:val="28"/>
          <w:szCs w:val="28"/>
          <w:lang w:val="kk-KZ"/>
        </w:rPr>
      </w:pPr>
    </w:p>
    <w:p w:rsidR="00D37CEF" w:rsidRPr="00D37CEF" w:rsidRDefault="00D37CEF" w:rsidP="00D37CEF">
      <w:pPr>
        <w:spacing w:line="276" w:lineRule="auto"/>
        <w:ind w:firstLine="567"/>
        <w:jc w:val="both"/>
        <w:rPr>
          <w:rFonts w:ascii="Times New Roman" w:hAnsi="Times New Roman" w:cs="Times New Roman"/>
          <w:lang w:val="kk-KZ"/>
        </w:rPr>
      </w:pPr>
      <w:r w:rsidRPr="00D37CEF">
        <w:rPr>
          <w:rFonts w:ascii="Times New Roman" w:hAnsi="Times New Roman" w:cs="Times New Roman"/>
          <w:bCs/>
          <w:lang w:val="kk-KZ"/>
        </w:rPr>
        <w:t>Коммутация заңдары</w:t>
      </w:r>
      <w:r w:rsidR="002F7B05">
        <w:rPr>
          <w:rFonts w:ascii="Times New Roman" w:hAnsi="Times New Roman" w:cs="Times New Roman"/>
          <w:bCs/>
          <w:lang w:val="kk-KZ"/>
        </w:rPr>
        <w:t xml:space="preserve"> </w:t>
      </w:r>
      <w:r w:rsidRPr="00D37CEF">
        <w:rPr>
          <w:rFonts w:ascii="Times New Roman" w:hAnsi="Times New Roman" w:cs="Times New Roman"/>
          <w:iCs/>
          <w:lang w:val="kk-KZ"/>
        </w:rPr>
        <w:t>Коммутация</w:t>
      </w:r>
      <w:r w:rsidR="002F7B05">
        <w:rPr>
          <w:rFonts w:ascii="Times New Roman" w:hAnsi="Times New Roman" w:cs="Times New Roman"/>
          <w:iCs/>
          <w:lang w:val="kk-KZ"/>
        </w:rPr>
        <w:t xml:space="preserve"> </w:t>
      </w:r>
      <w:r w:rsidRPr="00D37CEF">
        <w:rPr>
          <w:rFonts w:ascii="Times New Roman" w:hAnsi="Times New Roman" w:cs="Times New Roman"/>
          <w:lang w:val="kk-KZ"/>
        </w:rPr>
        <w:t>деп тізбектегі әртүрлі өзгерістерді айтады. Сұлбада коммутация кілттер түрінде көрсетіледі, олар тізбектің коммутацияға дейінгі жағдайын көрсетеді (1.1, а, б сурет). 1.1 суретінде, а кілт тұйықталады, t=0 кезінде 1.1 суретінде, б кілт ажыратылады. Коммутация лезде өтеді.</w:t>
      </w:r>
    </w:p>
    <w:p w:rsidR="00D37CEF" w:rsidRPr="00D37CEF" w:rsidRDefault="00D37CEF" w:rsidP="00D37CEF">
      <w:pPr>
        <w:spacing w:line="276" w:lineRule="auto"/>
        <w:ind w:firstLine="567"/>
        <w:jc w:val="center"/>
        <w:rPr>
          <w:rFonts w:ascii="Times New Roman" w:hAnsi="Times New Roman" w:cs="Times New Roman"/>
          <w:lang w:val="kk-KZ"/>
        </w:rPr>
      </w:pPr>
      <w:r w:rsidRPr="00D37CEF">
        <w:rPr>
          <w:rFonts w:ascii="Times New Roman" w:hAnsi="Times New Roman" w:cs="Times New Roman"/>
          <w:noProof/>
        </w:rPr>
        <w:pict>
          <v:group id="Group 162" o:spid="_x0000_s1026" style="position:absolute;left:0;text-align:left;margin-left:98.3pt;margin-top:13.65pt;width:235.45pt;height:16.6pt;z-index:251660288" coordorigin="3661,8838" coordsize="4709,3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">
            <v:line id="Line 163" o:spid="_x0000_s1027" style="position:absolute;visibility:visible" from="3661,9152" to="4238,9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x6csMAAADaAAAADwAAAGRycy9kb3ducmV2LnhtbESPQWvCQBSE7wX/w/IEb3UTD9KkrlKE&#10;gIdeGgPa2yP7TGKzb5PsqvHfdwXB4zAz3zCrzWhacaXBNZYVxPMIBHFpdcOVgmKfvX+AcB5ZY2uZ&#10;FNzJwWY9eVthqu2Nf+ia+0oECLsUFdTed6mUrqzJoJvbjjh4JzsY9EEOldQD3gLctHIRRUtpsOGw&#10;UGNH25rKv/xiAqVYJlly6JvLOe7z42/XH/ffqNRsOn59gvA0+lf42d5pBQt4XAk3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cenLDAAAA2gAAAA8AAAAAAAAAAAAA&#10;AAAAoQIAAGRycy9kb3ducmV2LnhtbFBLBQYAAAAABAAEAPkAAACRAwAAAAA=&#10;">
              <v:stroke startarrowwidth="narrow" startarrowlength="short" endarrowwidth="narrow" endarrowlength="short"/>
            </v:line>
            <v:line id="Line 164" o:spid="_x0000_s1028" style="position:absolute;visibility:visible" from="4722,9135" to="5299,9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Df6cQAAADaAAAADwAAAGRycy9kb3ducmV2LnhtbESPQWuDQBSE74X8h+UFcmvWtBC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EN/pxAAAANoAAAAPAAAAAAAAAAAA&#10;AAAAAKECAABkcnMvZG93bnJldi54bWxQSwUGAAAAAAQABAD5AAAAkgMAAAAA&#10;">
              <v:stroke startarrowwidth="narrow" startarrowlength="short" endarrowwidth="narrow" endarrowlength="short"/>
            </v:line>
            <v:line id="Line 165" o:spid="_x0000_s1029" style="position:absolute;visibility:visible" from="6802,9152" to="7379,9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lHncQAAADaAAAADwAAAGRycy9kb3ducmV2LnhtbESPQWuDQBSE74X8h+UFcmvWlBK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UedxAAAANoAAAAPAAAAAAAAAAAA&#10;AAAAAKECAABkcnMvZG93bnJldi54bWxQSwUGAAAAAAQABAD5AAAAkgMAAAAA&#10;">
              <v:stroke startarrowwidth="narrow" startarrowlength="short" endarrowwidth="narrow" endarrowlength="short"/>
            </v:line>
            <v:line id="Line 166" o:spid="_x0000_s1030" style="position:absolute;visibility:visible" from="7793,9169" to="8370,9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XiBsQAAADaAAAADwAAAGRycy9kb3ducmV2LnhtbESPQWuDQBSE74X8h+UFcmvWFBq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teIGxAAAANoAAAAPAAAAAAAAAAAA&#10;AAAAAKECAABkcnMvZG93bnJldi54bWxQSwUGAAAAAAQABAD5AAAAkgMAAAAA&#10;">
              <v:stroke startarrowwidth="narrow" startarrowlength="short" endarrowwidth="narrow" endarrowlength="short"/>
            </v:line>
            <v:line id="Line 167" o:spid="_x0000_s1031" style="position:absolute;flip:y;visibility:visible" from="4239,8838" to="4672,9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JMiMIAAADaAAAADwAAAGRycy9kb3ducmV2LnhtbESP3WoCMRSE74W+QziF3mlWC2JXo4hQ&#10;aCniL/T2sDluFjcn2yR117c3guDlMDPfMLNFZ2txIR8qxwqGgwwEceF0xaWC4+GzPwERIrLG2jEp&#10;uFKAxfylN8Ncu5Z3dNnHUiQIhxwVmBibXMpQGLIYBq4hTt7JeYsxSV9K7bFNcFvLUZaNpcWK04LB&#10;hlaGivP+3yoYbbL38qNY++0p/Bz/Vq05/H53Sr29dsspiEhdfIYf7S+tYAz3K+kGyP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qJMiMIAAADaAAAADwAAAAAAAAAAAAAA&#10;AAChAgAAZHJzL2Rvd25yZXYueG1sUEsFBgAAAAAEAAQA+QAAAJADAAAAAA==&#10;">
              <v:stroke startarrowwidth="narrow" startarrowlength="short" endarrowwidth="narrow" endarrowlength="short"/>
            </v:line>
            <v:line id="Line 168" o:spid="_x0000_s1032" style="position:absolute;flip:y;visibility:visible" from="7378,8856" to="7811,9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7pE8MAAADaAAAADwAAAGRycy9kb3ducmV2LnhtbESPQWsCMRSE74L/ITyhN83WQtWtUUQQ&#10;LKXYrkKvj81zs3Tzsiapu/33TUHwOMzMN8xy3dtGXMmH2rGCx0kGgrh0uuZKwem4G89BhIissXFM&#10;Cn4pwHo1HCwx167jT7oWsRIJwiFHBSbGNpcylIYsholriZN3dt5iTNJXUnvsEtw2cpplz9JizWnB&#10;YEtbQ+V38WMVTA/ZU7Uo3/3HObydLtvOHL9ee6UeRv3mBUSkPt7Dt/ZeK5jB/5V0A+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u6RPDAAAA2gAAAA8AAAAAAAAAAAAA&#10;AAAAoQIAAGRycy9kb3ducmV2LnhtbFBLBQYAAAAABAAEAPkAAACRAwAAAAA=&#10;">
              <v:stroke startarrowwidth="narrow" startarrowlength="short" endarrowwidth="narrow" endarrowlength="short"/>
            </v:line>
            <v:line id="Line 169" o:spid="_x0000_s1033" style="position:absolute;flip:y;visibility:visible" from="7793,8873" to="7794,9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F9YcAAAADaAAAADwAAAGRycy9kb3ducmV2LnhtbERPXWvCMBR9F/wP4Qp701QHw1VTEWEw&#10;GWNOBV8vzW1TbG5qEm3375eHwR4P53u9GWwrHuRD41jBfJaBIC6dbrhWcD69TZcgQkTW2DomBT8U&#10;YFOMR2vMtev5mx7HWIsUwiFHBSbGLpcylIYshpnriBNXOW8xJuhrqT32Kdy2cpFlL9Jiw6nBYEc7&#10;Q+X1eLcKFl/Zc/1afvpDFT7Ot11vTpf9oNTTZNiuQEQa4r/4z/2uFaSt6Uq6AbL4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xfWHAAAAA2gAAAA8AAAAAAAAAAAAAAAAA&#10;oQIAAGRycy9kb3ducmV2LnhtbFBLBQYAAAAABAAEAPkAAACOAwAAAAA=&#10;">
              <v:stroke startarrowwidth="narrow" startarrowlength="short" endarrowwidth="narrow" endarrowlength="short"/>
            </v:line>
            <w10:wrap type="topAndBottom"/>
          </v:group>
        </w:pict>
      </w:r>
    </w:p>
    <w:p w:rsidR="00D37CEF" w:rsidRPr="00D37CEF" w:rsidRDefault="00D37CEF" w:rsidP="00D37CEF">
      <w:pPr>
        <w:spacing w:line="276" w:lineRule="auto"/>
        <w:ind w:firstLine="567"/>
        <w:jc w:val="center"/>
        <w:rPr>
          <w:rFonts w:ascii="Times New Roman" w:hAnsi="Times New Roman" w:cs="Times New Roman"/>
          <w:lang w:val="kk-KZ"/>
        </w:rPr>
      </w:pPr>
      <w:r w:rsidRPr="00D37CEF">
        <w:rPr>
          <w:rFonts w:ascii="Times New Roman" w:hAnsi="Times New Roman" w:cs="Times New Roman"/>
          <w:lang w:val="kk-KZ"/>
        </w:rPr>
        <w:t>а                                          б</w:t>
      </w:r>
    </w:p>
    <w:p w:rsidR="00D37CEF" w:rsidRPr="00D37CEF" w:rsidRDefault="00D37CEF" w:rsidP="000D6F80">
      <w:pPr>
        <w:spacing w:line="276" w:lineRule="auto"/>
        <w:ind w:firstLine="567"/>
        <w:jc w:val="center"/>
        <w:rPr>
          <w:rFonts w:ascii="Times New Roman" w:hAnsi="Times New Roman" w:cs="Times New Roman"/>
          <w:lang w:val="kk-KZ"/>
        </w:rPr>
      </w:pPr>
      <w:r w:rsidRPr="00D37CEF">
        <w:rPr>
          <w:rFonts w:ascii="Times New Roman" w:hAnsi="Times New Roman" w:cs="Times New Roman"/>
          <w:lang w:val="kk-KZ"/>
        </w:rPr>
        <w:t>Сурет 1.1</w:t>
      </w:r>
    </w:p>
    <w:p w:rsidR="00D37CEF" w:rsidRPr="00D37CEF" w:rsidRDefault="00D37CEF" w:rsidP="00D37CEF">
      <w:pPr>
        <w:spacing w:line="276" w:lineRule="auto"/>
        <w:ind w:firstLine="567"/>
        <w:jc w:val="both"/>
        <w:rPr>
          <w:rFonts w:ascii="Times New Roman" w:hAnsi="Times New Roman" w:cs="Times New Roman"/>
          <w:lang w:val="kk-KZ"/>
        </w:rPr>
      </w:pPr>
      <w:r w:rsidRPr="00D37CEF">
        <w:rPr>
          <w:rFonts w:ascii="Times New Roman" w:hAnsi="Times New Roman" w:cs="Times New Roman"/>
          <w:iCs/>
          <w:lang w:val="kk-KZ"/>
        </w:rPr>
        <w:t>Коммутацияның бірінші заңы:</w:t>
      </w:r>
      <w:r w:rsidRPr="00D37CEF">
        <w:rPr>
          <w:rFonts w:ascii="Times New Roman" w:hAnsi="Times New Roman" w:cs="Times New Roman"/>
          <w:lang w:val="kk-KZ"/>
        </w:rPr>
        <w:t xml:space="preserve"> тармақтағы индуктивтік ток (магниттік ағын) коммутациядан кейін t=+0 кезінде коммутациядан бұрын t=</w:t>
      </w:r>
      <w:r w:rsidRPr="00D37CEF">
        <w:rPr>
          <w:rFonts w:ascii="Times New Roman" w:hAnsi="Times New Roman" w:cs="Times New Roman"/>
        </w:rPr>
        <w:sym w:font="Symbol" w:char="F02D"/>
      </w:r>
      <w:r w:rsidRPr="00D37CEF">
        <w:rPr>
          <w:rFonts w:ascii="Times New Roman" w:hAnsi="Times New Roman" w:cs="Times New Roman"/>
          <w:lang w:val="kk-KZ"/>
        </w:rPr>
        <w:t>0 болған мәндерді сақтайды. Осы мәннен бастап өтпелі үрдістер өзгере бастайды</w:t>
      </w:r>
    </w:p>
    <w:p w:rsidR="00D37CEF" w:rsidRPr="00D37CEF" w:rsidRDefault="00D37CEF" w:rsidP="00D37CEF">
      <w:pPr>
        <w:spacing w:line="276" w:lineRule="auto"/>
        <w:ind w:firstLine="567"/>
        <w:jc w:val="center"/>
        <w:rPr>
          <w:rFonts w:ascii="Times New Roman" w:hAnsi="Times New Roman" w:cs="Times New Roman"/>
          <w:lang w:val="kk-KZ"/>
        </w:rPr>
      </w:pPr>
    </w:p>
    <w:p w:rsidR="00D37CEF" w:rsidRPr="00D37CEF" w:rsidRDefault="00935173" w:rsidP="00D37CEF">
      <w:pPr>
        <w:spacing w:line="276" w:lineRule="auto"/>
        <w:ind w:firstLine="567"/>
        <w:jc w:val="center"/>
        <w:rPr>
          <w:rFonts w:ascii="Times New Roman" w:hAnsi="Times New Roman" w:cs="Times New Roman"/>
          <w:lang w:val="kk-KZ"/>
        </w:rPr>
      </w:pPr>
      <w:r>
        <w:rPr>
          <w:rFonts w:ascii="Times New Roman" w:hAnsi="Times New Roman" w:cs="Times New Roman"/>
          <w:position w:val="-44"/>
          <w:lang w:val="kk-KZ"/>
        </w:rPr>
        <w:t xml:space="preserve">                         </w:t>
      </w:r>
      <w:r w:rsidR="00D37CEF" w:rsidRPr="00D37CEF">
        <w:rPr>
          <w:rFonts w:ascii="Times New Roman" w:hAnsi="Times New Roman" w:cs="Times New Roman"/>
          <w:position w:val="-44"/>
        </w:rPr>
        <w:object w:dxaOrig="2439" w:dyaOrig="1040">
          <v:shape id="_x0000_i1027" type="#_x0000_t75" style="width:128.95pt;height:55.7pt" o:ole="">
            <v:imagedata r:id="rId11" o:title=""/>
          </v:shape>
          <o:OLEObject Type="Embed" ProgID="Equation.3" ShapeID="_x0000_i1027" DrawAspect="Content" ObjectID="_1506709697" r:id="rId12"/>
        </w:object>
      </w:r>
      <w:r w:rsidR="00D37CEF" w:rsidRPr="00D37CEF">
        <w:rPr>
          <w:rFonts w:ascii="Times New Roman" w:hAnsi="Times New Roman" w:cs="Times New Roman"/>
          <w:lang w:val="kk-KZ"/>
        </w:rPr>
        <w:t xml:space="preserve">   </w:t>
      </w:r>
      <w:r>
        <w:rPr>
          <w:rFonts w:ascii="Times New Roman" w:hAnsi="Times New Roman" w:cs="Times New Roman"/>
          <w:lang w:val="kk-KZ"/>
        </w:rPr>
        <w:t xml:space="preserve">  </w:t>
      </w:r>
      <w:r w:rsidR="00D37CEF" w:rsidRPr="00D37CEF">
        <w:rPr>
          <w:rFonts w:ascii="Times New Roman" w:hAnsi="Times New Roman" w:cs="Times New Roman"/>
          <w:lang w:val="kk-KZ"/>
        </w:rPr>
        <w:t xml:space="preserve"> </w:t>
      </w:r>
      <w:r>
        <w:rPr>
          <w:rFonts w:ascii="Times New Roman" w:hAnsi="Times New Roman" w:cs="Times New Roman"/>
          <w:lang w:val="kk-KZ"/>
        </w:rPr>
        <w:t xml:space="preserve">                                  </w:t>
      </w:r>
      <w:r w:rsidR="00D37CEF" w:rsidRPr="00D37CEF">
        <w:rPr>
          <w:rFonts w:ascii="Times New Roman" w:hAnsi="Times New Roman" w:cs="Times New Roman"/>
          <w:lang w:val="kk-KZ"/>
        </w:rPr>
        <w:t xml:space="preserve">   (1.1)</w:t>
      </w:r>
    </w:p>
    <w:p w:rsidR="00D37CEF" w:rsidRPr="00D37CEF" w:rsidRDefault="00D37CEF" w:rsidP="00D37CEF">
      <w:pPr>
        <w:spacing w:line="276" w:lineRule="auto"/>
        <w:ind w:firstLine="567"/>
        <w:jc w:val="center"/>
        <w:rPr>
          <w:rFonts w:ascii="Times New Roman" w:hAnsi="Times New Roman" w:cs="Times New Roman"/>
          <w:lang w:val="kk-KZ"/>
        </w:rPr>
      </w:pPr>
    </w:p>
    <w:p w:rsidR="00D37CEF" w:rsidRPr="00D37CEF" w:rsidRDefault="00D37CEF" w:rsidP="00D37CEF">
      <w:pPr>
        <w:spacing w:line="276" w:lineRule="auto"/>
        <w:ind w:firstLine="567"/>
        <w:jc w:val="both"/>
        <w:rPr>
          <w:rFonts w:ascii="Times New Roman" w:hAnsi="Times New Roman" w:cs="Times New Roman"/>
          <w:lang w:val="kk-KZ"/>
        </w:rPr>
      </w:pPr>
      <w:r w:rsidRPr="00D37CEF">
        <w:rPr>
          <w:rFonts w:ascii="Times New Roman" w:hAnsi="Times New Roman" w:cs="Times New Roman"/>
          <w:iCs/>
          <w:lang w:val="kk-KZ"/>
        </w:rPr>
        <w:t>Коммутацияның екінші заңы:</w:t>
      </w:r>
      <w:r w:rsidRPr="00D37CEF">
        <w:rPr>
          <w:rFonts w:ascii="Times New Roman" w:hAnsi="Times New Roman" w:cs="Times New Roman"/>
          <w:lang w:val="kk-KZ"/>
        </w:rPr>
        <w:t xml:space="preserve"> конденсатордағы кернеу(заряд) коммутация кезінде (t=+0) коммутациядан бұрын (t=-0) болған мәндерді сақтайды. Осы мәннен бастап өтпелі үрдістер өзгере бастайды</w:t>
      </w:r>
    </w:p>
    <w:p w:rsidR="00D37CEF" w:rsidRPr="00D37CEF" w:rsidRDefault="00D37CEF" w:rsidP="00D37CEF">
      <w:pPr>
        <w:spacing w:line="276" w:lineRule="auto"/>
        <w:ind w:firstLine="567"/>
        <w:jc w:val="center"/>
        <w:rPr>
          <w:rFonts w:ascii="Times New Roman" w:hAnsi="Times New Roman" w:cs="Times New Roman"/>
          <w:lang w:val="kk-KZ"/>
        </w:rPr>
      </w:pPr>
    </w:p>
    <w:p w:rsidR="00D37CEF" w:rsidRPr="00D37CEF" w:rsidRDefault="00935173" w:rsidP="00D37CEF">
      <w:pPr>
        <w:spacing w:line="276" w:lineRule="auto"/>
        <w:ind w:firstLine="567"/>
        <w:jc w:val="center"/>
        <w:rPr>
          <w:rFonts w:ascii="Times New Roman" w:hAnsi="Times New Roman" w:cs="Times New Roman"/>
          <w:lang w:val="kk-KZ"/>
        </w:rPr>
      </w:pPr>
      <w:r>
        <w:rPr>
          <w:rFonts w:ascii="Times New Roman" w:hAnsi="Times New Roman" w:cs="Times New Roman"/>
          <w:position w:val="-46"/>
          <w:lang w:val="kk-KZ"/>
        </w:rPr>
        <w:t xml:space="preserve">                            </w:t>
      </w:r>
      <w:r w:rsidR="00D37CEF" w:rsidRPr="00D37CEF">
        <w:rPr>
          <w:rFonts w:ascii="Times New Roman" w:hAnsi="Times New Roman" w:cs="Times New Roman"/>
          <w:position w:val="-46"/>
        </w:rPr>
        <w:object w:dxaOrig="2720" w:dyaOrig="1060">
          <v:shape id="_x0000_i1028" type="#_x0000_t75" style="width:135.85pt;height:53.2pt" o:ole="">
            <v:imagedata r:id="rId13" o:title=""/>
          </v:shape>
          <o:OLEObject Type="Embed" ProgID="Equation.3" ShapeID="_x0000_i1028" DrawAspect="Content" ObjectID="_1506709698" r:id="rId14"/>
        </w:object>
      </w:r>
      <w:r w:rsidR="00D37CEF" w:rsidRPr="00D37CEF">
        <w:rPr>
          <w:rFonts w:ascii="Times New Roman" w:hAnsi="Times New Roman" w:cs="Times New Roman"/>
          <w:lang w:val="kk-KZ"/>
        </w:rPr>
        <w:t xml:space="preserve">           </w:t>
      </w:r>
      <w:r>
        <w:rPr>
          <w:rFonts w:ascii="Times New Roman" w:hAnsi="Times New Roman" w:cs="Times New Roman"/>
          <w:lang w:val="kk-KZ"/>
        </w:rPr>
        <w:t xml:space="preserve">                            </w:t>
      </w:r>
      <w:r w:rsidR="00D37CEF" w:rsidRPr="00D37CEF">
        <w:rPr>
          <w:rFonts w:ascii="Times New Roman" w:hAnsi="Times New Roman" w:cs="Times New Roman"/>
          <w:lang w:val="kk-KZ"/>
        </w:rPr>
        <w:t xml:space="preserve">    (1.2)</w:t>
      </w:r>
    </w:p>
    <w:p w:rsidR="002F7B05" w:rsidRPr="0070492C" w:rsidRDefault="002F7B05" w:rsidP="002F7B05">
      <w:pPr>
        <w:spacing w:line="276" w:lineRule="auto"/>
        <w:ind w:firstLine="567"/>
        <w:jc w:val="both"/>
        <w:rPr>
          <w:rFonts w:ascii="KZ Times New Roman" w:hAnsi="KZ Times New Roman"/>
          <w:lang w:val="kk-KZ"/>
        </w:rPr>
      </w:pPr>
      <w:r w:rsidRPr="00BC3649">
        <w:rPr>
          <w:rFonts w:ascii="KZ Times New Roman" w:hAnsi="KZ Times New Roman"/>
          <w:lang w:val="kk-KZ"/>
        </w:rPr>
        <w:lastRenderedPageBreak/>
        <w:t>Т</w:t>
      </w:r>
      <w:r w:rsidRPr="00752D33">
        <w:rPr>
          <w:rFonts w:ascii="KZ Times New Roman" w:hAnsi="KZ Times New Roman"/>
          <w:lang w:val="kk-KZ"/>
        </w:rPr>
        <w:t>әуелсіз бастапқы шарттар</w:t>
      </w:r>
      <w:r w:rsidRPr="00306CCA">
        <w:rPr>
          <w:rFonts w:ascii="KZ Times New Roman" w:hAnsi="KZ Times New Roman"/>
          <w:lang w:val="kk-KZ"/>
        </w:rPr>
        <w:t xml:space="preserve"> </w:t>
      </w:r>
      <w:r w:rsidRPr="00E43357">
        <w:rPr>
          <w:rFonts w:ascii="KZ Times New Roman" w:hAnsi="KZ Times New Roman"/>
          <w:lang w:val="kk-KZ"/>
        </w:rPr>
        <w:t>i</w:t>
      </w:r>
      <w:r w:rsidRPr="00E43357">
        <w:rPr>
          <w:rFonts w:ascii="KZ Times New Roman" w:hAnsi="KZ Times New Roman"/>
          <w:vertAlign w:val="subscript"/>
          <w:lang w:val="kk-KZ"/>
        </w:rPr>
        <w:t>L</w:t>
      </w:r>
      <w:r w:rsidRPr="00E43357">
        <w:rPr>
          <w:rFonts w:ascii="KZ Times New Roman" w:hAnsi="KZ Times New Roman"/>
          <w:lang w:val="kk-KZ"/>
        </w:rPr>
        <w:t>(</w:t>
      </w:r>
      <w:r w:rsidRPr="0070492C">
        <w:rPr>
          <w:rFonts w:ascii="KZ Times New Roman" w:hAnsi="KZ Times New Roman"/>
          <w:lang w:val="kk-KZ"/>
        </w:rPr>
        <w:t xml:space="preserve">0), </w:t>
      </w:r>
      <w:r w:rsidRPr="00E43357">
        <w:rPr>
          <w:rFonts w:ascii="KZ Times New Roman" w:hAnsi="KZ Times New Roman"/>
          <w:lang w:val="kk-KZ"/>
        </w:rPr>
        <w:t>Ф(</w:t>
      </w:r>
      <w:r w:rsidRPr="0070492C">
        <w:rPr>
          <w:rFonts w:ascii="KZ Times New Roman" w:hAnsi="KZ Times New Roman"/>
          <w:lang w:val="kk-KZ"/>
        </w:rPr>
        <w:t>0) - ток және магниттік ағын индуктив</w:t>
      </w:r>
      <w:r>
        <w:rPr>
          <w:rFonts w:ascii="KZ Times New Roman" w:hAnsi="KZ Times New Roman"/>
          <w:lang w:val="kk-KZ"/>
        </w:rPr>
        <w:t>тік</w:t>
      </w:r>
      <w:r w:rsidRPr="0070492C">
        <w:rPr>
          <w:rFonts w:ascii="KZ Times New Roman" w:hAnsi="KZ Times New Roman"/>
          <w:lang w:val="kk-KZ"/>
        </w:rPr>
        <w:t xml:space="preserve">те </w:t>
      </w:r>
      <w:r w:rsidRPr="00E43357">
        <w:rPr>
          <w:rFonts w:ascii="KZ Times New Roman" w:hAnsi="KZ Times New Roman"/>
          <w:lang w:val="kk-KZ"/>
        </w:rPr>
        <w:t>t</w:t>
      </w:r>
      <w:r w:rsidRPr="0070492C">
        <w:rPr>
          <w:rFonts w:ascii="KZ Times New Roman" w:hAnsi="KZ Times New Roman"/>
          <w:lang w:val="kk-KZ"/>
        </w:rPr>
        <w:t xml:space="preserve">=0, коммутация кезінде </w:t>
      </w:r>
      <w:r w:rsidRPr="00E43357">
        <w:rPr>
          <w:rFonts w:ascii="KZ Times New Roman" w:hAnsi="KZ Times New Roman"/>
          <w:lang w:val="kk-KZ"/>
        </w:rPr>
        <w:t>u</w:t>
      </w:r>
      <w:r w:rsidRPr="00E43357">
        <w:rPr>
          <w:rFonts w:ascii="KZ Times New Roman" w:hAnsi="KZ Times New Roman"/>
          <w:vertAlign w:val="subscript"/>
          <w:lang w:val="kk-KZ"/>
        </w:rPr>
        <w:t>C</w:t>
      </w:r>
      <w:r w:rsidRPr="00E43357">
        <w:rPr>
          <w:rFonts w:ascii="KZ Times New Roman" w:hAnsi="KZ Times New Roman"/>
          <w:lang w:val="kk-KZ"/>
        </w:rPr>
        <w:t>(</w:t>
      </w:r>
      <w:r w:rsidRPr="0070492C">
        <w:rPr>
          <w:rFonts w:ascii="KZ Times New Roman" w:hAnsi="KZ Times New Roman"/>
          <w:lang w:val="kk-KZ"/>
        </w:rPr>
        <w:t xml:space="preserve">0), </w:t>
      </w:r>
      <w:r w:rsidRPr="00E43357">
        <w:rPr>
          <w:rFonts w:ascii="KZ Times New Roman" w:hAnsi="KZ Times New Roman"/>
          <w:lang w:val="kk-KZ"/>
        </w:rPr>
        <w:t>q</w:t>
      </w:r>
      <w:r w:rsidRPr="0070492C">
        <w:rPr>
          <w:rFonts w:ascii="KZ Times New Roman" w:hAnsi="KZ Times New Roman"/>
          <w:lang w:val="kk-KZ"/>
        </w:rPr>
        <w:t>(0) – кернеу және заряд конденсаторда коммута</w:t>
      </w:r>
      <w:r>
        <w:rPr>
          <w:rFonts w:ascii="KZ Times New Roman" w:hAnsi="KZ Times New Roman"/>
          <w:lang w:val="kk-KZ"/>
        </w:rPr>
        <w:t>ция кез</w:t>
      </w:r>
      <w:r w:rsidRPr="0070492C">
        <w:rPr>
          <w:rFonts w:ascii="KZ Times New Roman" w:hAnsi="KZ Times New Roman"/>
          <w:lang w:val="kk-KZ"/>
        </w:rPr>
        <w:t>інде жатады.</w:t>
      </w:r>
    </w:p>
    <w:p w:rsidR="002F7B05" w:rsidRPr="0070492C" w:rsidRDefault="002F7B05" w:rsidP="002F7B05">
      <w:pPr>
        <w:spacing w:line="276" w:lineRule="auto"/>
        <w:ind w:firstLine="567"/>
        <w:jc w:val="both"/>
        <w:rPr>
          <w:rFonts w:ascii="KZ Times New Roman" w:hAnsi="KZ Times New Roman"/>
          <w:lang w:val="kk-KZ"/>
        </w:rPr>
      </w:pPr>
      <w:r w:rsidRPr="00752D33">
        <w:rPr>
          <w:rFonts w:ascii="KZ Times New Roman" w:hAnsi="KZ Times New Roman"/>
          <w:lang w:val="kk-KZ"/>
        </w:rPr>
        <w:t>Тәуелді бастапқы шарттар</w:t>
      </w:r>
      <w:r w:rsidRPr="0070492C">
        <w:rPr>
          <w:rFonts w:ascii="KZ Times New Roman" w:hAnsi="KZ Times New Roman"/>
          <w:lang w:val="kk-KZ"/>
        </w:rPr>
        <w:t xml:space="preserve"> ток сыйымдылықта, кернеу индуктивте, ток және кернеу резисторда коммутация кезінде </w:t>
      </w:r>
      <w:r w:rsidRPr="00E43357">
        <w:rPr>
          <w:rFonts w:ascii="KZ Times New Roman" w:hAnsi="KZ Times New Roman"/>
          <w:lang w:val="kk-KZ"/>
        </w:rPr>
        <w:t>i</w:t>
      </w:r>
      <w:r w:rsidRPr="00E43357">
        <w:rPr>
          <w:rFonts w:ascii="KZ Times New Roman" w:hAnsi="KZ Times New Roman"/>
          <w:vertAlign w:val="subscript"/>
          <w:lang w:val="kk-KZ"/>
        </w:rPr>
        <w:t>C</w:t>
      </w:r>
      <w:r w:rsidRPr="0070492C">
        <w:rPr>
          <w:rFonts w:ascii="KZ Times New Roman" w:hAnsi="KZ Times New Roman"/>
          <w:lang w:val="kk-KZ"/>
        </w:rPr>
        <w:t xml:space="preserve">(0), </w:t>
      </w:r>
      <w:r w:rsidRPr="00E43357">
        <w:rPr>
          <w:rFonts w:ascii="KZ Times New Roman" w:hAnsi="KZ Times New Roman"/>
          <w:lang w:val="kk-KZ"/>
        </w:rPr>
        <w:t>u</w:t>
      </w:r>
      <w:r w:rsidRPr="00E43357">
        <w:rPr>
          <w:rFonts w:ascii="KZ Times New Roman" w:hAnsi="KZ Times New Roman"/>
          <w:vertAlign w:val="subscript"/>
          <w:lang w:val="kk-KZ"/>
        </w:rPr>
        <w:t>L</w:t>
      </w:r>
      <w:r w:rsidRPr="0070492C">
        <w:rPr>
          <w:rFonts w:ascii="KZ Times New Roman" w:hAnsi="KZ Times New Roman"/>
          <w:lang w:val="kk-KZ"/>
        </w:rPr>
        <w:t xml:space="preserve">(0), </w:t>
      </w:r>
      <w:r w:rsidRPr="00E43357">
        <w:rPr>
          <w:rFonts w:ascii="KZ Times New Roman" w:hAnsi="KZ Times New Roman"/>
          <w:lang w:val="kk-KZ"/>
        </w:rPr>
        <w:t>i</w:t>
      </w:r>
      <w:r w:rsidRPr="00E43357">
        <w:rPr>
          <w:rFonts w:ascii="KZ Times New Roman" w:hAnsi="KZ Times New Roman"/>
          <w:vertAlign w:val="subscript"/>
          <w:lang w:val="kk-KZ"/>
        </w:rPr>
        <w:t>r</w:t>
      </w:r>
      <w:r w:rsidRPr="0070492C">
        <w:rPr>
          <w:rFonts w:ascii="KZ Times New Roman" w:hAnsi="KZ Times New Roman"/>
          <w:lang w:val="kk-KZ"/>
        </w:rPr>
        <w:t>(0),</w:t>
      </w:r>
      <w:r>
        <w:rPr>
          <w:rFonts w:ascii="KZ Times New Roman" w:hAnsi="KZ Times New Roman"/>
          <w:lang w:val="kk-KZ"/>
        </w:rPr>
        <w:t xml:space="preserve"> </w:t>
      </w:r>
      <w:r w:rsidRPr="00E43357">
        <w:rPr>
          <w:rFonts w:ascii="KZ Times New Roman" w:hAnsi="KZ Times New Roman"/>
          <w:lang w:val="kk-KZ"/>
        </w:rPr>
        <w:t>u</w:t>
      </w:r>
      <w:r w:rsidRPr="00E43357">
        <w:rPr>
          <w:rFonts w:ascii="KZ Times New Roman" w:hAnsi="KZ Times New Roman"/>
          <w:vertAlign w:val="subscript"/>
          <w:lang w:val="kk-KZ"/>
        </w:rPr>
        <w:t>r</w:t>
      </w:r>
      <w:r w:rsidRPr="0070492C">
        <w:rPr>
          <w:rFonts w:ascii="KZ Times New Roman" w:hAnsi="KZ Times New Roman"/>
          <w:lang w:val="kk-KZ"/>
        </w:rPr>
        <w:t>(0) жатады.</w:t>
      </w:r>
    </w:p>
    <w:p w:rsidR="002F7B05" w:rsidRDefault="002F7B05" w:rsidP="002F7B05">
      <w:pPr>
        <w:spacing w:line="276" w:lineRule="auto"/>
        <w:ind w:firstLine="567"/>
        <w:jc w:val="both"/>
        <w:rPr>
          <w:rFonts w:ascii="KZ Times New Roman" w:hAnsi="KZ Times New Roman"/>
          <w:lang w:val="kk-KZ"/>
        </w:rPr>
      </w:pPr>
      <w:r>
        <w:rPr>
          <w:rFonts w:ascii="KZ Times New Roman" w:hAnsi="KZ Times New Roman"/>
          <w:lang w:val="kk-KZ"/>
        </w:rPr>
        <w:t>Өтпелі үрдістерді есептеу</w:t>
      </w:r>
      <w:r w:rsidRPr="0070492C">
        <w:rPr>
          <w:rFonts w:ascii="KZ Times New Roman" w:hAnsi="KZ Times New Roman"/>
          <w:lang w:val="kk-KZ"/>
        </w:rPr>
        <w:t xml:space="preserve"> үшін тізбекте токтар және кернеу</w:t>
      </w:r>
      <w:r>
        <w:rPr>
          <w:rFonts w:ascii="KZ Times New Roman" w:hAnsi="KZ Times New Roman"/>
          <w:lang w:val="kk-KZ"/>
        </w:rPr>
        <w:t>лердің</w:t>
      </w:r>
      <w:r w:rsidRPr="0070492C">
        <w:rPr>
          <w:rFonts w:ascii="KZ Times New Roman" w:hAnsi="KZ Times New Roman"/>
          <w:lang w:val="kk-KZ"/>
        </w:rPr>
        <w:t xml:space="preserve"> лездік шамалары үшін Ом және Кирхгоф заңдары бойынша дифференциалды өрнектер жүйесі құрылады. Турақты к</w:t>
      </w:r>
      <w:r>
        <w:rPr>
          <w:rFonts w:ascii="KZ Times New Roman" w:hAnsi="KZ Times New Roman"/>
          <w:lang w:val="kk-KZ"/>
        </w:rPr>
        <w:t>оэ</w:t>
      </w:r>
      <w:r w:rsidRPr="0070492C">
        <w:rPr>
          <w:rFonts w:ascii="KZ Times New Roman" w:hAnsi="KZ Times New Roman"/>
          <w:lang w:val="kk-KZ"/>
        </w:rPr>
        <w:t>ффициентімен сызықты дифференциалды өрнек шешімі екі шешімнің қосындысын көрсетеді</w:t>
      </w:r>
    </w:p>
    <w:p w:rsidR="002F7B05" w:rsidRDefault="002F7B05" w:rsidP="002F7B05">
      <w:pPr>
        <w:spacing w:line="276" w:lineRule="auto"/>
        <w:ind w:firstLine="567"/>
        <w:jc w:val="both"/>
        <w:rPr>
          <w:rFonts w:ascii="KZ Times New Roman" w:hAnsi="KZ Times New Roman"/>
          <w:lang w:val="kk-KZ"/>
        </w:rPr>
      </w:pPr>
    </w:p>
    <w:p w:rsidR="002F7B05" w:rsidRDefault="002F7B05" w:rsidP="002F7B05">
      <w:pPr>
        <w:spacing w:line="276" w:lineRule="auto"/>
        <w:ind w:firstLine="567"/>
        <w:jc w:val="center"/>
        <w:rPr>
          <w:rFonts w:ascii="KZ Times New Roman" w:hAnsi="KZ Times New Roman"/>
          <w:lang w:val="kk-KZ"/>
        </w:rPr>
      </w:pPr>
      <w:r w:rsidRPr="00FA3DBF">
        <w:rPr>
          <w:rFonts w:ascii="KZ Times New Roman" w:hAnsi="KZ Times New Roman"/>
          <w:position w:val="-18"/>
        </w:rPr>
        <w:object w:dxaOrig="4680" w:dyaOrig="540">
          <v:shape id="_x0000_i1029" type="#_x0000_t75" style="width:261.7pt;height:30.05pt" o:ole="">
            <v:imagedata r:id="rId15" o:title=""/>
          </v:shape>
          <o:OLEObject Type="Embed" ProgID="Equation.3" ShapeID="_x0000_i1029" DrawAspect="Content" ObjectID="_1506709699" r:id="rId16"/>
        </w:object>
      </w:r>
      <w:r w:rsidRPr="0070492C">
        <w:rPr>
          <w:rFonts w:ascii="KZ Times New Roman" w:hAnsi="KZ Times New Roman"/>
          <w:lang w:val="kk-KZ"/>
        </w:rPr>
        <w:t>,</w:t>
      </w:r>
    </w:p>
    <w:p w:rsidR="002F7B05" w:rsidRPr="0070492C" w:rsidRDefault="002F7B05" w:rsidP="002F7B05">
      <w:pPr>
        <w:spacing w:line="276" w:lineRule="auto"/>
        <w:ind w:firstLine="567"/>
        <w:jc w:val="center"/>
        <w:rPr>
          <w:rFonts w:ascii="KZ Times New Roman" w:hAnsi="KZ Times New Roman"/>
          <w:lang w:val="kk-KZ"/>
        </w:rPr>
      </w:pPr>
    </w:p>
    <w:p w:rsidR="002F7B05" w:rsidRPr="0070492C" w:rsidRDefault="002F7B05" w:rsidP="002F7B05">
      <w:pPr>
        <w:spacing w:line="276" w:lineRule="auto"/>
        <w:ind w:firstLine="567"/>
        <w:jc w:val="both"/>
        <w:rPr>
          <w:rFonts w:ascii="KZ Times New Roman" w:hAnsi="KZ Times New Roman"/>
          <w:lang w:val="kk-KZ"/>
        </w:rPr>
      </w:pPr>
      <w:r w:rsidRPr="0070492C">
        <w:rPr>
          <w:rFonts w:ascii="KZ Times New Roman" w:hAnsi="KZ Times New Roman"/>
          <w:lang w:val="kk-KZ"/>
        </w:rPr>
        <w:t>мұнда</w:t>
      </w:r>
      <w:r>
        <w:rPr>
          <w:rFonts w:ascii="KZ Times New Roman" w:hAnsi="KZ Times New Roman"/>
          <w:lang w:val="kk-KZ"/>
        </w:rPr>
        <w:t xml:space="preserve"> </w:t>
      </w:r>
      <w:r w:rsidRPr="00E43357">
        <w:rPr>
          <w:rFonts w:ascii="KZ Times New Roman" w:hAnsi="KZ Times New Roman"/>
          <w:lang w:val="kk-KZ"/>
        </w:rPr>
        <w:t>i</w:t>
      </w:r>
      <w:r w:rsidRPr="0070492C">
        <w:rPr>
          <w:rFonts w:ascii="KZ Times New Roman" w:hAnsi="KZ Times New Roman"/>
          <w:lang w:val="kk-KZ"/>
        </w:rPr>
        <w:t>(t</w:t>
      </w:r>
      <w:r>
        <w:rPr>
          <w:rFonts w:ascii="KZ Times New Roman" w:hAnsi="KZ Times New Roman"/>
          <w:lang w:val="kk-KZ"/>
        </w:rPr>
        <w:t>) – өтпелі үрдіс тогы, ізделіп</w:t>
      </w:r>
      <w:r w:rsidRPr="0070492C">
        <w:rPr>
          <w:rFonts w:ascii="KZ Times New Roman" w:hAnsi="KZ Times New Roman"/>
          <w:lang w:val="kk-KZ"/>
        </w:rPr>
        <w:t xml:space="preserve"> отырған шама;</w:t>
      </w:r>
    </w:p>
    <w:p w:rsidR="002F7B05" w:rsidRPr="0070492C" w:rsidRDefault="002F7B05" w:rsidP="002F7B05">
      <w:pPr>
        <w:spacing w:line="276" w:lineRule="auto"/>
        <w:ind w:firstLine="567"/>
        <w:jc w:val="both"/>
        <w:rPr>
          <w:rFonts w:ascii="KZ Times New Roman" w:hAnsi="KZ Times New Roman"/>
          <w:lang w:val="kk-KZ"/>
        </w:rPr>
      </w:pPr>
      <w:r w:rsidRPr="0070492C">
        <w:rPr>
          <w:rFonts w:ascii="KZ Times New Roman" w:hAnsi="KZ Times New Roman"/>
          <w:lang w:val="kk-KZ"/>
        </w:rPr>
        <w:t xml:space="preserve">     </w:t>
      </w:r>
      <w:r>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тур</w:t>
      </w:r>
      <w:r w:rsidRPr="00E43357">
        <w:rPr>
          <w:rFonts w:ascii="KZ Times New Roman" w:hAnsi="KZ Times New Roman"/>
          <w:lang w:val="kk-KZ"/>
        </w:rPr>
        <w:t xml:space="preserve"> </w:t>
      </w:r>
      <w:r w:rsidRPr="0070492C">
        <w:rPr>
          <w:rFonts w:ascii="KZ Times New Roman" w:hAnsi="KZ Times New Roman"/>
          <w:lang w:val="kk-KZ"/>
        </w:rPr>
        <w:t>– біртекті емес дифференциалды теңдеудін дербес шешімі;</w:t>
      </w:r>
    </w:p>
    <w:p w:rsidR="002F7B05" w:rsidRDefault="002F7B05" w:rsidP="002F7B05">
      <w:pPr>
        <w:spacing w:line="276" w:lineRule="auto"/>
        <w:ind w:firstLine="567"/>
        <w:jc w:val="both"/>
        <w:rPr>
          <w:rFonts w:ascii="KZ Times New Roman" w:hAnsi="KZ Times New Roman"/>
          <w:lang w:val="kk-KZ"/>
        </w:rPr>
      </w:pPr>
      <w:r w:rsidRPr="0070492C">
        <w:rPr>
          <w:rFonts w:ascii="KZ Times New Roman" w:hAnsi="KZ Times New Roman"/>
          <w:lang w:val="kk-KZ"/>
        </w:rPr>
        <w:t xml:space="preserve">    </w:t>
      </w:r>
      <w:r>
        <w:rPr>
          <w:rFonts w:ascii="KZ Times New Roman" w:hAnsi="KZ Times New Roman"/>
          <w:lang w:val="kk-KZ"/>
        </w:rPr>
        <w:t xml:space="preserve">     </w:t>
      </w:r>
      <w:r w:rsidRPr="0070492C">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 біртекті дифференциалды теңдеудің жалпы шешімі, тұрақты</w:t>
      </w:r>
    </w:p>
    <w:p w:rsidR="002F7B05" w:rsidRDefault="002F7B05" w:rsidP="002F7B05">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интегралдау арқылы А</w:t>
      </w:r>
      <w:r w:rsidRPr="0070492C">
        <w:rPr>
          <w:rFonts w:ascii="KZ Times New Roman" w:hAnsi="KZ Times New Roman"/>
          <w:vertAlign w:val="subscript"/>
          <w:lang w:val="kk-KZ"/>
        </w:rPr>
        <w:t>1</w:t>
      </w:r>
      <w:r w:rsidRPr="0070492C">
        <w:rPr>
          <w:rFonts w:ascii="KZ Times New Roman" w:hAnsi="KZ Times New Roman"/>
          <w:lang w:val="kk-KZ"/>
        </w:rPr>
        <w:t>, А</w:t>
      </w:r>
      <w:r w:rsidRPr="0070492C">
        <w:rPr>
          <w:rFonts w:ascii="KZ Times New Roman" w:hAnsi="KZ Times New Roman"/>
          <w:vertAlign w:val="subscript"/>
          <w:lang w:val="kk-KZ"/>
        </w:rPr>
        <w:t>2</w:t>
      </w:r>
      <w:r w:rsidRPr="0070492C">
        <w:rPr>
          <w:rFonts w:ascii="KZ Times New Roman" w:hAnsi="KZ Times New Roman"/>
          <w:lang w:val="kk-KZ"/>
        </w:rPr>
        <w:t>, ... және р</w:t>
      </w:r>
      <w:r w:rsidRPr="0070492C">
        <w:rPr>
          <w:rFonts w:ascii="KZ Times New Roman" w:hAnsi="KZ Times New Roman"/>
          <w:vertAlign w:val="subscript"/>
          <w:lang w:val="kk-KZ"/>
        </w:rPr>
        <w:t>1</w:t>
      </w:r>
      <w:r w:rsidRPr="0070492C">
        <w:rPr>
          <w:rFonts w:ascii="KZ Times New Roman" w:hAnsi="KZ Times New Roman"/>
          <w:lang w:val="kk-KZ"/>
        </w:rPr>
        <w:t>, р</w:t>
      </w:r>
      <w:r w:rsidRPr="0070492C">
        <w:rPr>
          <w:rFonts w:ascii="KZ Times New Roman" w:hAnsi="KZ Times New Roman"/>
          <w:vertAlign w:val="subscript"/>
          <w:lang w:val="kk-KZ"/>
        </w:rPr>
        <w:t>2</w:t>
      </w:r>
      <w:r w:rsidRPr="0070492C">
        <w:rPr>
          <w:rFonts w:ascii="KZ Times New Roman" w:hAnsi="KZ Times New Roman"/>
          <w:lang w:val="kk-KZ"/>
        </w:rPr>
        <w:t xml:space="preserve">, ... – </w:t>
      </w:r>
      <w:r>
        <w:rPr>
          <w:rFonts w:ascii="KZ Times New Roman" w:hAnsi="KZ Times New Roman"/>
          <w:lang w:val="kk-KZ"/>
        </w:rPr>
        <w:t>сипаттамалық</w:t>
      </w:r>
    </w:p>
    <w:p w:rsidR="002F7B05" w:rsidRDefault="002F7B05" w:rsidP="002F7B05">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теңдеудің түбірі, барлық түбірлер әр түрлі болғанда</w:t>
      </w:r>
    </w:p>
    <w:p w:rsidR="002F7B05" w:rsidRPr="0070492C" w:rsidRDefault="002F7B05" w:rsidP="002F7B05">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өрнектеледі.</w:t>
      </w:r>
    </w:p>
    <w:p w:rsidR="002F7B05" w:rsidRDefault="002F7B05" w:rsidP="002F7B05">
      <w:pPr>
        <w:spacing w:line="276" w:lineRule="auto"/>
        <w:ind w:firstLine="567"/>
        <w:jc w:val="center"/>
        <w:rPr>
          <w:rFonts w:ascii="KZ Times New Roman" w:hAnsi="KZ Times New Roman"/>
          <w:lang w:val="kk-KZ"/>
        </w:rPr>
      </w:pPr>
    </w:p>
    <w:p w:rsidR="002F7B05" w:rsidRPr="0070492C" w:rsidRDefault="002F7B05" w:rsidP="002F7B05">
      <w:pPr>
        <w:spacing w:line="276" w:lineRule="auto"/>
        <w:ind w:firstLine="567"/>
        <w:jc w:val="both"/>
        <w:rPr>
          <w:rFonts w:ascii="KZ Times New Roman" w:hAnsi="KZ Times New Roman"/>
          <w:lang w:val="kk-KZ"/>
        </w:rPr>
      </w:pPr>
      <w:r w:rsidRPr="00752D33">
        <w:rPr>
          <w:rFonts w:ascii="KZ Times New Roman" w:hAnsi="KZ Times New Roman"/>
          <w:lang w:val="kk-KZ"/>
        </w:rPr>
        <w:t>Қалыптасқан режімдегі ток</w:t>
      </w:r>
      <w:r w:rsidRPr="0070492C">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тур</w:t>
      </w:r>
      <w:r w:rsidRPr="0070492C">
        <w:rPr>
          <w:rFonts w:ascii="KZ Times New Roman" w:hAnsi="KZ Times New Roman"/>
          <w:lang w:val="kk-KZ"/>
        </w:rPr>
        <w:t xml:space="preserve"> турақты және </w:t>
      </w:r>
      <w:r>
        <w:rPr>
          <w:rFonts w:ascii="KZ Times New Roman" w:hAnsi="KZ Times New Roman"/>
          <w:lang w:val="kk-KZ"/>
        </w:rPr>
        <w:t>мерзімді</w:t>
      </w:r>
      <w:r w:rsidRPr="0070492C">
        <w:rPr>
          <w:rFonts w:ascii="KZ Times New Roman" w:hAnsi="KZ Times New Roman"/>
          <w:lang w:val="kk-KZ"/>
        </w:rPr>
        <w:t xml:space="preserve"> қорларда сызықты тізбектерді есептеулердің барлық әдісімен есептеледі.</w:t>
      </w:r>
    </w:p>
    <w:p w:rsidR="002F7B05" w:rsidRPr="00752D33" w:rsidRDefault="002F7B05" w:rsidP="002F7B05">
      <w:pPr>
        <w:spacing w:line="276" w:lineRule="auto"/>
        <w:ind w:firstLine="567"/>
        <w:jc w:val="both"/>
        <w:rPr>
          <w:rFonts w:ascii="KZ Times New Roman" w:hAnsi="KZ Times New Roman"/>
          <w:lang w:val="kk-KZ"/>
        </w:rPr>
      </w:pP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біртекті теңдеуді сыртқы қорлар көм</w:t>
      </w:r>
      <w:r>
        <w:rPr>
          <w:rFonts w:ascii="KZ Times New Roman" w:hAnsi="KZ Times New Roman"/>
          <w:lang w:val="kk-KZ"/>
        </w:rPr>
        <w:t>е</w:t>
      </w:r>
      <w:r w:rsidRPr="0070492C">
        <w:rPr>
          <w:rFonts w:ascii="KZ Times New Roman" w:hAnsi="KZ Times New Roman"/>
          <w:lang w:val="kk-KZ"/>
        </w:rPr>
        <w:t>г</w:t>
      </w:r>
      <w:r>
        <w:rPr>
          <w:rFonts w:ascii="KZ Times New Roman" w:hAnsi="KZ Times New Roman"/>
          <w:lang w:val="kk-KZ"/>
        </w:rPr>
        <w:t>і</w:t>
      </w:r>
      <w:r w:rsidRPr="0070492C">
        <w:rPr>
          <w:rFonts w:ascii="KZ Times New Roman" w:hAnsi="KZ Times New Roman"/>
          <w:lang w:val="kk-KZ"/>
        </w:rPr>
        <w:t xml:space="preserve">ңсіз жалпы есептеуге болатын үрдіс.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т</w:t>
      </w:r>
      <w:r>
        <w:rPr>
          <w:rFonts w:ascii="KZ Times New Roman" w:hAnsi="KZ Times New Roman"/>
          <w:lang w:val="kk-KZ"/>
        </w:rPr>
        <w:t>о</w:t>
      </w:r>
      <w:r w:rsidRPr="0070492C">
        <w:rPr>
          <w:rFonts w:ascii="KZ Times New Roman" w:hAnsi="KZ Times New Roman"/>
          <w:lang w:val="kk-KZ"/>
        </w:rPr>
        <w:t xml:space="preserve">гы қайсысы болсын тізбектегі өтпелі үрдістер үшін бір түрлі болады. </w:t>
      </w:r>
      <w:r w:rsidRPr="00752D33">
        <w:rPr>
          <w:rFonts w:ascii="KZ Times New Roman" w:hAnsi="KZ Times New Roman"/>
          <w:lang w:val="kk-KZ"/>
        </w:rPr>
        <w:t>Бұл шешім өтпелі үрдістің бос құрамы.</w:t>
      </w:r>
    </w:p>
    <w:p w:rsidR="002F7B05" w:rsidRDefault="002F7B05" w:rsidP="002F7B05">
      <w:pPr>
        <w:tabs>
          <w:tab w:val="left" w:pos="1560"/>
        </w:tabs>
        <w:spacing w:line="276" w:lineRule="auto"/>
        <w:ind w:firstLine="567"/>
        <w:jc w:val="both"/>
        <w:rPr>
          <w:rFonts w:ascii="KZ Times New Roman" w:hAnsi="KZ Times New Roman"/>
          <w:lang w:val="kk-KZ"/>
        </w:rPr>
      </w:pPr>
      <w:r w:rsidRPr="0070492C">
        <w:rPr>
          <w:rFonts w:ascii="KZ Times New Roman" w:hAnsi="KZ Times New Roman"/>
          <w:lang w:val="kk-KZ"/>
        </w:rPr>
        <w:t>А</w:t>
      </w:r>
      <w:r w:rsidRPr="0070492C">
        <w:rPr>
          <w:rFonts w:ascii="KZ Times New Roman" w:hAnsi="KZ Times New Roman"/>
          <w:vertAlign w:val="subscript"/>
          <w:lang w:val="kk-KZ"/>
        </w:rPr>
        <w:t>1</w:t>
      </w:r>
      <w:r w:rsidRPr="0070492C">
        <w:rPr>
          <w:rFonts w:ascii="KZ Times New Roman" w:hAnsi="KZ Times New Roman"/>
          <w:lang w:val="kk-KZ"/>
        </w:rPr>
        <w:t>, А</w:t>
      </w:r>
      <w:r w:rsidRPr="0070492C">
        <w:rPr>
          <w:rFonts w:ascii="KZ Times New Roman" w:hAnsi="KZ Times New Roman"/>
          <w:vertAlign w:val="subscript"/>
          <w:lang w:val="kk-KZ"/>
        </w:rPr>
        <w:t>2</w:t>
      </w:r>
      <w:r w:rsidRPr="0070492C">
        <w:rPr>
          <w:rFonts w:ascii="KZ Times New Roman" w:hAnsi="KZ Times New Roman"/>
          <w:lang w:val="kk-KZ"/>
        </w:rPr>
        <w:t xml:space="preserve">, ... тұрақты интегралдау бастапқы шарттардан анықталады. </w:t>
      </w:r>
      <w:r w:rsidRPr="00E43357">
        <w:rPr>
          <w:rFonts w:ascii="KZ Times New Roman" w:hAnsi="KZ Times New Roman"/>
          <w:lang w:val="kk-KZ"/>
        </w:rPr>
        <w:t>i</w:t>
      </w:r>
      <w:r w:rsidRPr="0070492C">
        <w:rPr>
          <w:rFonts w:ascii="KZ Times New Roman" w:hAnsi="KZ Times New Roman"/>
          <w:lang w:val="kk-KZ"/>
        </w:rPr>
        <w:t>(t) өтпелі тогы қалыптасқ</w:t>
      </w:r>
      <w:r>
        <w:rPr>
          <w:rFonts w:ascii="KZ Times New Roman" w:hAnsi="KZ Times New Roman"/>
          <w:lang w:val="kk-KZ"/>
        </w:rPr>
        <w:t>а</w:t>
      </w:r>
      <w:r w:rsidRPr="0070492C">
        <w:rPr>
          <w:rFonts w:ascii="KZ Times New Roman" w:hAnsi="KZ Times New Roman"/>
          <w:lang w:val="kk-KZ"/>
        </w:rPr>
        <w:t xml:space="preserve">н токқа бос ток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өшкенде өтеді. Теория жағынан өтпелі үрдіс шексіз болады, ал практика жүзінде өтпелі үрдіс уақыты секундт</w:t>
      </w:r>
      <w:r>
        <w:rPr>
          <w:rFonts w:ascii="KZ Times New Roman" w:hAnsi="KZ Times New Roman"/>
          <w:lang w:val="kk-KZ"/>
        </w:rPr>
        <w:t>ы</w:t>
      </w:r>
      <w:r w:rsidRPr="0070492C">
        <w:rPr>
          <w:rFonts w:ascii="KZ Times New Roman" w:hAnsi="KZ Times New Roman"/>
          <w:lang w:val="kk-KZ"/>
        </w:rPr>
        <w:t>ң бөлшегімен өлшенеді.</w:t>
      </w:r>
    </w:p>
    <w:p w:rsidR="00D37CEF" w:rsidRPr="00D37CEF" w:rsidRDefault="00D37CEF" w:rsidP="002F7B05">
      <w:pPr>
        <w:ind w:firstLine="567"/>
        <w:jc w:val="both"/>
        <w:rPr>
          <w:rFonts w:ascii="Times New Roman" w:hAnsi="Times New Roman" w:cs="Times New Roman"/>
          <w:lang w:val="kk-KZ"/>
        </w:rPr>
      </w:pPr>
    </w:p>
    <w:p w:rsidR="00D37CEF" w:rsidRPr="002F7B05" w:rsidRDefault="002F7B05" w:rsidP="00D37CEF">
      <w:pPr>
        <w:pStyle w:val="a3"/>
        <w:ind w:left="927"/>
        <w:rPr>
          <w:rFonts w:ascii="Times New Roman" w:hAnsi="Times New Roman" w:cs="Times New Roman"/>
          <w:sz w:val="32"/>
          <w:szCs w:val="28"/>
          <w:lang w:val="kk-KZ"/>
        </w:rPr>
      </w:pPr>
      <w:r w:rsidRPr="002F7B05">
        <w:rPr>
          <w:rFonts w:ascii="Times New Roman" w:hAnsi="Times New Roman" w:cs="Times New Roman"/>
          <w:color w:val="000000"/>
          <w:sz w:val="28"/>
          <w:lang w:val="kk-KZ"/>
        </w:rPr>
        <w:t>2 R, L, C ЭЛЕМЕНТТЕРІН ТҰРАҚТЫ КЕРНЕУГЕ ҚОСУ</w:t>
      </w:r>
    </w:p>
    <w:p w:rsidR="00D37CEF" w:rsidRDefault="00D37CEF" w:rsidP="00D37CEF">
      <w:pPr>
        <w:rPr>
          <w:rFonts w:ascii="Times New Roman" w:hAnsi="Times New Roman" w:cs="Times New Roman"/>
          <w:b/>
          <w:bCs/>
          <w:lang w:val="kk-KZ"/>
        </w:rPr>
      </w:pP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Сыйымдылығы  бар  кез  келген   тармақтағы  кернеу   және  сы-йымдылықтағы   заряд   коммутациялау   кезінде   тікелей   коммута-цияға   дейінгі   мәніне   тең   де,   бұдан   былай   тек   осы   мәнінен   бастап   өзгереді.  Егер   коммутациялау  кезінде   сыйымдылығы   бар  тармақ   үшін   сыйымдылықтағы   кернеу   секірмелі  өзгереді   деп  ұйғарсақ,  ондағы  ток  і = С du</w:t>
      </w:r>
      <w:r w:rsidRPr="00D65949">
        <w:rPr>
          <w:rFonts w:ascii="Times New Roman" w:hAnsi="Times New Roman" w:cs="Times New Roman"/>
          <w:vertAlign w:val="subscript"/>
          <w:lang w:val="kk-KZ"/>
        </w:rPr>
        <w:t xml:space="preserve">C </w:t>
      </w:r>
      <w:r w:rsidRPr="00D65949">
        <w:rPr>
          <w:rFonts w:ascii="Times New Roman" w:hAnsi="Times New Roman" w:cs="Times New Roman"/>
          <w:lang w:val="kk-KZ"/>
        </w:rPr>
        <w:t>/ dt  шексіздікке  тең   болар  еді және   кедергісі  бар   тізбекке  тағы  да  Кирхгофтың   екінші  заңы  орын-далмайды.</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lastRenderedPageBreak/>
        <w:t>Бұл   жағдайларды   энергетикалық   тұрғыдан   да   түсіндіруге  болады.   Индуктивтіктегі   токтың    және   сыйымдылықтағы   кер-неудің  лезде   (секірмелі)  өзгерудің   мүмкін   еместігі,  соларда   жи-налған   энергияның   ( орауыштағы   магнит   өрісінің   энергиясы  Li</w:t>
      </w:r>
      <w:r w:rsidRPr="00D65949">
        <w:rPr>
          <w:rFonts w:ascii="Times New Roman" w:hAnsi="Times New Roman" w:cs="Times New Roman"/>
          <w:vertAlign w:val="superscript"/>
          <w:lang w:val="kk-KZ"/>
        </w:rPr>
        <w:t>2</w:t>
      </w:r>
      <w:r w:rsidRPr="00D65949">
        <w:rPr>
          <w:rFonts w:ascii="Times New Roman" w:hAnsi="Times New Roman" w:cs="Times New Roman"/>
          <w:lang w:val="kk-KZ"/>
        </w:rPr>
        <w:t>/2  және  конденсатордың  электр  өрісінің  энергия-сы  Сu</w:t>
      </w:r>
      <w:r w:rsidRPr="00D65949">
        <w:rPr>
          <w:rFonts w:ascii="Times New Roman" w:hAnsi="Times New Roman" w:cs="Times New Roman"/>
          <w:vertAlign w:val="superscript"/>
          <w:lang w:val="kk-KZ"/>
        </w:rPr>
        <w:t>2</w:t>
      </w:r>
      <w:r w:rsidRPr="00D65949">
        <w:rPr>
          <w:rFonts w:ascii="Times New Roman" w:hAnsi="Times New Roman" w:cs="Times New Roman"/>
          <w:vertAlign w:val="subscript"/>
          <w:lang w:val="kk-KZ"/>
        </w:rPr>
        <w:t>C</w:t>
      </w:r>
      <w:r w:rsidRPr="00D65949">
        <w:rPr>
          <w:rFonts w:ascii="Times New Roman" w:hAnsi="Times New Roman" w:cs="Times New Roman"/>
          <w:lang w:val="kk-KZ"/>
        </w:rPr>
        <w:t>/2 тең )  секірмелі   өзгере   алмайтындығында. Шындығында   олардағы  энер-гияның   секірмелі   өзгеруі   үшін   индуктивтікте   және   сыйымды-лықта   шексіз  аса   үлкен   қуат   керек   болар   еді,  ол   мүмкін  емес,   сондықтан   ол   физикалық   мағынасын   жоғалтады.  Түзу  сызықты   тізбектердегі   өтпелі   процестерді   қарастырғанымызда   коммутация   кезінде   пайда   болатын   электр   доғасын  ескермейміз,  өйткені   электр   доғаның   коммутациялауға   әсері   тимес   үшін  коммутация-лау   ұзақтығын   өтпелі   процестермен   салыстырғанда  өте   аз  деп   санаймыз.  Коммутацияның   басталу   уақытын   t=0</w:t>
      </w:r>
      <w:r w:rsidRPr="00D65949">
        <w:rPr>
          <w:rFonts w:ascii="Times New Roman" w:hAnsi="Times New Roman" w:cs="Times New Roman"/>
          <w:rtl/>
          <w:lang w:val="kk-KZ" w:bidi="he-IL"/>
        </w:rPr>
        <w:t>ַ</w:t>
      </w:r>
      <w:r w:rsidRPr="00D65949">
        <w:rPr>
          <w:rFonts w:ascii="Times New Roman" w:hAnsi="Times New Roman" w:cs="Times New Roman"/>
          <w:lang w:val="kk-KZ"/>
        </w:rPr>
        <w:t xml:space="preserve">  немесе   t=0</w:t>
      </w:r>
      <w:r w:rsidRPr="00D65949">
        <w:rPr>
          <w:rFonts w:ascii="Times New Roman" w:hAnsi="Times New Roman" w:cs="Times New Roman"/>
          <w:vertAlign w:val="subscript"/>
          <w:lang w:val="kk-KZ"/>
        </w:rPr>
        <w:t>+</w:t>
      </w:r>
      <w:r w:rsidRPr="00D65949">
        <w:rPr>
          <w:rFonts w:ascii="Times New Roman" w:hAnsi="Times New Roman" w:cs="Times New Roman"/>
          <w:lang w:val="kk-KZ"/>
        </w:rPr>
        <w:t xml:space="preserve">  деп   қабылдаймыз.</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Алғашында   өтпелі   процестерді   есептеудегі   жалпы   жағдай-ларды   қарастырамыз.  Мысал   ретінде   тармақталмаған   R, L, C  элементтерінен   тұратын   тізбекке  е(t)  ЭҚК   көзін  қосып,  ол   үшін  Кирхгофтың   екінші   заңын   жазамыз:</w:t>
      </w:r>
      <w:r w:rsidRPr="00D65949">
        <w:rPr>
          <w:rFonts w:ascii="Times New Roman" w:hAnsi="Times New Roman" w:cs="Times New Roman"/>
          <w:b/>
          <w:lang w:val="kk-KZ"/>
        </w:rPr>
        <w:t xml:space="preserve"> </w:t>
      </w:r>
      <w:r w:rsidRPr="00D65949">
        <w:rPr>
          <w:rFonts w:ascii="Times New Roman" w:hAnsi="Times New Roman" w:cs="Times New Roman"/>
          <w:lang w:val="kk-KZ"/>
        </w:rPr>
        <w:t xml:space="preserve">       </w:t>
      </w:r>
    </w:p>
    <w:p w:rsidR="00D65949" w:rsidRPr="00D65949" w:rsidRDefault="00D65949" w:rsidP="00D65949">
      <w:pPr>
        <w:spacing w:line="276" w:lineRule="auto"/>
        <w:ind w:firstLine="567"/>
        <w:jc w:val="both"/>
        <w:rPr>
          <w:rFonts w:ascii="Times New Roman" w:hAnsi="Times New Roman" w:cs="Times New Roman"/>
          <w:lang w:val="en-US"/>
        </w:rPr>
      </w:pPr>
      <w:r w:rsidRPr="00D65949">
        <w:rPr>
          <w:rFonts w:ascii="Times New Roman" w:hAnsi="Times New Roman" w:cs="Times New Roman"/>
          <w:i/>
          <w:lang w:val="kk-KZ"/>
        </w:rPr>
        <w:t xml:space="preserve">                                </w:t>
      </w:r>
      <w:r w:rsidRPr="00D65949">
        <w:rPr>
          <w:rFonts w:ascii="Times New Roman" w:hAnsi="Times New Roman" w:cs="Times New Roman"/>
          <w:i/>
          <w:lang w:val="en-US"/>
        </w:rPr>
        <w:t>Ri + L di/dt +</w:t>
      </w:r>
      <w:r w:rsidRPr="00D65949">
        <w:rPr>
          <w:rFonts w:ascii="Times New Roman" w:hAnsi="Times New Roman" w:cs="Times New Roman"/>
          <w:i/>
          <w:lang w:val="kk-KZ"/>
        </w:rPr>
        <w:t xml:space="preserve"> </w:t>
      </w:r>
      <w:r w:rsidRPr="00D65949">
        <w:rPr>
          <w:rFonts w:ascii="Times New Roman" w:hAnsi="Times New Roman" w:cs="Times New Roman"/>
          <w:i/>
          <w:lang w:val="en-US"/>
        </w:rPr>
        <w:t>1/C ∫ idt = e</w:t>
      </w:r>
      <w:r w:rsidRPr="00D65949">
        <w:rPr>
          <w:rFonts w:ascii="Times New Roman" w:hAnsi="Times New Roman" w:cs="Times New Roman"/>
          <w:i/>
          <w:lang w:val="kk-KZ"/>
        </w:rPr>
        <w:t>,</w:t>
      </w:r>
      <w:r w:rsidRPr="00D65949">
        <w:rPr>
          <w:rFonts w:ascii="Times New Roman" w:hAnsi="Times New Roman" w:cs="Times New Roman"/>
          <w:lang w:val="en-US"/>
        </w:rPr>
        <w:t xml:space="preserve">          </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.1)</w:t>
      </w:r>
    </w:p>
    <w:p w:rsidR="00D65949" w:rsidRPr="00D65949" w:rsidRDefault="00D65949" w:rsidP="00D65949">
      <w:pPr>
        <w:spacing w:line="276" w:lineRule="auto"/>
        <w:ind w:firstLine="567"/>
        <w:jc w:val="both"/>
        <w:rPr>
          <w:rFonts w:ascii="Times New Roman" w:hAnsi="Times New Roman" w:cs="Times New Roman"/>
          <w:lang w:val="en-US"/>
        </w:rPr>
      </w:pPr>
    </w:p>
    <w:p w:rsidR="00D65949" w:rsidRPr="00D65949" w:rsidRDefault="00935173" w:rsidP="00D65949">
      <w:pPr>
        <w:spacing w:line="276" w:lineRule="auto"/>
        <w:ind w:firstLine="567"/>
        <w:jc w:val="both"/>
        <w:rPr>
          <w:rFonts w:ascii="Times New Roman" w:hAnsi="Times New Roman" w:cs="Times New Roman"/>
          <w:lang w:val="en-US"/>
        </w:rPr>
      </w:pPr>
      <w:r>
        <w:rPr>
          <w:rFonts w:ascii="Times New Roman" w:hAnsi="Times New Roman" w:cs="Times New Roman"/>
          <w:noProof/>
        </w:rPr>
        <w:drawing>
          <wp:anchor distT="0" distB="0" distL="114300" distR="114300" simplePos="0" relativeHeight="251666432" behindDoc="1" locked="0" layoutInCell="1" allowOverlap="1">
            <wp:simplePos x="0" y="0"/>
            <wp:positionH relativeFrom="column">
              <wp:posOffset>1697990</wp:posOffset>
            </wp:positionH>
            <wp:positionV relativeFrom="paragraph">
              <wp:posOffset>97790</wp:posOffset>
            </wp:positionV>
            <wp:extent cx="2477135" cy="1701165"/>
            <wp:effectExtent l="19050" t="0" r="0" b="0"/>
            <wp:wrapTight wrapText="bothSides">
              <wp:wrapPolygon edited="0">
                <wp:start x="-166" y="0"/>
                <wp:lineTo x="-166" y="21286"/>
                <wp:lineTo x="21594" y="21286"/>
                <wp:lineTo x="21594" y="0"/>
                <wp:lineTo x="-166" y="0"/>
              </wp:wrapPolygon>
            </wp:wrapTight>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2477135" cy="1701165"/>
                    </a:xfrm>
                    <a:prstGeom prst="rect">
                      <a:avLst/>
                    </a:prstGeom>
                    <a:noFill/>
                    <a:ln w="9525">
                      <a:noFill/>
                      <a:miter lim="800000"/>
                      <a:headEnd/>
                      <a:tailEnd/>
                    </a:ln>
                  </pic:spPr>
                </pic:pic>
              </a:graphicData>
            </a:graphic>
          </wp:anchor>
        </w:drawing>
      </w:r>
    </w:p>
    <w:p w:rsidR="00D65949" w:rsidRPr="00D65949" w:rsidRDefault="00D65949" w:rsidP="00D65949">
      <w:pPr>
        <w:spacing w:line="276" w:lineRule="auto"/>
        <w:ind w:firstLine="567"/>
        <w:jc w:val="both"/>
        <w:rPr>
          <w:rFonts w:ascii="Times New Roman" w:hAnsi="Times New Roman" w:cs="Times New Roman"/>
          <w:lang w:val="en-US"/>
        </w:rPr>
      </w:pP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D65949" w:rsidRPr="00D65949" w:rsidRDefault="00D65949" w:rsidP="00D65949">
      <w:pPr>
        <w:spacing w:line="276" w:lineRule="auto"/>
        <w:ind w:firstLine="567"/>
        <w:jc w:val="both"/>
        <w:rPr>
          <w:rFonts w:ascii="Times New Roman" w:hAnsi="Times New Roman" w:cs="Times New Roman"/>
          <w:lang w:val="kk-KZ"/>
        </w:rPr>
      </w:pPr>
    </w:p>
    <w:p w:rsidR="00D65949" w:rsidRPr="00D65949" w:rsidRDefault="00D65949" w:rsidP="00D65949">
      <w:pPr>
        <w:spacing w:line="276" w:lineRule="auto"/>
        <w:ind w:firstLine="567"/>
        <w:jc w:val="both"/>
        <w:rPr>
          <w:rFonts w:ascii="Times New Roman" w:hAnsi="Times New Roman" w:cs="Times New Roman"/>
          <w:lang w:val="kk-KZ"/>
        </w:rPr>
      </w:pPr>
    </w:p>
    <w:p w:rsidR="00D65949" w:rsidRPr="00D65949" w:rsidRDefault="00D65949" w:rsidP="00D65949">
      <w:pPr>
        <w:spacing w:line="276" w:lineRule="auto"/>
        <w:ind w:firstLine="567"/>
        <w:jc w:val="both"/>
        <w:rPr>
          <w:rFonts w:ascii="Times New Roman" w:hAnsi="Times New Roman" w:cs="Times New Roman"/>
          <w:lang w:val="kk-KZ"/>
        </w:rPr>
      </w:pPr>
    </w:p>
    <w:p w:rsidR="00D65949" w:rsidRPr="00D65949" w:rsidRDefault="00D65949" w:rsidP="00D65949">
      <w:pPr>
        <w:spacing w:line="276" w:lineRule="auto"/>
        <w:ind w:firstLine="567"/>
        <w:jc w:val="both"/>
        <w:rPr>
          <w:rFonts w:ascii="Times New Roman" w:hAnsi="Times New Roman" w:cs="Times New Roman"/>
          <w:lang w:val="kk-KZ"/>
        </w:rPr>
      </w:pP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D65949" w:rsidRPr="00D65949" w:rsidRDefault="00935173" w:rsidP="00935173">
      <w:pPr>
        <w:spacing w:line="276" w:lineRule="auto"/>
        <w:jc w:val="center"/>
        <w:rPr>
          <w:rFonts w:ascii="Times New Roman" w:hAnsi="Times New Roman" w:cs="Times New Roman"/>
          <w:lang w:val="kk-KZ"/>
        </w:rPr>
      </w:pPr>
      <w:r>
        <w:rPr>
          <w:rFonts w:ascii="Times New Roman" w:hAnsi="Times New Roman" w:cs="Times New Roman"/>
          <w:lang w:val="kk-KZ"/>
        </w:rPr>
        <w:t>2.</w:t>
      </w:r>
      <w:r w:rsidR="00D65949" w:rsidRPr="00D65949">
        <w:rPr>
          <w:rFonts w:ascii="Times New Roman" w:hAnsi="Times New Roman" w:cs="Times New Roman"/>
          <w:lang w:val="kk-KZ"/>
        </w:rPr>
        <w:t>1-сурет</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мұндағы  і − өтпелі   ток,  коммутация   болғаннан   кейін   өтпелі  процеспен   санаспайтындай  уақытқа   жеткенде   еріксіз  (принуж-денный)   режимге  өтетін  боламыз  ( орныққан, қалыптасқан режим).</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i/>
          <w:lang w:val="kk-KZ"/>
        </w:rPr>
        <w:t xml:space="preserve">Ri </w:t>
      </w:r>
      <w:r w:rsidRPr="00D65949">
        <w:rPr>
          <w:rFonts w:ascii="Times New Roman" w:hAnsi="Times New Roman" w:cs="Times New Roman"/>
          <w:i/>
          <w:vertAlign w:val="subscript"/>
          <w:lang w:val="kk-KZ"/>
        </w:rPr>
        <w:t xml:space="preserve">еркз </w:t>
      </w:r>
      <w:r w:rsidRPr="00D65949">
        <w:rPr>
          <w:rFonts w:ascii="Times New Roman" w:hAnsi="Times New Roman" w:cs="Times New Roman"/>
          <w:i/>
          <w:lang w:val="kk-KZ"/>
        </w:rPr>
        <w:t xml:space="preserve">+ L di </w:t>
      </w:r>
      <w:r w:rsidRPr="00D65949">
        <w:rPr>
          <w:rFonts w:ascii="Times New Roman" w:hAnsi="Times New Roman" w:cs="Times New Roman"/>
          <w:i/>
          <w:vertAlign w:val="subscript"/>
          <w:lang w:val="kk-KZ"/>
        </w:rPr>
        <w:t xml:space="preserve">еркз </w:t>
      </w:r>
      <w:r w:rsidRPr="00D65949">
        <w:rPr>
          <w:rFonts w:ascii="Times New Roman" w:hAnsi="Times New Roman" w:cs="Times New Roman"/>
          <w:i/>
          <w:lang w:val="kk-KZ"/>
        </w:rPr>
        <w:t>/ dt + 1/C ∫ i</w:t>
      </w:r>
      <w:r w:rsidRPr="00D65949">
        <w:rPr>
          <w:rFonts w:ascii="Times New Roman" w:hAnsi="Times New Roman" w:cs="Times New Roman"/>
          <w:i/>
          <w:vertAlign w:val="subscript"/>
          <w:lang w:val="kk-KZ"/>
        </w:rPr>
        <w:t xml:space="preserve"> еркз</w:t>
      </w:r>
      <w:r w:rsidRPr="00D65949">
        <w:rPr>
          <w:rFonts w:ascii="Times New Roman" w:hAnsi="Times New Roman" w:cs="Times New Roman"/>
          <w:i/>
          <w:lang w:val="kk-KZ"/>
        </w:rPr>
        <w:t xml:space="preserve"> dt = e</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.2)                         мұндағы  і</w:t>
      </w:r>
      <w:r w:rsidRPr="00D65949">
        <w:rPr>
          <w:rFonts w:ascii="Times New Roman" w:hAnsi="Times New Roman" w:cs="Times New Roman"/>
          <w:vertAlign w:val="subscript"/>
          <w:lang w:val="kk-KZ"/>
        </w:rPr>
        <w:t xml:space="preserve"> еркз  </w:t>
      </w:r>
      <w:r w:rsidRPr="00D65949">
        <w:rPr>
          <w:rFonts w:ascii="Times New Roman" w:hAnsi="Times New Roman" w:cs="Times New Roman"/>
          <w:lang w:val="kk-KZ"/>
        </w:rPr>
        <w:t>─  еріксіз   ток  (орныққан режимдегі ток).(1.1)   тең-</w:t>
      </w:r>
      <w:r>
        <w:rPr>
          <w:rFonts w:ascii="Times New Roman" w:hAnsi="Times New Roman" w:cs="Times New Roman"/>
          <w:lang w:val="kk-KZ"/>
        </w:rPr>
        <w:t>деуден  (2</w:t>
      </w:r>
      <w:r w:rsidRPr="00D65949">
        <w:rPr>
          <w:rFonts w:ascii="Times New Roman" w:hAnsi="Times New Roman" w:cs="Times New Roman"/>
          <w:lang w:val="kk-KZ"/>
        </w:rPr>
        <w:t xml:space="preserve">.2)  теңдеуді   алатын   болсақ,  сонда </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і</w:t>
      </w:r>
      <w:r w:rsidRPr="00D65949">
        <w:rPr>
          <w:rFonts w:ascii="Times New Roman" w:hAnsi="Times New Roman" w:cs="Times New Roman"/>
          <w:vertAlign w:val="subscript"/>
          <w:lang w:val="kk-KZ"/>
        </w:rPr>
        <w:t>ерк</w:t>
      </w:r>
      <w:r w:rsidRPr="00D65949">
        <w:rPr>
          <w:rFonts w:ascii="Times New Roman" w:hAnsi="Times New Roman" w:cs="Times New Roman"/>
          <w:lang w:val="kk-KZ"/>
        </w:rPr>
        <w:t>= і-і</w:t>
      </w:r>
      <w:r w:rsidRPr="00D65949">
        <w:rPr>
          <w:rFonts w:ascii="Times New Roman" w:hAnsi="Times New Roman" w:cs="Times New Roman"/>
          <w:vertAlign w:val="subscript"/>
          <w:lang w:val="kk-KZ"/>
        </w:rPr>
        <w:t xml:space="preserve">еркз                                                          </w:t>
      </w:r>
      <w:r>
        <w:rPr>
          <w:rFonts w:ascii="Times New Roman" w:hAnsi="Times New Roman" w:cs="Times New Roman"/>
          <w:vertAlign w:val="subscript"/>
          <w:lang w:val="kk-KZ"/>
        </w:rPr>
        <w:t xml:space="preserve">       </w:t>
      </w:r>
      <w:r w:rsidRPr="00D65949">
        <w:rPr>
          <w:rFonts w:ascii="Times New Roman" w:hAnsi="Times New Roman" w:cs="Times New Roman"/>
          <w:vertAlign w:val="subscript"/>
          <w:lang w:val="kk-KZ"/>
        </w:rPr>
        <w:t xml:space="preserve"> </w:t>
      </w:r>
      <w:r>
        <w:rPr>
          <w:rFonts w:ascii="Times New Roman" w:hAnsi="Times New Roman" w:cs="Times New Roman"/>
          <w:lang w:val="kk-KZ"/>
        </w:rPr>
        <w:t>(2</w:t>
      </w:r>
      <w:r w:rsidRPr="00D65949">
        <w:rPr>
          <w:rFonts w:ascii="Times New Roman" w:hAnsi="Times New Roman" w:cs="Times New Roman"/>
          <w:lang w:val="kk-KZ"/>
        </w:rPr>
        <w:t>.3)</w:t>
      </w:r>
    </w:p>
    <w:p w:rsidR="00D65949" w:rsidRPr="00D65949" w:rsidRDefault="00D65949" w:rsidP="00D65949">
      <w:pPr>
        <w:spacing w:line="276" w:lineRule="auto"/>
        <w:ind w:firstLine="567"/>
        <w:jc w:val="center"/>
        <w:rPr>
          <w:rFonts w:ascii="Times New Roman" w:hAnsi="Times New Roman" w:cs="Times New Roman"/>
          <w:lang w:val="kk-KZ"/>
        </w:rPr>
      </w:pPr>
      <w:r>
        <w:rPr>
          <w:rFonts w:ascii="Times New Roman" w:hAnsi="Times New Roman" w:cs="Times New Roman"/>
          <w:i/>
          <w:lang w:val="kk-KZ"/>
        </w:rPr>
        <w:t xml:space="preserve">                             </w:t>
      </w:r>
      <w:r w:rsidRPr="00D65949">
        <w:rPr>
          <w:rFonts w:ascii="Times New Roman" w:hAnsi="Times New Roman" w:cs="Times New Roman"/>
          <w:i/>
          <w:lang w:val="kk-KZ"/>
        </w:rPr>
        <w:t xml:space="preserve">Ri </w:t>
      </w:r>
      <w:r w:rsidRPr="00D65949">
        <w:rPr>
          <w:rFonts w:ascii="Times New Roman" w:hAnsi="Times New Roman" w:cs="Times New Roman"/>
          <w:i/>
          <w:vertAlign w:val="subscript"/>
          <w:lang w:val="kk-KZ"/>
        </w:rPr>
        <w:t xml:space="preserve">ерк </w:t>
      </w:r>
      <w:r w:rsidRPr="00D65949">
        <w:rPr>
          <w:rFonts w:ascii="Times New Roman" w:hAnsi="Times New Roman" w:cs="Times New Roman"/>
          <w:i/>
          <w:lang w:val="kk-KZ"/>
        </w:rPr>
        <w:t xml:space="preserve">+ L di </w:t>
      </w:r>
      <w:r w:rsidRPr="00D65949">
        <w:rPr>
          <w:rFonts w:ascii="Times New Roman" w:hAnsi="Times New Roman" w:cs="Times New Roman"/>
          <w:i/>
          <w:vertAlign w:val="subscript"/>
          <w:lang w:val="kk-KZ"/>
        </w:rPr>
        <w:t xml:space="preserve">ерк  </w:t>
      </w:r>
      <w:r w:rsidRPr="00D65949">
        <w:rPr>
          <w:rFonts w:ascii="Times New Roman" w:hAnsi="Times New Roman" w:cs="Times New Roman"/>
          <w:i/>
          <w:lang w:val="kk-KZ"/>
        </w:rPr>
        <w:t>/ dt + 1/C ∫ i</w:t>
      </w:r>
      <w:r w:rsidRPr="00D65949">
        <w:rPr>
          <w:rFonts w:ascii="Times New Roman" w:hAnsi="Times New Roman" w:cs="Times New Roman"/>
          <w:i/>
          <w:vertAlign w:val="subscript"/>
          <w:lang w:val="kk-KZ"/>
        </w:rPr>
        <w:t xml:space="preserve"> ерк</w:t>
      </w:r>
      <w:r w:rsidRPr="00D65949">
        <w:rPr>
          <w:rFonts w:ascii="Times New Roman" w:hAnsi="Times New Roman" w:cs="Times New Roman"/>
          <w:i/>
          <w:lang w:val="kk-KZ"/>
        </w:rPr>
        <w:t xml:space="preserve"> dt = 0</w:t>
      </w:r>
      <w:r>
        <w:rPr>
          <w:rFonts w:ascii="Times New Roman" w:hAnsi="Times New Roman" w:cs="Times New Roman"/>
          <w:lang w:val="kk-KZ"/>
        </w:rPr>
        <w:t xml:space="preserve">                  </w:t>
      </w:r>
      <w:r w:rsidRPr="00D65949">
        <w:rPr>
          <w:rFonts w:ascii="Times New Roman" w:hAnsi="Times New Roman" w:cs="Times New Roman"/>
          <w:lang w:val="kk-KZ"/>
        </w:rPr>
        <w:t xml:space="preserve">   </w:t>
      </w:r>
      <w:r>
        <w:rPr>
          <w:rFonts w:ascii="Times New Roman" w:hAnsi="Times New Roman" w:cs="Times New Roman"/>
          <w:lang w:val="kk-KZ"/>
        </w:rPr>
        <w:t xml:space="preserve">     (2</w:t>
      </w:r>
      <w:r w:rsidRPr="00D65949">
        <w:rPr>
          <w:rFonts w:ascii="Times New Roman" w:hAnsi="Times New Roman" w:cs="Times New Roman"/>
          <w:lang w:val="kk-KZ"/>
        </w:rPr>
        <w:t>.4)</w:t>
      </w:r>
    </w:p>
    <w:p w:rsid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немесе </w:t>
      </w:r>
    </w:p>
    <w:p w:rsidR="00D65949" w:rsidRDefault="00D65949" w:rsidP="00D65949">
      <w:pPr>
        <w:spacing w:line="276" w:lineRule="auto"/>
        <w:ind w:firstLine="567"/>
        <w:jc w:val="center"/>
        <w:rPr>
          <w:rFonts w:ascii="Times New Roman" w:hAnsi="Times New Roman" w:cs="Times New Roman"/>
          <w:lang w:val="kk-KZ"/>
        </w:rPr>
      </w:pPr>
      <w:r>
        <w:rPr>
          <w:rFonts w:ascii="Times New Roman" w:hAnsi="Times New Roman" w:cs="Times New Roman"/>
          <w:lang w:val="kk-KZ"/>
        </w:rPr>
        <w:lastRenderedPageBreak/>
        <w:t xml:space="preserve">                                </w:t>
      </w:r>
      <w:r w:rsidRPr="00D65949">
        <w:rPr>
          <w:rFonts w:ascii="Times New Roman" w:hAnsi="Times New Roman" w:cs="Times New Roman"/>
          <w:lang w:val="kk-KZ"/>
        </w:rPr>
        <w:t>u</w:t>
      </w:r>
      <w:r w:rsidRPr="00D65949">
        <w:rPr>
          <w:rFonts w:ascii="Times New Roman" w:hAnsi="Times New Roman" w:cs="Times New Roman"/>
          <w:vertAlign w:val="subscript"/>
          <w:lang w:val="kk-KZ"/>
        </w:rPr>
        <w:t xml:space="preserve">Rерк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Lерк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Cерк </w:t>
      </w:r>
      <w:r>
        <w:rPr>
          <w:rFonts w:ascii="Times New Roman" w:hAnsi="Times New Roman" w:cs="Times New Roman"/>
          <w:lang w:val="kk-KZ"/>
        </w:rPr>
        <w:t xml:space="preserve">= 0  </w:t>
      </w:r>
      <w:r w:rsidRPr="00D65949">
        <w:rPr>
          <w:rFonts w:ascii="Times New Roman" w:hAnsi="Times New Roman" w:cs="Times New Roman"/>
          <w:lang w:val="kk-KZ"/>
        </w:rPr>
        <w:t xml:space="preserve">              </w:t>
      </w:r>
      <w:r>
        <w:rPr>
          <w:rFonts w:ascii="Times New Roman" w:hAnsi="Times New Roman" w:cs="Times New Roman"/>
          <w:lang w:val="kk-KZ"/>
        </w:rPr>
        <w:t xml:space="preserve">                  </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.4а)</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мұндағы  і</w:t>
      </w:r>
      <w:r w:rsidRPr="00D65949">
        <w:rPr>
          <w:rFonts w:ascii="Times New Roman" w:hAnsi="Times New Roman" w:cs="Times New Roman"/>
          <w:vertAlign w:val="subscript"/>
          <w:lang w:val="kk-KZ"/>
        </w:rPr>
        <w:t>ерк</w:t>
      </w:r>
      <w:r w:rsidRPr="00D65949">
        <w:rPr>
          <w:rFonts w:ascii="Times New Roman" w:hAnsi="Times New Roman" w:cs="Times New Roman"/>
          <w:lang w:val="kk-KZ"/>
        </w:rPr>
        <w:t xml:space="preserve">  және  u</w:t>
      </w:r>
      <w:r w:rsidRPr="00D65949">
        <w:rPr>
          <w:rFonts w:ascii="Times New Roman" w:hAnsi="Times New Roman" w:cs="Times New Roman"/>
          <w:vertAlign w:val="subscript"/>
          <w:lang w:val="kk-KZ"/>
        </w:rPr>
        <w:t xml:space="preserve">ерк  </w:t>
      </w:r>
      <w:r w:rsidRPr="00D65949">
        <w:rPr>
          <w:rFonts w:ascii="Times New Roman" w:hAnsi="Times New Roman" w:cs="Times New Roman"/>
          <w:lang w:val="kk-KZ"/>
        </w:rPr>
        <w:t>─  еркін  (свободный)   процестегі   ток   және  кернеу.</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Демек,  өтпелі   процесс  кезіндегі   ток  және   кернеу  еріксіз  және  еркін режимдеріндегі   процесс   болып   жіктеліп ,  олардың   қосын-дысына   тең   болады.</w:t>
      </w:r>
    </w:p>
    <w:p w:rsidR="00D65949" w:rsidRPr="00D65949" w:rsidRDefault="00D65949" w:rsidP="00D65949">
      <w:pPr>
        <w:spacing w:line="276" w:lineRule="auto"/>
        <w:ind w:firstLine="567"/>
        <w:jc w:val="both"/>
        <w:rPr>
          <w:rFonts w:ascii="Times New Roman" w:hAnsi="Times New Roman" w:cs="Times New Roman"/>
          <w:vertAlign w:val="subscript"/>
          <w:lang w:val="kk-KZ"/>
        </w:rPr>
      </w:pPr>
      <w:r w:rsidRPr="00D65949">
        <w:rPr>
          <w:rFonts w:ascii="Times New Roman" w:hAnsi="Times New Roman" w:cs="Times New Roman"/>
          <w:lang w:val="kk-KZ"/>
        </w:rPr>
        <w:t xml:space="preserve">                    і = і </w:t>
      </w:r>
      <w:r w:rsidRPr="00D65949">
        <w:rPr>
          <w:rFonts w:ascii="Times New Roman" w:hAnsi="Times New Roman" w:cs="Times New Roman"/>
          <w:vertAlign w:val="subscript"/>
          <w:lang w:val="kk-KZ"/>
        </w:rPr>
        <w:t>еркз</w:t>
      </w:r>
      <w:r w:rsidRPr="00D65949">
        <w:rPr>
          <w:rFonts w:ascii="Times New Roman" w:hAnsi="Times New Roman" w:cs="Times New Roman"/>
          <w:lang w:val="kk-KZ"/>
        </w:rPr>
        <w:t xml:space="preserve"> + і </w:t>
      </w:r>
      <w:r w:rsidRPr="00D65949">
        <w:rPr>
          <w:rFonts w:ascii="Times New Roman" w:hAnsi="Times New Roman" w:cs="Times New Roman"/>
          <w:vertAlign w:val="subscript"/>
          <w:lang w:val="kk-KZ"/>
        </w:rPr>
        <w:t xml:space="preserve">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R</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Rеркз</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Rерк</w:t>
      </w:r>
    </w:p>
    <w:p w:rsidR="00D65949" w:rsidRPr="00D65949" w:rsidRDefault="00D65949" w:rsidP="00D65949">
      <w:pPr>
        <w:spacing w:line="276" w:lineRule="auto"/>
        <w:ind w:firstLine="567"/>
        <w:jc w:val="both"/>
        <w:rPr>
          <w:rFonts w:ascii="Times New Roman" w:hAnsi="Times New Roman" w:cs="Times New Roman"/>
          <w:lang w:val="kk-KZ"/>
        </w:rPr>
      </w:pPr>
      <w:r w:rsidRPr="00D65949">
        <w:rPr>
          <w:rFonts w:ascii="Times New Roman" w:hAnsi="Times New Roman" w:cs="Times New Roman"/>
          <w:vertAlign w:val="subscript"/>
          <w:lang w:val="kk-KZ"/>
        </w:rPr>
        <w:t xml:space="preserve">                               </w:t>
      </w:r>
      <w:r w:rsidRPr="00D65949">
        <w:rPr>
          <w:rFonts w:ascii="Times New Roman" w:hAnsi="Times New Roman" w:cs="Times New Roman"/>
          <w:lang w:val="kk-KZ"/>
        </w:rPr>
        <w:t>u</w:t>
      </w:r>
      <w:r w:rsidRPr="00D65949">
        <w:rPr>
          <w:rFonts w:ascii="Times New Roman" w:hAnsi="Times New Roman" w:cs="Times New Roman"/>
          <w:vertAlign w:val="subscript"/>
          <w:lang w:val="kk-KZ"/>
        </w:rPr>
        <w:t>L</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Lеркз</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 xml:space="preserve">Lерк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C </w:t>
      </w:r>
      <w:r w:rsidRPr="00D65949">
        <w:rPr>
          <w:rFonts w:ascii="Times New Roman" w:hAnsi="Times New Roman" w:cs="Times New Roman"/>
          <w:lang w:val="kk-KZ"/>
        </w:rPr>
        <w:t xml:space="preserve">= u </w:t>
      </w:r>
      <w:r w:rsidRPr="00D65949">
        <w:rPr>
          <w:rFonts w:ascii="Times New Roman" w:hAnsi="Times New Roman" w:cs="Times New Roman"/>
          <w:vertAlign w:val="subscript"/>
          <w:lang w:val="kk-KZ"/>
        </w:rPr>
        <w:t xml:space="preserve">Cеркз </w:t>
      </w:r>
      <w:r w:rsidRPr="00D65949">
        <w:rPr>
          <w:rFonts w:ascii="Times New Roman" w:hAnsi="Times New Roman" w:cs="Times New Roman"/>
          <w:lang w:val="kk-KZ"/>
        </w:rPr>
        <w:t xml:space="preserve">+ u </w:t>
      </w:r>
      <w:r w:rsidRPr="00D65949">
        <w:rPr>
          <w:rFonts w:ascii="Times New Roman" w:hAnsi="Times New Roman" w:cs="Times New Roman"/>
          <w:vertAlign w:val="subscript"/>
          <w:lang w:val="kk-KZ"/>
        </w:rPr>
        <w:t xml:space="preserve">Cерк           </w:t>
      </w:r>
      <w:r>
        <w:rPr>
          <w:rFonts w:ascii="Times New Roman" w:hAnsi="Times New Roman" w:cs="Times New Roman"/>
          <w:vertAlign w:val="subscript"/>
          <w:lang w:val="kk-KZ"/>
        </w:rPr>
        <w:t xml:space="preserve">         </w:t>
      </w:r>
      <w:r w:rsidRPr="00D65949">
        <w:rPr>
          <w:rFonts w:ascii="Times New Roman" w:hAnsi="Times New Roman" w:cs="Times New Roman"/>
          <w:vertAlign w:val="subscript"/>
          <w:lang w:val="kk-KZ"/>
        </w:rPr>
        <w:t xml:space="preserve">                    </w:t>
      </w:r>
      <w:r>
        <w:rPr>
          <w:rFonts w:ascii="Times New Roman" w:hAnsi="Times New Roman" w:cs="Times New Roman"/>
          <w:lang w:val="kk-KZ"/>
        </w:rPr>
        <w:t>(2</w:t>
      </w:r>
      <w:r w:rsidRPr="00D65949">
        <w:rPr>
          <w:rFonts w:ascii="Times New Roman" w:hAnsi="Times New Roman" w:cs="Times New Roman"/>
          <w:lang w:val="kk-KZ"/>
        </w:rPr>
        <w:t>.5)</w:t>
      </w:r>
    </w:p>
    <w:p w:rsidR="00D65949" w:rsidRPr="00D65949" w:rsidRDefault="00D65949" w:rsidP="00D65949">
      <w:pPr>
        <w:pStyle w:val="aa"/>
        <w:spacing w:before="0" w:beforeAutospacing="0" w:after="0" w:afterAutospacing="0" w:line="276" w:lineRule="auto"/>
        <w:ind w:firstLine="567"/>
        <w:jc w:val="both"/>
        <w:rPr>
          <w:sz w:val="28"/>
          <w:szCs w:val="28"/>
          <w:lang w:val="kk-KZ"/>
        </w:rPr>
      </w:pPr>
      <w:r w:rsidRPr="00D65949">
        <w:rPr>
          <w:sz w:val="28"/>
          <w:szCs w:val="28"/>
          <w:lang w:val="kk-KZ"/>
        </w:rPr>
        <w:t>Бұл   түзу  сызықты   электр  тізбегі  үшін  беттестіру  (наложение)  принципі  болып   саналады. Физикалық   тұрғыдан   қарағанда  тізбек те   тек   өтпелі   токтар   және   кернеулер   ғана   болады,  ал   оларды  еріксіз   және   еркін   құраушыларына   жіктеу   тек   математикалық  ыңғайлы   шешім   болып   саналады.  Ол   түзу   сызықты   электр  тізбектеріндегі   өтпелі   прцестерді   есептеуді   жеңілдетеді.  Шынды-ғында   еркін   ток,  біртектес   дифференциалдық   теңдеудің   жалпы  шешімі   болып   есептеледі,   яғни   оның   шешімі   көрсеткіш   функ-циясы  Ae</w:t>
      </w:r>
      <w:r w:rsidRPr="00D65949">
        <w:rPr>
          <w:sz w:val="28"/>
          <w:szCs w:val="28"/>
          <w:vertAlign w:val="superscript"/>
          <w:lang w:val="kk-KZ"/>
        </w:rPr>
        <w:t xml:space="preserve">pt   </w:t>
      </w:r>
      <w:r w:rsidRPr="00D65949">
        <w:rPr>
          <w:sz w:val="28"/>
          <w:szCs w:val="28"/>
          <w:lang w:val="kk-KZ"/>
        </w:rPr>
        <w:t>болып   саналады.  Бұл   өрнекке  А ─ тұрақты   еселеуіші  кіреді,  оның   саны   дифференциалдық   теңдеудің  дәреже  көрсеткіш  ретіне  тең.</w:t>
      </w:r>
    </w:p>
    <w:p w:rsidR="002F7B05" w:rsidRPr="002F7B05" w:rsidRDefault="002F7B05" w:rsidP="002F7B05">
      <w:pPr>
        <w:pStyle w:val="aa"/>
        <w:spacing w:before="0" w:beforeAutospacing="0" w:after="0" w:afterAutospacing="0" w:line="276" w:lineRule="auto"/>
        <w:ind w:firstLine="540"/>
        <w:jc w:val="both"/>
        <w:rPr>
          <w:sz w:val="28"/>
          <w:szCs w:val="28"/>
          <w:lang w:val="kk-KZ"/>
        </w:rPr>
      </w:pPr>
      <w:r w:rsidRPr="002F7B05">
        <w:rPr>
          <w:sz w:val="28"/>
          <w:szCs w:val="28"/>
          <w:lang w:val="kk-KZ"/>
        </w:rPr>
        <w:t>R,L  тізбегін   тұрақты   кернеуге   қосқан   кезде,   ток   алғашқы  мезгілде   нольге   тең,  себебі   индуктив</w:t>
      </w:r>
      <w:r w:rsidR="00AE1D07">
        <w:rPr>
          <w:sz w:val="28"/>
          <w:szCs w:val="28"/>
          <w:lang w:val="kk-KZ"/>
        </w:rPr>
        <w:t>тіктегі   ток    секірмелі   өз</w:t>
      </w:r>
      <w:r w:rsidRPr="002F7B05">
        <w:rPr>
          <w:sz w:val="28"/>
          <w:szCs w:val="28"/>
          <w:lang w:val="kk-KZ"/>
        </w:rPr>
        <w:t>гермейді,</w:t>
      </w:r>
    </w:p>
    <w:p w:rsidR="002F7B05" w:rsidRPr="002F7B05" w:rsidRDefault="002F7B05" w:rsidP="00AE1D07">
      <w:pPr>
        <w:pStyle w:val="aa"/>
        <w:spacing w:before="0" w:beforeAutospacing="0" w:after="0" w:afterAutospacing="0" w:line="276" w:lineRule="auto"/>
        <w:jc w:val="both"/>
        <w:rPr>
          <w:sz w:val="28"/>
          <w:szCs w:val="28"/>
          <w:lang w:val="kk-KZ"/>
        </w:rPr>
      </w:pPr>
      <w:r w:rsidRPr="002F7B05">
        <w:rPr>
          <w:sz w:val="28"/>
          <w:szCs w:val="28"/>
          <w:lang w:val="kk-KZ"/>
        </w:rPr>
        <w:t>і(0) = і</w:t>
      </w:r>
      <w:r w:rsidRPr="002F7B05">
        <w:rPr>
          <w:sz w:val="28"/>
          <w:szCs w:val="28"/>
          <w:vertAlign w:val="subscript"/>
          <w:lang w:val="kk-KZ"/>
        </w:rPr>
        <w:t>еркз</w:t>
      </w:r>
      <w:r w:rsidRPr="002F7B05">
        <w:rPr>
          <w:sz w:val="28"/>
          <w:szCs w:val="28"/>
          <w:lang w:val="kk-KZ"/>
        </w:rPr>
        <w:t>(0) + і</w:t>
      </w:r>
      <w:r w:rsidRPr="002F7B05">
        <w:rPr>
          <w:sz w:val="28"/>
          <w:szCs w:val="28"/>
          <w:vertAlign w:val="subscript"/>
          <w:lang w:val="kk-KZ"/>
        </w:rPr>
        <w:t>ерк</w:t>
      </w:r>
      <w:r w:rsidRPr="002F7B05">
        <w:rPr>
          <w:sz w:val="28"/>
          <w:szCs w:val="28"/>
          <w:lang w:val="kk-KZ"/>
        </w:rPr>
        <w:t>(0) = 0,   өйткені   коммутацияға   дейінгі   ток  і(0-) = 0</w:t>
      </w:r>
    </w:p>
    <w:p w:rsidR="00AE1D07" w:rsidRDefault="002F7B05" w:rsidP="002F7B05">
      <w:pPr>
        <w:pStyle w:val="aa"/>
        <w:spacing w:before="0" w:beforeAutospacing="0" w:after="0" w:afterAutospacing="0" w:line="276" w:lineRule="auto"/>
        <w:jc w:val="both"/>
        <w:rPr>
          <w:sz w:val="28"/>
          <w:szCs w:val="28"/>
          <w:lang w:val="kk-KZ"/>
        </w:rPr>
      </w:pPr>
      <w:r w:rsidRPr="002F7B05">
        <w:rPr>
          <w:sz w:val="28"/>
          <w:szCs w:val="28"/>
          <w:lang w:val="kk-KZ"/>
        </w:rPr>
        <w:t>і</w:t>
      </w:r>
      <w:r w:rsidRPr="002F7B05">
        <w:rPr>
          <w:sz w:val="28"/>
          <w:szCs w:val="28"/>
          <w:vertAlign w:val="subscript"/>
          <w:lang w:val="kk-KZ"/>
        </w:rPr>
        <w:t>еркз</w:t>
      </w:r>
      <w:r w:rsidRPr="002F7B05">
        <w:rPr>
          <w:sz w:val="28"/>
          <w:szCs w:val="28"/>
          <w:lang w:val="kk-KZ"/>
        </w:rPr>
        <w:t>(0) = U/R,   і</w:t>
      </w:r>
      <w:r w:rsidRPr="002F7B05">
        <w:rPr>
          <w:sz w:val="28"/>
          <w:szCs w:val="28"/>
          <w:vertAlign w:val="subscript"/>
          <w:lang w:val="kk-KZ"/>
        </w:rPr>
        <w:t>ерк  </w:t>
      </w:r>
      <w:r w:rsidRPr="002F7B05">
        <w:rPr>
          <w:sz w:val="28"/>
          <w:szCs w:val="28"/>
          <w:lang w:val="kk-KZ"/>
        </w:rPr>
        <w:t>= Ае</w:t>
      </w:r>
      <w:r w:rsidRPr="002F7B05">
        <w:rPr>
          <w:sz w:val="28"/>
          <w:szCs w:val="28"/>
          <w:vertAlign w:val="superscript"/>
          <w:lang w:val="kk-KZ"/>
        </w:rPr>
        <w:t>pt</w:t>
      </w:r>
      <w:r w:rsidRPr="002F7B05">
        <w:rPr>
          <w:sz w:val="28"/>
          <w:szCs w:val="28"/>
          <w:lang w:val="kk-KZ"/>
        </w:rPr>
        <w:t>,   і</w:t>
      </w:r>
      <w:r w:rsidRPr="002F7B05">
        <w:rPr>
          <w:sz w:val="28"/>
          <w:szCs w:val="28"/>
          <w:vertAlign w:val="subscript"/>
          <w:lang w:val="kk-KZ"/>
        </w:rPr>
        <w:t>ерк</w:t>
      </w:r>
      <w:r w:rsidRPr="002F7B05">
        <w:rPr>
          <w:sz w:val="28"/>
          <w:szCs w:val="28"/>
          <w:lang w:val="kk-KZ"/>
        </w:rPr>
        <w:t>(0) = А = -U/R. С</w:t>
      </w:r>
      <w:r w:rsidR="00AE1D07">
        <w:rPr>
          <w:sz w:val="28"/>
          <w:szCs w:val="28"/>
          <w:lang w:val="kk-KZ"/>
        </w:rPr>
        <w:t xml:space="preserve">ондықтан   өтпелі  процестегі </w:t>
      </w:r>
      <w:r w:rsidRPr="002F7B05">
        <w:rPr>
          <w:sz w:val="28"/>
          <w:szCs w:val="28"/>
          <w:lang w:val="kk-KZ"/>
        </w:rPr>
        <w:t>ток</w:t>
      </w:r>
      <w:r w:rsidR="00AE1D07">
        <w:rPr>
          <w:sz w:val="28"/>
          <w:szCs w:val="28"/>
          <w:lang w:val="kk-KZ"/>
        </w:rPr>
        <w:t xml:space="preserve"> </w:t>
      </w:r>
    </w:p>
    <w:p w:rsidR="002F7B05" w:rsidRPr="002F7B05" w:rsidRDefault="00D65949" w:rsidP="00AE1D07">
      <w:pPr>
        <w:pStyle w:val="aa"/>
        <w:spacing w:before="0" w:beforeAutospacing="0" w:after="0" w:afterAutospacing="0" w:line="276" w:lineRule="auto"/>
        <w:jc w:val="center"/>
        <w:rPr>
          <w:sz w:val="28"/>
          <w:szCs w:val="28"/>
          <w:lang w:val="kk-KZ"/>
        </w:rPr>
      </w:pPr>
      <w:r>
        <w:rPr>
          <w:sz w:val="28"/>
          <w:szCs w:val="28"/>
          <w:lang w:val="kk-KZ"/>
        </w:rPr>
        <w:t xml:space="preserve">                </w:t>
      </w:r>
      <w:r w:rsidR="002F7B05" w:rsidRPr="002F7B05">
        <w:rPr>
          <w:sz w:val="28"/>
          <w:szCs w:val="28"/>
          <w:lang w:val="kk-KZ"/>
        </w:rPr>
        <w:t>і = і</w:t>
      </w:r>
      <w:r w:rsidR="002F7B05" w:rsidRPr="002F7B05">
        <w:rPr>
          <w:sz w:val="28"/>
          <w:szCs w:val="28"/>
          <w:vertAlign w:val="subscript"/>
          <w:lang w:val="kk-KZ"/>
        </w:rPr>
        <w:t>еркз</w:t>
      </w:r>
      <w:r w:rsidR="002F7B05" w:rsidRPr="002F7B05">
        <w:rPr>
          <w:sz w:val="28"/>
          <w:szCs w:val="28"/>
          <w:lang w:val="kk-KZ"/>
        </w:rPr>
        <w:t xml:space="preserve"> +  і</w:t>
      </w:r>
      <w:r w:rsidR="002F7B05" w:rsidRPr="002F7B05">
        <w:rPr>
          <w:sz w:val="28"/>
          <w:szCs w:val="28"/>
          <w:vertAlign w:val="subscript"/>
          <w:lang w:val="kk-KZ"/>
        </w:rPr>
        <w:t xml:space="preserve">ерк </w:t>
      </w:r>
      <w:r w:rsidR="002F7B05" w:rsidRPr="002F7B05">
        <w:rPr>
          <w:sz w:val="28"/>
          <w:szCs w:val="28"/>
          <w:lang w:val="kk-KZ"/>
        </w:rPr>
        <w:t xml:space="preserve">= U/R + </w:t>
      </w:r>
      <w:r w:rsidR="002F7B05" w:rsidRPr="002F7B05">
        <w:rPr>
          <w:sz w:val="28"/>
          <w:szCs w:val="28"/>
          <w:vertAlign w:val="subscript"/>
          <w:lang w:val="kk-KZ"/>
        </w:rPr>
        <w:t> </w:t>
      </w:r>
      <w:r w:rsidR="002F7B05" w:rsidRPr="002F7B05">
        <w:rPr>
          <w:sz w:val="28"/>
          <w:szCs w:val="28"/>
          <w:lang w:val="kk-KZ"/>
        </w:rPr>
        <w:t>Ае</w:t>
      </w:r>
      <w:r w:rsidR="002F7B05" w:rsidRPr="002F7B05">
        <w:rPr>
          <w:sz w:val="28"/>
          <w:szCs w:val="28"/>
          <w:vertAlign w:val="superscript"/>
          <w:lang w:val="kk-KZ"/>
        </w:rPr>
        <w:t>pt</w:t>
      </w:r>
      <w:r w:rsidR="002F7B05" w:rsidRPr="002F7B05">
        <w:rPr>
          <w:sz w:val="28"/>
          <w:szCs w:val="28"/>
          <w:lang w:val="kk-KZ"/>
        </w:rPr>
        <w:t xml:space="preserve"> = U/R (1-e</w:t>
      </w:r>
      <w:r w:rsidR="002F7B05" w:rsidRPr="002F7B05">
        <w:rPr>
          <w:sz w:val="28"/>
          <w:szCs w:val="28"/>
          <w:vertAlign w:val="superscript"/>
          <w:lang w:val="kk-KZ"/>
        </w:rPr>
        <w:t>-t</w:t>
      </w:r>
      <w:r w:rsidR="002F7B05" w:rsidRPr="002F7B05">
        <w:rPr>
          <w:sz w:val="28"/>
          <w:szCs w:val="28"/>
          <w:vertAlign w:val="superscript"/>
          <w:lang w:val="kk-KZ" w:bidi="he-IL"/>
        </w:rPr>
        <w:t>/</w:t>
      </w:r>
      <w:r w:rsidR="002F7B05" w:rsidRPr="002F7B05">
        <w:rPr>
          <w:sz w:val="28"/>
          <w:szCs w:val="28"/>
          <w:vertAlign w:val="superscript"/>
          <w:lang w:val="en-US"/>
        </w:rPr>
        <w:t>τ</w:t>
      </w:r>
      <w:r w:rsidR="002F7B05" w:rsidRPr="002F7B05">
        <w:rPr>
          <w:sz w:val="28"/>
          <w:szCs w:val="28"/>
          <w:lang w:val="kk-KZ"/>
        </w:rPr>
        <w:t>),          </w:t>
      </w:r>
      <w:r>
        <w:rPr>
          <w:sz w:val="28"/>
          <w:szCs w:val="28"/>
          <w:lang w:val="kk-KZ"/>
        </w:rPr>
        <w:t>                              (2</w:t>
      </w:r>
      <w:r w:rsidR="002F7B05" w:rsidRPr="002F7B05">
        <w:rPr>
          <w:sz w:val="28"/>
          <w:szCs w:val="28"/>
          <w:lang w:val="kk-KZ"/>
        </w:rPr>
        <w:t>.6)</w:t>
      </w:r>
    </w:p>
    <w:p w:rsidR="002F7B05" w:rsidRPr="002F7B05" w:rsidRDefault="002F7B05" w:rsidP="002F7B05">
      <w:pPr>
        <w:pStyle w:val="aa"/>
        <w:spacing w:before="0" w:beforeAutospacing="0" w:after="0" w:afterAutospacing="0" w:line="276" w:lineRule="auto"/>
        <w:jc w:val="both"/>
        <w:rPr>
          <w:sz w:val="28"/>
          <w:szCs w:val="28"/>
          <w:lang w:val="kk-KZ"/>
        </w:rPr>
      </w:pPr>
      <w:r w:rsidRPr="002F7B05">
        <w:rPr>
          <w:sz w:val="28"/>
          <w:szCs w:val="28"/>
          <w:lang w:val="kk-KZ"/>
        </w:rPr>
        <w:t>мұндағы   τ = L/R.</w:t>
      </w:r>
    </w:p>
    <w:p w:rsidR="00AE1D07" w:rsidRDefault="002F7B05" w:rsidP="00AE1D07">
      <w:pPr>
        <w:pStyle w:val="aa"/>
        <w:spacing w:before="0" w:beforeAutospacing="0" w:after="0" w:afterAutospacing="0" w:line="276" w:lineRule="auto"/>
        <w:ind w:firstLine="567"/>
        <w:jc w:val="both"/>
        <w:rPr>
          <w:sz w:val="28"/>
          <w:szCs w:val="28"/>
          <w:lang w:val="kk-KZ"/>
        </w:rPr>
      </w:pPr>
      <w:r w:rsidRPr="002F7B05">
        <w:rPr>
          <w:sz w:val="28"/>
          <w:szCs w:val="28"/>
          <w:lang w:val="kk-KZ"/>
        </w:rPr>
        <w:t xml:space="preserve">Индуктивтіктегі  кернеу </w:t>
      </w:r>
    </w:p>
    <w:p w:rsidR="002F7B05" w:rsidRPr="002F7B05" w:rsidRDefault="00D65949" w:rsidP="00AE1D07">
      <w:pPr>
        <w:pStyle w:val="aa"/>
        <w:spacing w:before="0" w:beforeAutospacing="0" w:after="0" w:afterAutospacing="0" w:line="276" w:lineRule="auto"/>
        <w:jc w:val="center"/>
        <w:rPr>
          <w:sz w:val="28"/>
          <w:szCs w:val="28"/>
          <w:lang w:val="kk-KZ"/>
        </w:rPr>
      </w:pPr>
      <w:r>
        <w:rPr>
          <w:sz w:val="28"/>
          <w:szCs w:val="28"/>
          <w:lang w:val="kk-KZ"/>
        </w:rPr>
        <w:t xml:space="preserve">                                         </w:t>
      </w:r>
      <w:r w:rsidR="002F7B05" w:rsidRPr="002F7B05">
        <w:rPr>
          <w:sz w:val="28"/>
          <w:szCs w:val="28"/>
          <w:lang w:val="kk-KZ"/>
        </w:rPr>
        <w:t>u</w:t>
      </w:r>
      <w:r w:rsidR="002F7B05" w:rsidRPr="002F7B05">
        <w:rPr>
          <w:sz w:val="28"/>
          <w:szCs w:val="28"/>
          <w:vertAlign w:val="subscript"/>
          <w:lang w:val="kk-KZ"/>
        </w:rPr>
        <w:t xml:space="preserve">L </w:t>
      </w:r>
      <w:r w:rsidR="002F7B05" w:rsidRPr="002F7B05">
        <w:rPr>
          <w:sz w:val="28"/>
          <w:szCs w:val="28"/>
          <w:lang w:val="kk-KZ"/>
        </w:rPr>
        <w:t>= u</w:t>
      </w:r>
      <w:r w:rsidR="002F7B05" w:rsidRPr="002F7B05">
        <w:rPr>
          <w:sz w:val="28"/>
          <w:szCs w:val="28"/>
          <w:vertAlign w:val="subscript"/>
          <w:lang w:val="kk-KZ"/>
        </w:rPr>
        <w:t>Lерк</w:t>
      </w:r>
      <w:r w:rsidR="002F7B05" w:rsidRPr="002F7B05">
        <w:rPr>
          <w:sz w:val="28"/>
          <w:szCs w:val="28"/>
          <w:lang w:val="kk-KZ"/>
        </w:rPr>
        <w:t xml:space="preserve"> = Ldi/dt = U е</w:t>
      </w:r>
      <w:r w:rsidR="002F7B05" w:rsidRPr="002F7B05">
        <w:rPr>
          <w:sz w:val="28"/>
          <w:szCs w:val="28"/>
          <w:vertAlign w:val="superscript"/>
          <w:lang w:val="kk-KZ"/>
        </w:rPr>
        <w:t>-t/τ</w:t>
      </w:r>
      <w:r w:rsidR="002F7B05" w:rsidRPr="002F7B05">
        <w:rPr>
          <w:sz w:val="28"/>
          <w:szCs w:val="28"/>
          <w:lang w:val="kk-KZ"/>
        </w:rPr>
        <w:t xml:space="preserve">            </w:t>
      </w:r>
      <w:r>
        <w:rPr>
          <w:sz w:val="28"/>
          <w:szCs w:val="28"/>
          <w:lang w:val="kk-KZ"/>
        </w:rPr>
        <w:t xml:space="preserve">                  </w:t>
      </w:r>
      <w:r w:rsidR="002F7B05" w:rsidRPr="002F7B05">
        <w:rPr>
          <w:sz w:val="28"/>
          <w:szCs w:val="28"/>
          <w:lang w:val="kk-KZ"/>
        </w:rPr>
        <w:t>           (</w:t>
      </w:r>
      <w:r>
        <w:rPr>
          <w:sz w:val="28"/>
          <w:szCs w:val="28"/>
          <w:lang w:val="kk-KZ"/>
        </w:rPr>
        <w:t>2</w:t>
      </w:r>
      <w:r w:rsidR="002F7B05" w:rsidRPr="002F7B05">
        <w:rPr>
          <w:sz w:val="28"/>
          <w:szCs w:val="28"/>
          <w:lang w:val="kk-KZ"/>
        </w:rPr>
        <w:t>.7)</w:t>
      </w:r>
    </w:p>
    <w:p w:rsidR="00AA0096" w:rsidRDefault="00AA0096" w:rsidP="002F7B05">
      <w:pPr>
        <w:pStyle w:val="aa"/>
        <w:spacing w:before="0" w:beforeAutospacing="0" w:after="0" w:afterAutospacing="0" w:line="276" w:lineRule="auto"/>
        <w:jc w:val="both"/>
        <w:rPr>
          <w:sz w:val="28"/>
          <w:szCs w:val="28"/>
          <w:lang w:val="kk-KZ"/>
        </w:rPr>
      </w:pPr>
    </w:p>
    <w:p w:rsidR="002F7B05" w:rsidRPr="002F7B05" w:rsidRDefault="002F7B05" w:rsidP="00AA0096">
      <w:pPr>
        <w:pStyle w:val="aa"/>
        <w:spacing w:before="0" w:beforeAutospacing="0" w:after="0" w:afterAutospacing="0" w:line="276" w:lineRule="auto"/>
        <w:ind w:firstLine="567"/>
        <w:jc w:val="both"/>
        <w:rPr>
          <w:sz w:val="28"/>
          <w:szCs w:val="28"/>
          <w:lang w:val="kk-KZ"/>
        </w:rPr>
      </w:pPr>
      <w:r w:rsidRPr="002F7B05">
        <w:rPr>
          <w:sz w:val="28"/>
          <w:szCs w:val="28"/>
          <w:lang w:val="kk-KZ"/>
        </w:rPr>
        <w:t>Индуктивтіктің   бастапқы   кернеуі   u</w:t>
      </w:r>
      <w:r w:rsidRPr="002F7B05">
        <w:rPr>
          <w:sz w:val="28"/>
          <w:szCs w:val="28"/>
          <w:vertAlign w:val="subscript"/>
          <w:lang w:val="kk-KZ"/>
        </w:rPr>
        <w:t xml:space="preserve">L </w:t>
      </w:r>
      <w:r w:rsidRPr="002F7B05">
        <w:rPr>
          <w:sz w:val="28"/>
          <w:szCs w:val="28"/>
          <w:lang w:val="kk-KZ"/>
        </w:rPr>
        <w:t>= 0   </w:t>
      </w:r>
      <w:r w:rsidR="00AA0096">
        <w:rPr>
          <w:sz w:val="28"/>
          <w:szCs w:val="28"/>
          <w:lang w:val="kk-KZ"/>
        </w:rPr>
        <w:t xml:space="preserve">нольге   тең,   ал </w:t>
      </w:r>
      <w:r w:rsidR="00AE1D07">
        <w:rPr>
          <w:sz w:val="28"/>
          <w:szCs w:val="28"/>
          <w:lang w:val="kk-KZ"/>
        </w:rPr>
        <w:t xml:space="preserve">коммутация </w:t>
      </w:r>
      <w:r w:rsidRPr="002F7B05">
        <w:rPr>
          <w:sz w:val="28"/>
          <w:szCs w:val="28"/>
          <w:lang w:val="kk-KZ"/>
        </w:rPr>
        <w:t>мезгілінде   u</w:t>
      </w:r>
      <w:r w:rsidRPr="002F7B05">
        <w:rPr>
          <w:sz w:val="28"/>
          <w:szCs w:val="28"/>
          <w:vertAlign w:val="subscript"/>
          <w:lang w:val="kk-KZ"/>
        </w:rPr>
        <w:t xml:space="preserve">L </w:t>
      </w:r>
      <w:r w:rsidRPr="002F7B05">
        <w:rPr>
          <w:sz w:val="28"/>
          <w:szCs w:val="28"/>
          <w:lang w:val="kk-KZ"/>
        </w:rPr>
        <w:t>= U   болғандықтан   онда   инд</w:t>
      </w:r>
      <w:r w:rsidR="00AA0096">
        <w:rPr>
          <w:sz w:val="28"/>
          <w:szCs w:val="28"/>
          <w:lang w:val="kk-KZ"/>
        </w:rPr>
        <w:t>уктивтік-тегі </w:t>
      </w:r>
      <w:r w:rsidR="00AE1D07">
        <w:rPr>
          <w:sz w:val="28"/>
          <w:szCs w:val="28"/>
          <w:lang w:val="kk-KZ"/>
        </w:rPr>
        <w:t xml:space="preserve">өтпелі   және </w:t>
      </w:r>
      <w:r w:rsidRPr="002F7B05">
        <w:rPr>
          <w:sz w:val="28"/>
          <w:szCs w:val="28"/>
          <w:lang w:val="kk-KZ"/>
        </w:rPr>
        <w:t>еркін   кернеу   секірмелі   өзгереді.  і, і</w:t>
      </w:r>
      <w:r w:rsidRPr="002F7B05">
        <w:rPr>
          <w:sz w:val="28"/>
          <w:szCs w:val="28"/>
          <w:vertAlign w:val="subscript"/>
          <w:lang w:val="kk-KZ"/>
        </w:rPr>
        <w:t>еркз</w:t>
      </w:r>
      <w:r w:rsidRPr="002F7B05">
        <w:rPr>
          <w:sz w:val="28"/>
          <w:szCs w:val="28"/>
          <w:lang w:val="kk-KZ"/>
        </w:rPr>
        <w:t xml:space="preserve">  және  u</w:t>
      </w:r>
      <w:r w:rsidRPr="002F7B05">
        <w:rPr>
          <w:sz w:val="28"/>
          <w:szCs w:val="28"/>
          <w:vertAlign w:val="subscript"/>
          <w:lang w:val="kk-KZ"/>
        </w:rPr>
        <w:t xml:space="preserve">L </w:t>
      </w:r>
      <w:r w:rsidR="00AE1D07">
        <w:rPr>
          <w:sz w:val="28"/>
          <w:szCs w:val="28"/>
          <w:lang w:val="kk-KZ"/>
        </w:rPr>
        <w:t xml:space="preserve">қисықтарының   өзгерісі </w:t>
      </w:r>
      <w:r w:rsidRPr="002F7B05">
        <w:rPr>
          <w:sz w:val="28"/>
          <w:szCs w:val="28"/>
          <w:lang w:val="kk-KZ"/>
        </w:rPr>
        <w:t>3-суретте   к</w:t>
      </w:r>
      <w:r w:rsidR="00AA0096">
        <w:rPr>
          <w:sz w:val="28"/>
          <w:szCs w:val="28"/>
          <w:lang w:val="kk-KZ"/>
        </w:rPr>
        <w:t xml:space="preserve">ескінделген.  Тізбектегі  ток </w:t>
      </w:r>
      <w:r w:rsidRPr="002F7B05">
        <w:rPr>
          <w:sz w:val="28"/>
          <w:szCs w:val="28"/>
          <w:lang w:val="kk-KZ"/>
        </w:rPr>
        <w:t>ком</w:t>
      </w:r>
      <w:r w:rsidR="00AE1D07">
        <w:rPr>
          <w:sz w:val="28"/>
          <w:szCs w:val="28"/>
          <w:lang w:val="kk-KZ"/>
        </w:rPr>
        <w:t>му</w:t>
      </w:r>
      <w:r w:rsidR="00AA0096">
        <w:rPr>
          <w:sz w:val="28"/>
          <w:szCs w:val="28"/>
          <w:lang w:val="kk-KZ"/>
        </w:rPr>
        <w:t xml:space="preserve">тация </w:t>
      </w:r>
      <w:r w:rsidR="00AE1D07">
        <w:rPr>
          <w:sz w:val="28"/>
          <w:szCs w:val="28"/>
          <w:lang w:val="kk-KZ"/>
        </w:rPr>
        <w:t>заңына   байланысты</w:t>
      </w:r>
      <w:r w:rsidR="00AA0096">
        <w:rPr>
          <w:sz w:val="28"/>
          <w:szCs w:val="28"/>
          <w:lang w:val="kk-KZ"/>
        </w:rPr>
        <w:t xml:space="preserve"> </w:t>
      </w:r>
      <w:r w:rsidRPr="002F7B05">
        <w:rPr>
          <w:sz w:val="28"/>
          <w:szCs w:val="28"/>
          <w:lang w:val="kk-KZ"/>
        </w:rPr>
        <w:t>лезде   қалыптаса   қой-майды.  Олардың   ерікс</w:t>
      </w:r>
      <w:r w:rsidR="00AA0096">
        <w:rPr>
          <w:sz w:val="28"/>
          <w:szCs w:val="28"/>
          <w:lang w:val="kk-KZ"/>
        </w:rPr>
        <w:t xml:space="preserve">із </w:t>
      </w:r>
      <w:r w:rsidR="00AE1D07">
        <w:rPr>
          <w:sz w:val="28"/>
          <w:szCs w:val="28"/>
          <w:lang w:val="kk-KZ"/>
        </w:rPr>
        <w:t xml:space="preserve">режимінің   U/R   мәніне </w:t>
      </w:r>
      <w:r w:rsidRPr="002F7B05">
        <w:rPr>
          <w:sz w:val="28"/>
          <w:szCs w:val="28"/>
          <w:lang w:val="kk-KZ"/>
        </w:rPr>
        <w:t>дейін   қалып-тасуына   </w:t>
      </w:r>
      <w:r w:rsidR="00AA0096">
        <w:rPr>
          <w:sz w:val="28"/>
          <w:szCs w:val="28"/>
          <w:lang w:val="kk-KZ"/>
        </w:rPr>
        <w:t xml:space="preserve">біраз   ( теориялық  шексіз ) </w:t>
      </w:r>
      <w:r w:rsidRPr="002F7B05">
        <w:rPr>
          <w:sz w:val="28"/>
          <w:szCs w:val="28"/>
          <w:lang w:val="kk-KZ"/>
        </w:rPr>
        <w:t>уақыт   керек   болады. Тізбектің   тұрақтылық</w:t>
      </w:r>
      <w:r w:rsidR="00AA0096">
        <w:rPr>
          <w:sz w:val="28"/>
          <w:szCs w:val="28"/>
          <w:lang w:val="kk-KZ"/>
        </w:rPr>
        <w:t xml:space="preserve">   уақыты   τ  неғұрлым  үлкен </w:t>
      </w:r>
      <w:r w:rsidRPr="002F7B05">
        <w:rPr>
          <w:sz w:val="28"/>
          <w:szCs w:val="28"/>
          <w:lang w:val="kk-KZ"/>
        </w:rPr>
        <w:t>болған  сайын  токтың  і  мәніне   дейін  ө</w:t>
      </w:r>
      <w:r w:rsidR="00AA0096">
        <w:rPr>
          <w:sz w:val="28"/>
          <w:szCs w:val="28"/>
          <w:lang w:val="kk-KZ"/>
        </w:rPr>
        <w:t xml:space="preserve">суі   мен  еркін  токтың  өшуі </w:t>
      </w:r>
      <w:r w:rsidRPr="002F7B05">
        <w:rPr>
          <w:sz w:val="28"/>
          <w:szCs w:val="28"/>
          <w:lang w:val="kk-KZ"/>
        </w:rPr>
        <w:t>баяулайды.</w:t>
      </w:r>
    </w:p>
    <w:p w:rsidR="002F7B05" w:rsidRPr="002F7B05" w:rsidRDefault="002F7B05" w:rsidP="002F7B05">
      <w:pPr>
        <w:pStyle w:val="aa"/>
        <w:spacing w:before="0" w:beforeAutospacing="0" w:after="0" w:afterAutospacing="0" w:line="276" w:lineRule="auto"/>
        <w:ind w:firstLine="540"/>
        <w:jc w:val="both"/>
        <w:rPr>
          <w:sz w:val="28"/>
          <w:szCs w:val="28"/>
          <w:lang w:val="kk-KZ"/>
        </w:rPr>
      </w:pPr>
      <w:r w:rsidRPr="002F7B05">
        <w:rPr>
          <w:sz w:val="28"/>
          <w:szCs w:val="28"/>
          <w:lang w:val="kk-KZ"/>
        </w:rPr>
        <w:lastRenderedPageBreak/>
        <w:t>Қоректендіру   көзінен   алатын   энерги</w:t>
      </w:r>
      <w:r w:rsidR="00AA0096">
        <w:rPr>
          <w:sz w:val="28"/>
          <w:szCs w:val="28"/>
          <w:lang w:val="kk-KZ"/>
        </w:rPr>
        <w:t>яның   бір  бөлігі  орауыш</w:t>
      </w:r>
      <w:r w:rsidR="00AE1D07">
        <w:rPr>
          <w:sz w:val="28"/>
          <w:szCs w:val="28"/>
          <w:lang w:val="kk-KZ"/>
        </w:rPr>
        <w:t xml:space="preserve">тың </w:t>
      </w:r>
      <w:r w:rsidRPr="002F7B05">
        <w:rPr>
          <w:sz w:val="28"/>
          <w:szCs w:val="28"/>
          <w:lang w:val="kk-KZ"/>
        </w:rPr>
        <w:t> магнит   өрісі   энергиясының   ұлғаюына  кетеді,   қалған  бөлігі  оның  R  кедергісінде   жылуға   ауысады.</w:t>
      </w:r>
    </w:p>
    <w:p w:rsidR="002F7B05" w:rsidRPr="002F7B05" w:rsidRDefault="002F7B05" w:rsidP="002F7B05">
      <w:pPr>
        <w:pStyle w:val="aa"/>
        <w:spacing w:before="0" w:beforeAutospacing="0" w:after="0" w:afterAutospacing="0" w:line="276" w:lineRule="auto"/>
        <w:ind w:firstLine="540"/>
        <w:jc w:val="both"/>
        <w:rPr>
          <w:sz w:val="28"/>
          <w:szCs w:val="28"/>
        </w:rPr>
      </w:pPr>
      <w:r w:rsidRPr="002F7B05">
        <w:rPr>
          <w:noProof/>
          <w:sz w:val="28"/>
          <w:szCs w:val="28"/>
        </w:rPr>
        <w:drawing>
          <wp:anchor distT="0" distB="0" distL="0" distR="0" simplePos="0" relativeHeight="251664384" behindDoc="0" locked="0" layoutInCell="1" allowOverlap="0">
            <wp:simplePos x="0" y="0"/>
            <wp:positionH relativeFrom="column">
              <wp:posOffset>1617980</wp:posOffset>
            </wp:positionH>
            <wp:positionV relativeFrom="line">
              <wp:posOffset>154305</wp:posOffset>
            </wp:positionV>
            <wp:extent cx="2445385" cy="1160780"/>
            <wp:effectExtent l="19050" t="0" r="0" b="0"/>
            <wp:wrapSquare wrapText="bothSides"/>
            <wp:docPr id="11" name="Рисунок 11" descr="http://litterref.ru/files/122/6ef1c0a94dc05008d5993063fcfe40be.html_fil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litterref.ru/files/122/6ef1c0a94dc05008d5993063fcfe40be.html_files/1.png"/>
                    <pic:cNvPicPr>
                      <a:picLocks noChangeAspect="1" noChangeArrowheads="1"/>
                    </pic:cNvPicPr>
                  </pic:nvPicPr>
                  <pic:blipFill>
                    <a:blip r:embed="rId18"/>
                    <a:srcRect/>
                    <a:stretch>
                      <a:fillRect/>
                    </a:stretch>
                  </pic:blipFill>
                  <pic:spPr bwMode="auto">
                    <a:xfrm>
                      <a:off x="0" y="0"/>
                      <a:ext cx="2445385" cy="1160780"/>
                    </a:xfrm>
                    <a:prstGeom prst="rect">
                      <a:avLst/>
                    </a:prstGeom>
                    <a:noFill/>
                    <a:ln w="9525">
                      <a:noFill/>
                      <a:miter lim="800000"/>
                      <a:headEnd/>
                      <a:tailEnd/>
                    </a:ln>
                  </pic:spPr>
                </pic:pic>
              </a:graphicData>
            </a:graphic>
          </wp:anchor>
        </w:drawing>
      </w:r>
      <w:r w:rsidRPr="002F7B05">
        <w:rPr>
          <w:sz w:val="28"/>
          <w:szCs w:val="28"/>
          <w:lang w:val="kk-KZ"/>
        </w:rPr>
        <w:t>                                                   2-сурет</w:t>
      </w:r>
    </w:p>
    <w:p w:rsidR="00AA0096" w:rsidRDefault="00AA0096" w:rsidP="00AA0096">
      <w:pPr>
        <w:pStyle w:val="aa"/>
        <w:spacing w:before="0" w:beforeAutospacing="0" w:after="0" w:afterAutospacing="0" w:line="276" w:lineRule="auto"/>
        <w:ind w:firstLine="540"/>
        <w:jc w:val="center"/>
        <w:rPr>
          <w:noProof/>
          <w:sz w:val="28"/>
          <w:szCs w:val="28"/>
        </w:rPr>
      </w:pPr>
    </w:p>
    <w:p w:rsidR="00AA0096" w:rsidRDefault="00AA0096" w:rsidP="002F7B05">
      <w:pPr>
        <w:pStyle w:val="aa"/>
        <w:spacing w:before="0" w:beforeAutospacing="0" w:after="0" w:afterAutospacing="0" w:line="276" w:lineRule="auto"/>
        <w:ind w:firstLine="540"/>
        <w:jc w:val="both"/>
        <w:rPr>
          <w:noProof/>
          <w:sz w:val="28"/>
          <w:szCs w:val="28"/>
        </w:rPr>
      </w:pPr>
    </w:p>
    <w:p w:rsidR="002F7B05" w:rsidRPr="002F7B05" w:rsidRDefault="002F7B05" w:rsidP="00AA0096">
      <w:pPr>
        <w:pStyle w:val="aa"/>
        <w:spacing w:before="0" w:beforeAutospacing="0" w:after="0" w:afterAutospacing="0" w:line="276" w:lineRule="auto"/>
        <w:ind w:firstLine="540"/>
        <w:jc w:val="center"/>
        <w:rPr>
          <w:sz w:val="28"/>
          <w:szCs w:val="28"/>
        </w:rPr>
      </w:pPr>
      <w:r w:rsidRPr="002F7B05">
        <w:rPr>
          <w:noProof/>
          <w:sz w:val="28"/>
          <w:szCs w:val="28"/>
        </w:rPr>
        <w:drawing>
          <wp:inline distT="0" distB="0" distL="0" distR="0">
            <wp:extent cx="3204210" cy="2552065"/>
            <wp:effectExtent l="19050" t="0" r="0" b="0"/>
            <wp:docPr id="379" name="Рисунок 379" descr="http://litterref.ru/files/122/6ef1c0a94dc05008d5993063fcfe40be.html_fil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litterref.ru/files/122/6ef1c0a94dc05008d5993063fcfe40be.html_files/2.png"/>
                    <pic:cNvPicPr>
                      <a:picLocks noChangeAspect="1" noChangeArrowheads="1"/>
                    </pic:cNvPicPr>
                  </pic:nvPicPr>
                  <pic:blipFill>
                    <a:blip r:embed="rId19"/>
                    <a:srcRect/>
                    <a:stretch>
                      <a:fillRect/>
                    </a:stretch>
                  </pic:blipFill>
                  <pic:spPr bwMode="auto">
                    <a:xfrm>
                      <a:off x="0" y="0"/>
                      <a:ext cx="3204210" cy="2552065"/>
                    </a:xfrm>
                    <a:prstGeom prst="rect">
                      <a:avLst/>
                    </a:prstGeom>
                    <a:noFill/>
                    <a:ln w="9525">
                      <a:noFill/>
                      <a:miter lim="800000"/>
                      <a:headEnd/>
                      <a:tailEnd/>
                    </a:ln>
                  </pic:spPr>
                </pic:pic>
              </a:graphicData>
            </a:graphic>
          </wp:inline>
        </w:drawing>
      </w:r>
    </w:p>
    <w:p w:rsidR="002F7B05" w:rsidRPr="002F7B05" w:rsidRDefault="002F7B05" w:rsidP="002F7B05">
      <w:pPr>
        <w:pStyle w:val="aa"/>
        <w:spacing w:before="0" w:beforeAutospacing="0" w:after="0" w:afterAutospacing="0" w:line="276" w:lineRule="auto"/>
        <w:ind w:firstLine="540"/>
        <w:jc w:val="both"/>
        <w:rPr>
          <w:sz w:val="28"/>
          <w:szCs w:val="28"/>
        </w:rPr>
      </w:pPr>
      <w:r w:rsidRPr="002F7B05">
        <w:rPr>
          <w:sz w:val="28"/>
          <w:szCs w:val="28"/>
          <w:lang w:val="kk-KZ"/>
        </w:rPr>
        <w:t>                                                   3-сурет</w:t>
      </w:r>
    </w:p>
    <w:p w:rsidR="00D37CEF" w:rsidRDefault="00D37CEF" w:rsidP="00D37CEF">
      <w:pPr>
        <w:rPr>
          <w:rFonts w:ascii="Times New Roman" w:hAnsi="Times New Roman" w:cs="Times New Roman"/>
          <w:b/>
          <w:bCs/>
          <w:lang w:val="kk-KZ"/>
        </w:rPr>
      </w:pPr>
    </w:p>
    <w:p w:rsidR="00D37CEF" w:rsidRDefault="00D37CEF" w:rsidP="00D37CEF">
      <w:pPr>
        <w:rPr>
          <w:rFonts w:ascii="Times New Roman" w:hAnsi="Times New Roman" w:cs="Times New Roman"/>
          <w:b/>
          <w:bCs/>
          <w:lang w:val="kk-KZ"/>
        </w:rPr>
      </w:pPr>
    </w:p>
    <w:p w:rsidR="001C4269" w:rsidRDefault="001C4269" w:rsidP="001C4269">
      <w:pPr>
        <w:jc w:val="center"/>
        <w:rPr>
          <w:rFonts w:ascii="Times New Roman" w:hAnsi="Times New Roman" w:cs="Times New Roman"/>
          <w:color w:val="000000"/>
          <w:lang w:val="kk-KZ"/>
        </w:rPr>
      </w:pPr>
      <w:r w:rsidRPr="001C4269">
        <w:rPr>
          <w:rFonts w:ascii="Times New Roman" w:hAnsi="Times New Roman" w:cs="Times New Roman"/>
          <w:color w:val="000000"/>
          <w:lang w:val="kk-KZ"/>
        </w:rPr>
        <w:t>3 ӨТПЕЛІ ҮРДІСТЕРДІ КЛАССИКАЛЫҚ ӘДІСПЕН ЕСЕПТЕУ</w:t>
      </w:r>
    </w:p>
    <w:p w:rsidR="001C4269" w:rsidRDefault="001C4269" w:rsidP="001C4269">
      <w:pPr>
        <w:spacing w:line="276" w:lineRule="auto"/>
        <w:ind w:firstLine="567"/>
        <w:jc w:val="both"/>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үрдісті классикалық әдіспен есептеу дифференциалды теңдеуді өтпелі үрдіс тізбегінде құралады, бастапқы шарттан тұрақты интегралдауды анықтау және шешу. Өтпелі үрдісті классикалық әдіспен есептеуді тұрақты ЭҚК қорымен тармақталған тізбектегі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өтпелі тогын е</w:t>
      </w:r>
      <w:r>
        <w:rPr>
          <w:rFonts w:ascii="Times New Roman" w:hAnsi="Times New Roman" w:cs="Times New Roman"/>
          <w:lang w:val="kk-KZ"/>
        </w:rPr>
        <w:t>септеу мысалында қарастырамыз (3</w:t>
      </w:r>
      <w:r w:rsidRPr="001C4269">
        <w:rPr>
          <w:rFonts w:ascii="Times New Roman" w:hAnsi="Times New Roman" w:cs="Times New Roman"/>
          <w:lang w:val="kk-KZ"/>
        </w:rPr>
        <w:t>.2 сурет).</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noProof/>
        </w:rPr>
        <w:lastRenderedPageBreak/>
        <w:drawing>
          <wp:inline distT="0" distB="0" distL="0" distR="0">
            <wp:extent cx="1785896" cy="1530918"/>
            <wp:effectExtent l="19050" t="0" r="4804" b="0"/>
            <wp:docPr id="382"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20"/>
                    <a:srcRect/>
                    <a:stretch>
                      <a:fillRect/>
                    </a:stretch>
                  </pic:blipFill>
                  <pic:spPr bwMode="auto">
                    <a:xfrm>
                      <a:off x="0" y="0"/>
                      <a:ext cx="1785842" cy="1530872"/>
                    </a:xfrm>
                    <a:prstGeom prst="rect">
                      <a:avLst/>
                    </a:prstGeom>
                    <a:noFill/>
                    <a:ln w="9525">
                      <a:noFill/>
                      <a:miter lim="800000"/>
                      <a:headEnd/>
                      <a:tailEnd/>
                    </a:ln>
                  </pic:spPr>
                </pic:pic>
              </a:graphicData>
            </a:graphic>
          </wp:inline>
        </w:drawing>
      </w:r>
    </w:p>
    <w:p w:rsidR="001C4269" w:rsidRPr="001C4269" w:rsidRDefault="001C4269" w:rsidP="001C4269">
      <w:pPr>
        <w:spacing w:line="276" w:lineRule="auto"/>
        <w:jc w:val="center"/>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.2 Сурет</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Тәуелсіз бастапқы шарттарды анықтау коммутацияға дейінгі тізбектегі индуктивтіктегі ток i</w:t>
      </w:r>
      <w:r w:rsidRPr="001C4269">
        <w:rPr>
          <w:rFonts w:ascii="Times New Roman" w:hAnsi="Times New Roman" w:cs="Times New Roman"/>
          <w:vertAlign w:val="subscript"/>
          <w:lang w:val="kk-KZ"/>
        </w:rPr>
        <w:t>L</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0) және сыйымдылықтағы кернеу u</w:t>
      </w:r>
      <w:r w:rsidRPr="001C4269">
        <w:rPr>
          <w:rFonts w:ascii="Times New Roman" w:hAnsi="Times New Roman" w:cs="Times New Roman"/>
          <w:vertAlign w:val="subscript"/>
          <w:lang w:val="kk-KZ"/>
        </w:rPr>
        <w:t>C</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 xml:space="preserve">0) t= </w:t>
      </w:r>
      <w:r w:rsidRPr="001C4269">
        <w:rPr>
          <w:rFonts w:ascii="Times New Roman" w:hAnsi="Times New Roman" w:cs="Times New Roman"/>
        </w:rPr>
        <w:sym w:font="Symbol" w:char="F02D"/>
      </w:r>
      <w:r w:rsidRPr="001C4269">
        <w:rPr>
          <w:rFonts w:ascii="Times New Roman" w:hAnsi="Times New Roman" w:cs="Times New Roman"/>
          <w:lang w:val="kk-KZ"/>
        </w:rPr>
        <w:t>0 кезінде жүргізіледі</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L</w:t>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lang w:val="kk-KZ"/>
        </w:rPr>
        <w:t>i</w:t>
      </w:r>
      <w:r w:rsidRPr="001C4269">
        <w:rPr>
          <w:rFonts w:ascii="Times New Roman" w:hAnsi="Times New Roman" w:cs="Times New Roman"/>
          <w:vertAlign w:val="subscript"/>
          <w:lang w:val="kk-KZ"/>
        </w:rPr>
        <w:t>1</w:t>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lang w:val="kk-KZ"/>
        </w:rPr>
        <w:t>i</w:t>
      </w:r>
      <w:r w:rsidRPr="001C4269">
        <w:rPr>
          <w:rFonts w:ascii="Times New Roman" w:hAnsi="Times New Roman" w:cs="Times New Roman"/>
          <w:vertAlign w:val="subscript"/>
          <w:lang w:val="kk-KZ"/>
        </w:rPr>
        <w:t>L</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position w:val="-34"/>
        </w:rPr>
        <w:object w:dxaOrig="780" w:dyaOrig="780">
          <v:shape id="_x0000_i1030" type="#_x0000_t75" style="width:38.8pt;height:38.8pt" o:ole="" fillcolor="window">
            <v:imagedata r:id="rId21" o:title=""/>
          </v:shape>
          <o:OLEObject Type="Embed" ProgID="Equation.3" ShapeID="_x0000_i1030" DrawAspect="Content" ObjectID="_1506709700" r:id="rId22"/>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.3)</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position w:val="-14"/>
        </w:rPr>
        <w:object w:dxaOrig="2120" w:dyaOrig="380">
          <v:shape id="_x0000_i1031" type="#_x0000_t75" style="width:105.8pt;height:18.8pt" o:ole="" fillcolor="window">
            <v:imagedata r:id="rId23" o:title=""/>
          </v:shape>
          <o:OLEObject Type="Embed" ProgID="Equation.3" ShapeID="_x0000_i1031" DrawAspect="Content" ObjectID="_1506709701" r:id="rId24"/>
        </w:objec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Сипаттамалық теңдеудің түбірлерін анықтау:</w:t>
      </w:r>
    </w:p>
    <w:p w:rsidR="001C4269" w:rsidRPr="001C4269" w:rsidRDefault="001C4269" w:rsidP="001C4269">
      <w:pPr>
        <w:pStyle w:val="a4"/>
        <w:spacing w:line="276" w:lineRule="auto"/>
        <w:ind w:firstLine="425"/>
        <w:rPr>
          <w:rFonts w:ascii="Times New Roman" w:hAnsi="Times New Roman" w:cs="Times New Roman"/>
          <w:lang w:val="kk-KZ"/>
        </w:rPr>
      </w:pPr>
      <w:r w:rsidRPr="001C4269">
        <w:rPr>
          <w:rFonts w:ascii="Times New Roman" w:hAnsi="Times New Roman" w:cs="Times New Roman"/>
          <w:lang w:val="kk-KZ"/>
        </w:rPr>
        <w:t>- бос құрам үшін дифференциалды теңдеу арқылы сипаттамалық теңдеу құралады;</w:t>
      </w:r>
    </w:p>
    <w:p w:rsidR="001C4269" w:rsidRPr="001C4269" w:rsidRDefault="001C4269" w:rsidP="001C4269">
      <w:pPr>
        <w:tabs>
          <w:tab w:val="left" w:pos="567"/>
        </w:tabs>
        <w:spacing w:line="276" w:lineRule="auto"/>
        <w:jc w:val="both"/>
        <w:rPr>
          <w:rFonts w:ascii="Times New Roman" w:hAnsi="Times New Roman" w:cs="Times New Roman"/>
          <w:lang w:val="kk-KZ"/>
        </w:rPr>
      </w:pPr>
      <w:r>
        <w:rPr>
          <w:rFonts w:ascii="Times New Roman" w:hAnsi="Times New Roman" w:cs="Times New Roman"/>
          <w:lang w:val="kk-KZ"/>
        </w:rPr>
        <w:tab/>
      </w:r>
      <w:r w:rsidRPr="001C4269">
        <w:rPr>
          <w:rFonts w:ascii="Times New Roman" w:hAnsi="Times New Roman" w:cs="Times New Roman"/>
          <w:lang w:val="kk-KZ"/>
        </w:rPr>
        <w:t>- комплексті кедергі коммутациядан кейінгі сызбада j</w:t>
      </w:r>
      <w:r w:rsidRPr="001C4269">
        <w:rPr>
          <w:rFonts w:ascii="Times New Roman" w:hAnsi="Times New Roman" w:cs="Times New Roman"/>
        </w:rPr>
        <w:sym w:font="Symbol" w:char="F077"/>
      </w:r>
      <w:r w:rsidRPr="001C4269">
        <w:rPr>
          <w:rFonts w:ascii="Times New Roman" w:hAnsi="Times New Roman" w:cs="Times New Roman"/>
          <w:lang w:val="kk-KZ"/>
        </w:rPr>
        <w:t>-ны р-ға ауыстыру арқылы өрнек құрастырылады және алынған өрнек нөлге теңестіріледі</w:t>
      </w:r>
    </w:p>
    <w:p w:rsidR="001C4269" w:rsidRPr="001C4269" w:rsidRDefault="001C4269" w:rsidP="001C4269">
      <w:pPr>
        <w:tabs>
          <w:tab w:val="left" w:pos="993"/>
        </w:tabs>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position w:val="-34"/>
        </w:rPr>
        <w:object w:dxaOrig="3220" w:dyaOrig="780">
          <v:shape id="_x0000_i1032" type="#_x0000_t75" style="width:161.55pt;height:38.8pt" o:ole="" fillcolor="window">
            <v:imagedata r:id="rId25" o:title=""/>
          </v:shape>
          <o:OLEObject Type="Embed" ProgID="Equation.3" ShapeID="_x0000_i1032" DrawAspect="Content" ObjectID="_1506709702" r:id="rId26"/>
        </w:object>
      </w:r>
      <w:r w:rsidRPr="001C4269">
        <w:rPr>
          <w:rFonts w:ascii="Times New Roman" w:hAnsi="Times New Roman" w:cs="Times New Roman"/>
          <w:lang w:val="kk-KZ"/>
        </w:rPr>
        <w:t>,</w:t>
      </w: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position w:val="-34"/>
        </w:rPr>
        <w:object w:dxaOrig="2680" w:dyaOrig="800">
          <v:shape id="_x0000_i1033" type="#_x0000_t75" style="width:134pt;height:40.05pt" o:ole="" fillcolor="window">
            <v:imagedata r:id="rId27" o:title=""/>
          </v:shape>
          <o:OLEObject Type="Embed" ProgID="Equation.3" ShapeID="_x0000_i1033" DrawAspect="Content" ObjectID="_1506709703" r:id="rId28"/>
        </w:object>
      </w:r>
      <w:r w:rsidRPr="001C4269">
        <w:rPr>
          <w:rFonts w:ascii="Times New Roman" w:hAnsi="Times New Roman" w:cs="Times New Roman"/>
          <w:lang w:val="kk-KZ"/>
        </w:rPr>
        <w:t>=0.</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pStyle w:val="a4"/>
        <w:spacing w:line="276" w:lineRule="auto"/>
        <w:rPr>
          <w:rFonts w:ascii="Times New Roman" w:hAnsi="Times New Roman" w:cs="Times New Roman"/>
          <w:lang w:val="kk-KZ"/>
        </w:rPr>
      </w:pPr>
      <w:r w:rsidRPr="001C4269">
        <w:rPr>
          <w:rFonts w:ascii="Times New Roman" w:hAnsi="Times New Roman" w:cs="Times New Roman"/>
          <w:lang w:val="kk-KZ"/>
        </w:rPr>
        <w:t>Сипаттамалық теңдеуді түрлендіргеннен кейін аламыз</w:t>
      </w:r>
    </w:p>
    <w:p w:rsidR="001C4269" w:rsidRPr="001C4269" w:rsidRDefault="001C4269" w:rsidP="001C4269">
      <w:pPr>
        <w:pStyle w:val="a4"/>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12"/>
        </w:rPr>
        <w:object w:dxaOrig="6140" w:dyaOrig="440">
          <v:shape id="_x0000_i1034" type="#_x0000_t75" style="width:306.8pt;height:21.9pt" o:ole="" fillcolor="window">
            <v:imagedata r:id="rId29" o:title=""/>
          </v:shape>
          <o:OLEObject Type="Embed" ProgID="Equation.3" ShapeID="_x0000_i1034" DrawAspect="Content" ObjectID="_1506709704" r:id="rId30"/>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.4)</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pStyle w:val="a4"/>
        <w:spacing w:line="276" w:lineRule="auto"/>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 xml:space="preserve">.4) сипаттамалық теңдеуді шешкенде </w:t>
      </w:r>
      <w:r w:rsidRPr="001C4269">
        <w:rPr>
          <w:rFonts w:ascii="Times New Roman" w:hAnsi="Times New Roman" w:cs="Times New Roman"/>
          <w:i/>
          <w:lang w:val="kk-KZ"/>
        </w:rPr>
        <w:t>р</w:t>
      </w:r>
      <w:r w:rsidRPr="001C4269">
        <w:rPr>
          <w:rFonts w:ascii="Times New Roman" w:hAnsi="Times New Roman" w:cs="Times New Roman"/>
          <w:lang w:val="kk-KZ"/>
        </w:rPr>
        <w:t>-ның түбірін табады.</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Сипаттамалық теңдеудің түбірлерінің түрлері бойынша бос құрамды ізделіп отырған шама жазылады. Осыдан үш нұсқа болуы мүмкін (мұнда ток үшін жазылған, кернеу үшін де сол шешулер қолданылады).</w:t>
      </w:r>
    </w:p>
    <w:p w:rsidR="001C4269" w:rsidRPr="001C4269" w:rsidRDefault="001C4269" w:rsidP="001C4269">
      <w:pPr>
        <w:spacing w:line="276" w:lineRule="auto"/>
        <w:ind w:firstLine="709"/>
        <w:jc w:val="both"/>
        <w:rPr>
          <w:rFonts w:ascii="Times New Roman" w:hAnsi="Times New Roman" w:cs="Times New Roman"/>
          <w:lang w:val="kk-KZ"/>
        </w:rPr>
      </w:pPr>
      <w:r w:rsidRPr="001C4269">
        <w:rPr>
          <w:rFonts w:ascii="Times New Roman" w:hAnsi="Times New Roman" w:cs="Times New Roman"/>
          <w:lang w:val="kk-KZ"/>
        </w:rPr>
        <w:t>а) ақиқат түбірлер (әрдайым теріс), тең емес: р</w:t>
      </w:r>
      <w:r w:rsidRPr="001C4269">
        <w:rPr>
          <w:rFonts w:ascii="Times New Roman" w:hAnsi="Times New Roman" w:cs="Times New Roman"/>
          <w:vertAlign w:val="subscript"/>
          <w:lang w:val="kk-KZ"/>
        </w:rPr>
        <w:t>1</w:t>
      </w:r>
      <w:r w:rsidRPr="001C4269">
        <w:rPr>
          <w:rFonts w:ascii="Times New Roman" w:hAnsi="Times New Roman" w:cs="Times New Roman"/>
        </w:rPr>
        <w:sym w:font="Symbol" w:char="F0B9"/>
      </w:r>
      <w:r w:rsidRPr="001C4269">
        <w:rPr>
          <w:rFonts w:ascii="Times New Roman" w:hAnsi="Times New Roman" w:cs="Times New Roman"/>
          <w:lang w:val="kk-KZ"/>
        </w:rPr>
        <w:t>р</w:t>
      </w:r>
      <w:r w:rsidRPr="001C4269">
        <w:rPr>
          <w:rFonts w:ascii="Times New Roman" w:hAnsi="Times New Roman" w:cs="Times New Roman"/>
          <w:vertAlign w:val="subscript"/>
          <w:lang w:val="kk-KZ"/>
        </w:rPr>
        <w:t>2</w:t>
      </w:r>
      <w:r w:rsidRPr="001C4269">
        <w:rPr>
          <w:rFonts w:ascii="Times New Roman" w:hAnsi="Times New Roman" w:cs="Times New Roman"/>
          <w:lang w:val="kk-KZ"/>
        </w:rPr>
        <w:t>. Осы жағдайда</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position w:val="-28"/>
        </w:rPr>
        <w:object w:dxaOrig="3920" w:dyaOrig="700">
          <v:shape id="_x0000_i1035" type="#_x0000_t75" style="width:195.95pt;height:35.05pt" o:ole="" fillcolor="window">
            <v:imagedata r:id="rId31" o:title=""/>
          </v:shape>
          <o:OLEObject Type="Embed" ProgID="Equation.3" ShapeID="_x0000_i1035" DrawAspect="Content" ObjectID="_1506709705" r:id="rId32"/>
        </w:objec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мұнда р</w:t>
      </w:r>
      <w:r w:rsidRPr="001C4269">
        <w:rPr>
          <w:rFonts w:ascii="Times New Roman" w:hAnsi="Times New Roman" w:cs="Times New Roman"/>
          <w:vertAlign w:val="subscript"/>
          <w:lang w:val="kk-KZ"/>
        </w:rPr>
        <w:t>к</w:t>
      </w:r>
      <w:r w:rsidRPr="001C4269">
        <w:rPr>
          <w:rFonts w:ascii="Times New Roman" w:hAnsi="Times New Roman" w:cs="Times New Roman"/>
          <w:lang w:val="kk-KZ"/>
        </w:rPr>
        <w:t xml:space="preserve"> – </w:t>
      </w:r>
      <w:r w:rsidRPr="001C4269">
        <w:rPr>
          <w:rFonts w:ascii="Times New Roman" w:hAnsi="Times New Roman" w:cs="Times New Roman"/>
          <w:i/>
          <w:lang w:val="kk-KZ"/>
        </w:rPr>
        <w:t>к</w:t>
      </w:r>
      <w:r w:rsidRPr="001C4269">
        <w:rPr>
          <w:rFonts w:ascii="Times New Roman" w:hAnsi="Times New Roman" w:cs="Times New Roman"/>
          <w:lang w:val="kk-KZ"/>
        </w:rPr>
        <w:t>-теңдеу түбірі (</w:t>
      </w:r>
      <w:r>
        <w:rPr>
          <w:rFonts w:ascii="Times New Roman" w:hAnsi="Times New Roman" w:cs="Times New Roman"/>
          <w:lang w:val="kk-KZ"/>
        </w:rPr>
        <w:t>3</w:t>
      </w:r>
      <w:r w:rsidRPr="001C4269">
        <w:rPr>
          <w:rFonts w:ascii="Times New Roman" w:hAnsi="Times New Roman" w:cs="Times New Roman"/>
          <w:lang w:val="kk-KZ"/>
        </w:rPr>
        <w:t>.4);</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w:t>
      </w:r>
      <w:r w:rsidRPr="001C4269">
        <w:rPr>
          <w:rFonts w:ascii="Times New Roman" w:hAnsi="Times New Roman" w:cs="Times New Roman"/>
          <w:vertAlign w:val="subscript"/>
          <w:lang w:val="kk-KZ"/>
        </w:rPr>
        <w:t>к</w:t>
      </w:r>
      <w:r w:rsidRPr="001C4269">
        <w:rPr>
          <w:rFonts w:ascii="Times New Roman" w:hAnsi="Times New Roman" w:cs="Times New Roman"/>
          <w:lang w:val="kk-KZ"/>
        </w:rPr>
        <w:t xml:space="preserve"> – белгілі емес тұрақтылар, тұрақты интегралдау болады, ол </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біртекті дифференциалды теңдеулерді шешкенде шығады; </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к=1 n=1 кезінде және к=1,2 n=2 кезінде;</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709"/>
        <w:jc w:val="both"/>
        <w:rPr>
          <w:rFonts w:ascii="Times New Roman" w:hAnsi="Times New Roman" w:cs="Times New Roman"/>
          <w:i/>
          <w:lang w:val="kk-KZ"/>
        </w:rPr>
      </w:pPr>
      <w:r w:rsidRPr="001C4269">
        <w:rPr>
          <w:rFonts w:ascii="Times New Roman" w:hAnsi="Times New Roman" w:cs="Times New Roman"/>
          <w:lang w:val="kk-KZ"/>
        </w:rPr>
        <w:t>б)комплексті–түйіндес түбірлер р</w:t>
      </w:r>
      <w:r w:rsidRPr="001C4269">
        <w:rPr>
          <w:rFonts w:ascii="Times New Roman" w:hAnsi="Times New Roman" w:cs="Times New Roman"/>
          <w:vertAlign w:val="subscript"/>
          <w:lang w:val="kk-KZ"/>
        </w:rPr>
        <w:t>1</w:t>
      </w:r>
      <w:r w:rsidRPr="001C4269">
        <w:rPr>
          <w:rFonts w:ascii="Times New Roman" w:hAnsi="Times New Roman" w:cs="Times New Roman"/>
          <w:lang w:val="kk-KZ"/>
        </w:rPr>
        <w:t>=-</w:t>
      </w:r>
      <w:r w:rsidRPr="001C4269">
        <w:rPr>
          <w:rFonts w:ascii="Times New Roman" w:hAnsi="Times New Roman" w:cs="Times New Roman"/>
        </w:rPr>
        <w:sym w:font="Symbol" w:char="F061"/>
      </w:r>
      <w:r w:rsidRPr="001C4269">
        <w:rPr>
          <w:rFonts w:ascii="Times New Roman" w:hAnsi="Times New Roman" w:cs="Times New Roman"/>
          <w:lang w:val="kk-KZ"/>
        </w:rPr>
        <w:t>+j</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,р</w:t>
      </w:r>
      <w:r w:rsidRPr="001C4269">
        <w:rPr>
          <w:rFonts w:ascii="Times New Roman" w:hAnsi="Times New Roman" w:cs="Times New Roman"/>
          <w:vertAlign w:val="subscript"/>
          <w:lang w:val="kk-KZ"/>
        </w:rPr>
        <w:t>2</w:t>
      </w:r>
      <w:r w:rsidRPr="001C4269">
        <w:rPr>
          <w:rFonts w:ascii="Times New Roman" w:hAnsi="Times New Roman" w:cs="Times New Roman"/>
          <w:lang w:val="kk-KZ"/>
        </w:rPr>
        <w:t>=-</w:t>
      </w:r>
      <w:r w:rsidRPr="001C4269">
        <w:rPr>
          <w:rFonts w:ascii="Times New Roman" w:hAnsi="Times New Roman" w:cs="Times New Roman"/>
        </w:rPr>
        <w:sym w:font="Symbol" w:char="F061"/>
      </w:r>
      <w:r w:rsidRPr="001C4269">
        <w:rPr>
          <w:rFonts w:ascii="Times New Roman" w:hAnsi="Times New Roman" w:cs="Times New Roman"/>
          <w:lang w:val="kk-KZ"/>
        </w:rPr>
        <w:t>-j</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i/>
          <w:lang w:val="kk-KZ"/>
        </w:rPr>
        <w:t>.</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Осы жағдайда өтпелі үрдістер токтың бос құрамын осылай анықтайды</w:t>
      </w: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position w:val="-18"/>
        </w:rPr>
        <w:object w:dxaOrig="2920" w:dyaOrig="499">
          <v:shape id="_x0000_i1036" type="#_x0000_t75" style="width:146.5pt;height:25.05pt" o:ole="" fillcolor="window">
            <v:imagedata r:id="rId33" o:title=""/>
          </v:shape>
          <o:OLEObject Type="Embed" ProgID="Equation.3" ShapeID="_x0000_i1036" DrawAspect="Content" ObjectID="_1506709706" r:id="rId34"/>
        </w:objec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мұнда  </w:t>
      </w:r>
      <w:r w:rsidRPr="001C4269">
        <w:rPr>
          <w:rFonts w:ascii="Times New Roman" w:hAnsi="Times New Roman" w:cs="Times New Roman"/>
        </w:rPr>
        <w:sym w:font="Symbol" w:char="F061"/>
      </w:r>
      <w:r w:rsidRPr="001C4269">
        <w:rPr>
          <w:rFonts w:ascii="Times New Roman" w:hAnsi="Times New Roman" w:cs="Times New Roman"/>
          <w:lang w:val="kk-KZ"/>
        </w:rPr>
        <w:t xml:space="preserve">, </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 xml:space="preserve"> – оң ақиқат сандар;</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rPr>
        <w:sym w:font="Symbol" w:char="F061"/>
      </w:r>
      <w:r w:rsidRPr="001C4269">
        <w:rPr>
          <w:rFonts w:ascii="Times New Roman" w:hAnsi="Times New Roman" w:cs="Times New Roman"/>
          <w:lang w:val="kk-KZ"/>
        </w:rPr>
        <w:t xml:space="preserve"> – өшу коэффициенті;</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 xml:space="preserve"> – контурдың өзіндік тербеліс жиілігі;</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 және </w:t>
      </w:r>
      <w:r w:rsidRPr="001C4269">
        <w:rPr>
          <w:rFonts w:ascii="Times New Roman" w:hAnsi="Times New Roman" w:cs="Times New Roman"/>
        </w:rPr>
        <w:sym w:font="Symbol" w:char="F079"/>
      </w:r>
      <w:r w:rsidRPr="001C4269">
        <w:rPr>
          <w:rFonts w:ascii="Times New Roman" w:hAnsi="Times New Roman" w:cs="Times New Roman"/>
          <w:lang w:val="kk-KZ"/>
        </w:rPr>
        <w:t xml:space="preserve"> - белгісіз константы, әрі қарай шығару жолында </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анықталады.</w:t>
      </w:r>
    </w:p>
    <w:p w:rsidR="001C4269" w:rsidRPr="001C4269" w:rsidRDefault="001C4269" w:rsidP="001C4269">
      <w:pPr>
        <w:spacing w:line="276" w:lineRule="auto"/>
        <w:ind w:firstLine="709"/>
        <w:jc w:val="both"/>
        <w:rPr>
          <w:rFonts w:ascii="Times New Roman" w:hAnsi="Times New Roman" w:cs="Times New Roman"/>
        </w:rPr>
      </w:pPr>
      <w:r w:rsidRPr="001C4269">
        <w:rPr>
          <w:rFonts w:ascii="Times New Roman" w:hAnsi="Times New Roman" w:cs="Times New Roman"/>
        </w:rPr>
        <w:t xml:space="preserve">в) </w:t>
      </w:r>
      <w:r w:rsidRPr="001C4269">
        <w:rPr>
          <w:rFonts w:ascii="Times New Roman" w:hAnsi="Times New Roman" w:cs="Times New Roman"/>
          <w:lang w:val="kk-KZ"/>
        </w:rPr>
        <w:t xml:space="preserve">тең түбірлер (ақиқат, теріс) </w:t>
      </w:r>
      <w:r w:rsidRPr="001C4269">
        <w:rPr>
          <w:rFonts w:ascii="Times New Roman" w:hAnsi="Times New Roman" w:cs="Times New Roman"/>
        </w:rPr>
        <w:t>р</w:t>
      </w:r>
      <w:r w:rsidRPr="001C4269">
        <w:rPr>
          <w:rFonts w:ascii="Times New Roman" w:hAnsi="Times New Roman" w:cs="Times New Roman"/>
          <w:vertAlign w:val="subscript"/>
        </w:rPr>
        <w:t>1</w:t>
      </w:r>
      <w:r w:rsidRPr="001C4269">
        <w:rPr>
          <w:rFonts w:ascii="Times New Roman" w:hAnsi="Times New Roman" w:cs="Times New Roman"/>
        </w:rPr>
        <w:t xml:space="preserve"> = р</w:t>
      </w:r>
      <w:r w:rsidRPr="001C4269">
        <w:rPr>
          <w:rFonts w:ascii="Times New Roman" w:hAnsi="Times New Roman" w:cs="Times New Roman"/>
          <w:vertAlign w:val="subscript"/>
        </w:rPr>
        <w:t>2</w:t>
      </w:r>
      <w:r w:rsidRPr="001C4269">
        <w:rPr>
          <w:rFonts w:ascii="Times New Roman" w:hAnsi="Times New Roman" w:cs="Times New Roman"/>
        </w:rPr>
        <w:t xml:space="preserve"> = - а.</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 xml:space="preserve">Онда </w:t>
      </w:r>
      <w:r w:rsidRPr="001C4269">
        <w:rPr>
          <w:rFonts w:ascii="Times New Roman" w:hAnsi="Times New Roman" w:cs="Times New Roman"/>
        </w:rPr>
        <w:t>i</w:t>
      </w:r>
      <w:r w:rsidRPr="001C4269">
        <w:rPr>
          <w:rFonts w:ascii="Times New Roman" w:hAnsi="Times New Roman" w:cs="Times New Roman"/>
          <w:vertAlign w:val="subscript"/>
        </w:rPr>
        <w:t>тур</w:t>
      </w:r>
      <w:r w:rsidRPr="001C4269">
        <w:rPr>
          <w:rFonts w:ascii="Times New Roman" w:hAnsi="Times New Roman" w:cs="Times New Roman"/>
        </w:rPr>
        <w:t xml:space="preserve"> = (А</w:t>
      </w:r>
      <w:r w:rsidRPr="001C4269">
        <w:rPr>
          <w:rFonts w:ascii="Times New Roman" w:hAnsi="Times New Roman" w:cs="Times New Roman"/>
          <w:vertAlign w:val="subscript"/>
        </w:rPr>
        <w:t>1</w:t>
      </w:r>
      <w:r w:rsidRPr="001C4269">
        <w:rPr>
          <w:rFonts w:ascii="Times New Roman" w:hAnsi="Times New Roman" w:cs="Times New Roman"/>
        </w:rPr>
        <w:t xml:space="preserve"> + А</w:t>
      </w:r>
      <w:r w:rsidRPr="001C4269">
        <w:rPr>
          <w:rFonts w:ascii="Times New Roman" w:hAnsi="Times New Roman" w:cs="Times New Roman"/>
          <w:vertAlign w:val="subscript"/>
        </w:rPr>
        <w:t>2</w:t>
      </w:r>
      <w:r w:rsidRPr="001C4269">
        <w:rPr>
          <w:rFonts w:ascii="Times New Roman" w:hAnsi="Times New Roman" w:cs="Times New Roman"/>
        </w:rPr>
        <w:t>t)е</w:t>
      </w:r>
      <w:r w:rsidRPr="001C4269">
        <w:rPr>
          <w:rFonts w:ascii="Times New Roman" w:hAnsi="Times New Roman" w:cs="Times New Roman"/>
          <w:vertAlign w:val="superscript"/>
        </w:rPr>
        <w:t>-at</w:t>
      </w:r>
      <w:r w:rsidRPr="001C4269">
        <w:rPr>
          <w:rFonts w:ascii="Times New Roman" w:hAnsi="Times New Roman" w:cs="Times New Roman"/>
        </w:rPr>
        <w:t xml:space="preserve">, </w:t>
      </w:r>
      <w:r w:rsidRPr="001C4269">
        <w:rPr>
          <w:rFonts w:ascii="Times New Roman" w:hAnsi="Times New Roman" w:cs="Times New Roman"/>
          <w:lang w:val="kk-KZ"/>
        </w:rPr>
        <w:t>мұнда</w:t>
      </w:r>
      <w:r w:rsidRPr="001C4269">
        <w:rPr>
          <w:rFonts w:ascii="Times New Roman" w:hAnsi="Times New Roman" w:cs="Times New Roman"/>
        </w:rPr>
        <w:t xml:space="preserve"> А</w:t>
      </w:r>
      <w:r w:rsidRPr="001C4269">
        <w:rPr>
          <w:rFonts w:ascii="Times New Roman" w:hAnsi="Times New Roman" w:cs="Times New Roman"/>
          <w:vertAlign w:val="subscript"/>
        </w:rPr>
        <w:t>1</w:t>
      </w:r>
      <w:r w:rsidRPr="001C4269">
        <w:rPr>
          <w:rFonts w:ascii="Times New Roman" w:hAnsi="Times New Roman" w:cs="Times New Roman"/>
        </w:rPr>
        <w:t xml:space="preserve"> және А</w:t>
      </w:r>
      <w:r w:rsidRPr="001C4269">
        <w:rPr>
          <w:rFonts w:ascii="Times New Roman" w:hAnsi="Times New Roman" w:cs="Times New Roman"/>
          <w:vertAlign w:val="subscript"/>
        </w:rPr>
        <w:t>2</w:t>
      </w:r>
      <w:r w:rsidRPr="001C4269">
        <w:rPr>
          <w:rFonts w:ascii="Times New Roman" w:hAnsi="Times New Roman" w:cs="Times New Roman"/>
        </w:rPr>
        <w:t xml:space="preserve"> – </w:t>
      </w:r>
      <w:r w:rsidRPr="001C4269">
        <w:rPr>
          <w:rFonts w:ascii="Times New Roman" w:hAnsi="Times New Roman" w:cs="Times New Roman"/>
          <w:lang w:val="kk-KZ"/>
        </w:rPr>
        <w:t>тұрақты белгісіз интегралдаулар.</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үрдісте ізденіп отырған токтың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өрнегін анықтау</w:t>
      </w:r>
    </w:p>
    <w:p w:rsidR="001C4269" w:rsidRPr="001C4269" w:rsidRDefault="001C4269" w:rsidP="001C4269">
      <w:pPr>
        <w:spacing w:line="276" w:lineRule="auto"/>
        <w:jc w:val="center"/>
        <w:rPr>
          <w:rFonts w:ascii="Times New Roman" w:hAnsi="Times New Roman" w:cs="Times New Roman"/>
        </w:rPr>
      </w:pPr>
      <w:r w:rsidRPr="001C4269">
        <w:rPr>
          <w:rFonts w:ascii="Times New Roman" w:hAnsi="Times New Roman" w:cs="Times New Roman"/>
          <w:position w:val="-18"/>
        </w:rPr>
        <w:object w:dxaOrig="2100" w:dyaOrig="420">
          <v:shape id="_x0000_i1037" type="#_x0000_t75" style="width:105.2pt;height:21.3pt" o:ole="" fillcolor="window">
            <v:imagedata r:id="rId35" o:title=""/>
          </v:shape>
          <o:OLEObject Type="Embed" ProgID="Equation.3" ShapeID="_x0000_i1037" DrawAspect="Content" ObjectID="_1506709707" r:id="rId36"/>
        </w:object>
      </w:r>
    </w:p>
    <w:p w:rsidR="001C4269" w:rsidRPr="001C4269" w:rsidRDefault="001C4269" w:rsidP="001C4269">
      <w:pPr>
        <w:spacing w:line="276" w:lineRule="auto"/>
        <w:jc w:val="center"/>
        <w:rPr>
          <w:rFonts w:ascii="Times New Roman" w:hAnsi="Times New Roman" w:cs="Times New Roman"/>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 xml:space="preserve">Қалыптасқан режімнің тогін </w:t>
      </w:r>
      <w:r w:rsidRPr="001C4269">
        <w:rPr>
          <w:rFonts w:ascii="Times New Roman" w:hAnsi="Times New Roman" w:cs="Times New Roman"/>
        </w:rPr>
        <w:t>i</w:t>
      </w:r>
      <w:r w:rsidRPr="001C4269">
        <w:rPr>
          <w:rFonts w:ascii="Times New Roman" w:hAnsi="Times New Roman" w:cs="Times New Roman"/>
          <w:vertAlign w:val="subscript"/>
        </w:rPr>
        <w:t>2тур</w:t>
      </w:r>
      <w:r w:rsidRPr="001C4269">
        <w:rPr>
          <w:rFonts w:ascii="Times New Roman" w:hAnsi="Times New Roman" w:cs="Times New Roman"/>
        </w:rPr>
        <w:t xml:space="preserve"> </w:t>
      </w:r>
      <w:r w:rsidRPr="001C4269">
        <w:rPr>
          <w:rFonts w:ascii="Times New Roman" w:hAnsi="Times New Roman" w:cs="Times New Roman"/>
          <w:lang w:val="kk-KZ"/>
        </w:rPr>
        <w:t>өтпелі үрдістен біткеннен кейін аналізден және сұлбаны есептеуден анықтаймыз. Тізбектегі өтпелі үрдісте пайда болады, өйткені конденсатор зарядталады. Сипаттамалы теңдеудің түбірлерімен бос ток анықталады. Бұл жағдайда нақты және тең емес түбірлі бар</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30"/>
        </w:rPr>
        <w:object w:dxaOrig="1500" w:dyaOrig="660">
          <v:shape id="_x0000_i1038" type="#_x0000_t75" style="width:75.15pt;height:33.2pt" o:ole="" fillcolor="window">
            <v:imagedata r:id="rId37" o:title=""/>
          </v:shape>
          <o:OLEObject Type="Embed" ProgID="Equation.3" ShapeID="_x0000_i1038" DrawAspect="Content" ObjectID="_1506709708" r:id="rId38"/>
        </w:object>
      </w:r>
      <w:r w:rsidRPr="001C4269">
        <w:rPr>
          <w:rFonts w:ascii="Times New Roman" w:hAnsi="Times New Roman" w:cs="Times New Roman"/>
          <w:lang w:val="kk-KZ"/>
        </w:rPr>
        <w:t xml:space="preserve">,   </w:t>
      </w:r>
      <w:r w:rsidRPr="001C4269">
        <w:rPr>
          <w:rFonts w:ascii="Times New Roman" w:hAnsi="Times New Roman" w:cs="Times New Roman"/>
          <w:position w:val="-18"/>
        </w:rPr>
        <w:object w:dxaOrig="2580" w:dyaOrig="540">
          <v:shape id="_x0000_i1039" type="#_x0000_t75" style="width:128.95pt;height:26.9pt" o:ole="" fillcolor="window">
            <v:imagedata r:id="rId39" o:title=""/>
          </v:shape>
          <o:OLEObject Type="Embed" ProgID="Equation.3" ShapeID="_x0000_i1039" DrawAspect="Content" ObjectID="_1506709709" r:id="rId40"/>
        </w:object>
      </w:r>
      <w:r w:rsidRPr="001C4269">
        <w:rPr>
          <w:rFonts w:ascii="Times New Roman" w:hAnsi="Times New Roman" w:cs="Times New Roman"/>
          <w:lang w:val="kk-KZ"/>
        </w:rPr>
        <w:t>.</w:t>
      </w:r>
      <w:r>
        <w:rPr>
          <w:rFonts w:ascii="Times New Roman" w:hAnsi="Times New Roman" w:cs="Times New Roman"/>
          <w:lang w:val="kk-KZ"/>
        </w:rPr>
        <w:t xml:space="preserve">                       (3</w:t>
      </w:r>
      <w:r w:rsidRPr="001C4269">
        <w:rPr>
          <w:rFonts w:ascii="Times New Roman" w:hAnsi="Times New Roman" w:cs="Times New Roman"/>
          <w:lang w:val="kk-KZ"/>
        </w:rPr>
        <w:t>.5)</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үрдістің тоғы</w:t>
      </w:r>
    </w:p>
    <w:p w:rsidR="001C4269" w:rsidRPr="001C4269" w:rsidRDefault="001C4269" w:rsidP="001C4269">
      <w:pPr>
        <w:spacing w:line="276" w:lineRule="auto"/>
        <w:ind w:firstLine="720"/>
        <w:jc w:val="both"/>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34"/>
        </w:rPr>
        <w:object w:dxaOrig="3560" w:dyaOrig="780">
          <v:shape id="_x0000_i1040" type="#_x0000_t75" style="width:177.8pt;height:38.8pt" o:ole="" fillcolor="window">
            <v:imagedata r:id="rId41" o:title=""/>
          </v:shape>
          <o:OLEObject Type="Embed" ProgID="Equation.3" ShapeID="_x0000_i1040" DrawAspect="Content" ObjectID="_1506709710" r:id="rId42"/>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.6)</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lastRenderedPageBreak/>
        <w:t>Белгісіз А</w:t>
      </w:r>
      <w:r w:rsidRPr="001C4269">
        <w:rPr>
          <w:rFonts w:ascii="Times New Roman" w:hAnsi="Times New Roman" w:cs="Times New Roman"/>
          <w:vertAlign w:val="subscript"/>
          <w:lang w:val="kk-KZ"/>
        </w:rPr>
        <w:t xml:space="preserve">1 </w:t>
      </w:r>
      <w:r w:rsidRPr="001C4269">
        <w:rPr>
          <w:rFonts w:ascii="Times New Roman" w:hAnsi="Times New Roman" w:cs="Times New Roman"/>
          <w:lang w:val="kk-KZ"/>
        </w:rPr>
        <w:t>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анықтау үшін екі теңдеуді құрастырамыз,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өтпелі үрдісте алынған өрнекті дифференциалдаймыз</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20"/>
        </w:rPr>
        <w:object w:dxaOrig="2700" w:dyaOrig="600">
          <v:shape id="_x0000_i1041" type="#_x0000_t75" style="width:170.9pt;height:38.2pt" o:ole="" fillcolor="window">
            <v:imagedata r:id="rId43" o:title=""/>
          </v:shape>
          <o:OLEObject Type="Embed" ProgID="Equation.3" ShapeID="_x0000_i1041" DrawAspect="Content" ObjectID="_1506709711" r:id="rId44"/>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.7)</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Бастапқы шарттан t=0 болғанда, тұрақты интегралдау А</w:t>
      </w:r>
      <w:r w:rsidRPr="001C4269">
        <w:rPr>
          <w:rFonts w:ascii="Times New Roman" w:hAnsi="Times New Roman" w:cs="Times New Roman"/>
          <w:vertAlign w:val="subscript"/>
          <w:lang w:val="kk-KZ"/>
        </w:rPr>
        <w:t>1</w:t>
      </w:r>
      <w:r w:rsidRPr="001C4269">
        <w:rPr>
          <w:rFonts w:ascii="Times New Roman" w:hAnsi="Times New Roman" w:cs="Times New Roman"/>
          <w:lang w:val="kk-KZ"/>
        </w:rPr>
        <w:t xml:space="preserve"> 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келесі</w:t>
      </w:r>
      <w:r>
        <w:rPr>
          <w:rFonts w:ascii="Times New Roman" w:hAnsi="Times New Roman" w:cs="Times New Roman"/>
          <w:lang w:val="kk-KZ"/>
        </w:rPr>
        <w:t xml:space="preserve"> теңдеу жүйесінен анықтаймыз, (3.6) және (3</w:t>
      </w:r>
      <w:r w:rsidRPr="001C4269">
        <w:rPr>
          <w:rFonts w:ascii="Times New Roman" w:hAnsi="Times New Roman" w:cs="Times New Roman"/>
          <w:lang w:val="kk-KZ"/>
        </w:rPr>
        <w:t>.7) теңдеулерін қарастырғанда коммутация кезіндегі алынған</w:t>
      </w:r>
    </w:p>
    <w:p w:rsidR="001C4269" w:rsidRPr="001C4269" w:rsidRDefault="001C4269" w:rsidP="001C4269">
      <w:pPr>
        <w:spacing w:line="276" w:lineRule="auto"/>
        <w:ind w:firstLine="709"/>
        <w:jc w:val="both"/>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72"/>
        </w:rPr>
        <w:object w:dxaOrig="3000" w:dyaOrig="1579">
          <v:shape id="_x0000_i1042" type="#_x0000_t75" style="width:145.25pt;height:77pt" o:ole="" fillcolor="window">
            <v:imagedata r:id="rId45" o:title=""/>
          </v:shape>
          <o:OLEObject Type="Embed" ProgID="Equation.3" ShapeID="_x0000_i1042" DrawAspect="Content" ObjectID="_1506709712" r:id="rId46"/>
        </w:object>
      </w:r>
      <w:r w:rsidRPr="001C4269">
        <w:rPr>
          <w:rFonts w:ascii="Times New Roman" w:hAnsi="Times New Roman" w:cs="Times New Roman"/>
          <w:lang w:val="kk-KZ"/>
        </w:rPr>
        <w:t xml:space="preserve">.                                      </w:t>
      </w:r>
      <w:r>
        <w:rPr>
          <w:rFonts w:ascii="Times New Roman" w:hAnsi="Times New Roman" w:cs="Times New Roman"/>
          <w:lang w:val="kk-KZ"/>
        </w:rPr>
        <w:t>(3</w:t>
      </w:r>
      <w:r w:rsidRPr="001C4269">
        <w:rPr>
          <w:rFonts w:ascii="Times New Roman" w:hAnsi="Times New Roman" w:cs="Times New Roman"/>
          <w:lang w:val="kk-KZ"/>
        </w:rPr>
        <w:t>.8)</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720"/>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.8) теңдеу жүйесін шешу үшін, i</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токтың мәнін және коммутация кезіндегі оның туындысы (t=0).</w:t>
      </w: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i</w:t>
      </w:r>
      <w:r w:rsidRPr="001C4269">
        <w:rPr>
          <w:rFonts w:ascii="Times New Roman" w:hAnsi="Times New Roman" w:cs="Times New Roman"/>
          <w:vertAlign w:val="subscript"/>
          <w:lang w:val="kk-KZ"/>
        </w:rPr>
        <w:t>2</w:t>
      </w:r>
      <w:r w:rsidRPr="001C4269">
        <w:rPr>
          <w:rFonts w:ascii="Times New Roman" w:hAnsi="Times New Roman" w:cs="Times New Roman"/>
          <w:lang w:val="kk-KZ"/>
        </w:rPr>
        <w:t>(0) және di</w:t>
      </w:r>
      <w:r w:rsidRPr="001C4269">
        <w:rPr>
          <w:rFonts w:ascii="Times New Roman" w:hAnsi="Times New Roman" w:cs="Times New Roman"/>
          <w:vertAlign w:val="subscript"/>
          <w:lang w:val="kk-KZ"/>
        </w:rPr>
        <w:t>2</w:t>
      </w:r>
      <w:r w:rsidRPr="001C4269">
        <w:rPr>
          <w:rFonts w:ascii="Times New Roman" w:hAnsi="Times New Roman" w:cs="Times New Roman"/>
          <w:lang w:val="kk-KZ"/>
        </w:rPr>
        <w:t>(0)/dt анықтау үшін, бірінші және екінші Кирхгоф заңдары бойынша коммутациядан кейін, қайсысы болсын уақыттын теңдеу жүйесін құрастырамыз</w:t>
      </w: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90"/>
        </w:rPr>
        <w:object w:dxaOrig="2580" w:dyaOrig="1939">
          <v:shape id="_x0000_i1043" type="#_x0000_t75" style="width:128.95pt;height:97.05pt" o:ole="" fillcolor="window">
            <v:imagedata r:id="rId47" o:title=""/>
          </v:shape>
          <o:OLEObject Type="Embed" ProgID="Equation.3" ShapeID="_x0000_i1043" DrawAspect="Content" ObjectID="_1506709713" r:id="rId48"/>
        </w:object>
      </w:r>
      <w:r w:rsidRPr="001C4269">
        <w:rPr>
          <w:rFonts w:ascii="Times New Roman" w:hAnsi="Times New Roman" w:cs="Times New Roman"/>
          <w:lang w:val="kk-KZ"/>
        </w:rPr>
        <w:t>.                                         (</w:t>
      </w:r>
      <w:r>
        <w:rPr>
          <w:rFonts w:ascii="Times New Roman" w:hAnsi="Times New Roman" w:cs="Times New Roman"/>
          <w:lang w:val="kk-KZ"/>
        </w:rPr>
        <w:t>3</w:t>
      </w:r>
      <w:r w:rsidRPr="001C4269">
        <w:rPr>
          <w:rFonts w:ascii="Times New Roman" w:hAnsi="Times New Roman" w:cs="Times New Roman"/>
          <w:lang w:val="kk-KZ"/>
        </w:rPr>
        <w:t>.9)</w:t>
      </w:r>
    </w:p>
    <w:p w:rsidR="001C4269" w:rsidRPr="001C4269" w:rsidRDefault="001C4269" w:rsidP="001C4269">
      <w:pPr>
        <w:spacing w:line="276" w:lineRule="auto"/>
        <w:jc w:val="center"/>
        <w:rPr>
          <w:rFonts w:ascii="Times New Roman" w:eastAsia="Batang" w:hAnsi="Times New Roman" w:cs="Times New Roman"/>
          <w:lang w:val="kk-KZ" w:eastAsia="ko-KR"/>
        </w:rPr>
      </w:pPr>
    </w:p>
    <w:p w:rsidR="001C4269" w:rsidRPr="001C4269" w:rsidRDefault="001C4269" w:rsidP="001C4269">
      <w:pPr>
        <w:spacing w:line="276" w:lineRule="auto"/>
        <w:ind w:firstLine="567"/>
        <w:jc w:val="both"/>
        <w:rPr>
          <w:rFonts w:ascii="Times New Roman" w:eastAsia="Batang" w:hAnsi="Times New Roman" w:cs="Times New Roman"/>
          <w:lang w:val="kk-KZ" w:eastAsia="ko-KR"/>
        </w:rPr>
      </w:pPr>
      <w:r w:rsidRPr="001C4269">
        <w:rPr>
          <w:rFonts w:ascii="Times New Roman" w:eastAsia="Batang" w:hAnsi="Times New Roman" w:cs="Times New Roman"/>
          <w:lang w:val="kk-KZ" w:eastAsia="ko-KR"/>
        </w:rPr>
        <w:t>Коммутация кезіндегі (t=0), болғанда бірінші екі теңдеу жүйесін (1.9) жазамыз</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36"/>
        </w:rPr>
        <w:object w:dxaOrig="3320" w:dyaOrig="859">
          <v:shape id="_x0000_i1044" type="#_x0000_t75" style="width:165.9pt;height:42.55pt" o:ole="" fillcolor="window">
            <v:imagedata r:id="rId49" o:title=""/>
          </v:shape>
          <o:OLEObject Type="Embed" ProgID="Equation.3" ShapeID="_x0000_i1044" DrawAspect="Content" ObjectID="_1506709714" r:id="rId50"/>
        </w:object>
      </w:r>
      <w:r w:rsidRPr="001C4269">
        <w:rPr>
          <w:rFonts w:ascii="Times New Roman" w:hAnsi="Times New Roman" w:cs="Times New Roman"/>
          <w:lang w:val="kk-KZ"/>
        </w:rPr>
        <w:t>.                               (</w:t>
      </w:r>
      <w:r>
        <w:rPr>
          <w:rFonts w:ascii="Times New Roman" w:hAnsi="Times New Roman" w:cs="Times New Roman"/>
          <w:lang w:val="kk-KZ"/>
        </w:rPr>
        <w:t>3</w:t>
      </w:r>
      <w:r w:rsidRPr="001C4269">
        <w:rPr>
          <w:rFonts w:ascii="Times New Roman" w:hAnsi="Times New Roman" w:cs="Times New Roman"/>
          <w:lang w:val="kk-KZ"/>
        </w:rPr>
        <w:t>.10)</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.10) жүйеден тәуелсіз бастапқы шартын (1.3) ескеріп, i</w:t>
      </w:r>
      <w:r w:rsidRPr="001C4269">
        <w:rPr>
          <w:rFonts w:ascii="Times New Roman" w:hAnsi="Times New Roman" w:cs="Times New Roman"/>
          <w:vertAlign w:val="subscript"/>
          <w:lang w:val="kk-KZ"/>
        </w:rPr>
        <w:t>3</w:t>
      </w:r>
      <w:r w:rsidRPr="001C4269">
        <w:rPr>
          <w:rFonts w:ascii="Times New Roman" w:hAnsi="Times New Roman" w:cs="Times New Roman"/>
          <w:lang w:val="kk-KZ"/>
        </w:rPr>
        <w:t>(0) және i</w:t>
      </w:r>
      <w:r w:rsidRPr="001C4269">
        <w:rPr>
          <w:rFonts w:ascii="Times New Roman" w:hAnsi="Times New Roman" w:cs="Times New Roman"/>
          <w:vertAlign w:val="subscript"/>
          <w:lang w:val="kk-KZ"/>
        </w:rPr>
        <w:t>2</w:t>
      </w:r>
      <w:r w:rsidRPr="001C4269">
        <w:rPr>
          <w:rFonts w:ascii="Times New Roman" w:hAnsi="Times New Roman" w:cs="Times New Roman"/>
          <w:lang w:val="kk-KZ"/>
        </w:rPr>
        <w:t>(0) мәндері анықталады.</w:t>
      </w:r>
    </w:p>
    <w:p w:rsidR="001C4269" w:rsidRPr="001C4269" w:rsidRDefault="001C4269" w:rsidP="001C4269">
      <w:pPr>
        <w:spacing w:line="276" w:lineRule="auto"/>
        <w:ind w:firstLine="567"/>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.9) бірінші және екінші теңдеу жүйелері диффиренцияланады, алынған теңдеу жүйесі t = 0 болғанда жазамыз</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jc w:val="center"/>
        <w:rPr>
          <w:rFonts w:ascii="Times New Roman" w:hAnsi="Times New Roman" w:cs="Times New Roman"/>
          <w:lang w:val="kk-KZ"/>
        </w:rPr>
      </w:pPr>
      <w:r w:rsidRPr="001C4269">
        <w:rPr>
          <w:rFonts w:ascii="Times New Roman" w:hAnsi="Times New Roman" w:cs="Times New Roman"/>
          <w:lang w:val="kk-KZ"/>
        </w:rPr>
        <w:lastRenderedPageBreak/>
        <w:t xml:space="preserve">                              </w:t>
      </w:r>
      <w:r w:rsidRPr="001C4269">
        <w:rPr>
          <w:rFonts w:ascii="Times New Roman" w:hAnsi="Times New Roman" w:cs="Times New Roman"/>
          <w:position w:val="-110"/>
        </w:rPr>
        <w:object w:dxaOrig="4140" w:dyaOrig="2340">
          <v:shape id="_x0000_i1045" type="#_x0000_t75" style="width:207.25pt;height:117.1pt" o:ole="" fillcolor="window">
            <v:imagedata r:id="rId51" o:title=""/>
          </v:shape>
          <o:OLEObject Type="Embed" ProgID="Equation.3" ShapeID="_x0000_i1045" DrawAspect="Content" ObjectID="_1506709715" r:id="rId52"/>
        </w:object>
      </w:r>
      <w:r w:rsidRPr="001C4269">
        <w:rPr>
          <w:rFonts w:ascii="Times New Roman" w:hAnsi="Times New Roman" w:cs="Times New Roman"/>
          <w:lang w:val="kk-KZ"/>
        </w:rPr>
        <w:t xml:space="preserve">                       (</w:t>
      </w:r>
      <w:r>
        <w:rPr>
          <w:rFonts w:ascii="Times New Roman" w:hAnsi="Times New Roman" w:cs="Times New Roman"/>
          <w:lang w:val="kk-KZ"/>
        </w:rPr>
        <w:t>3</w:t>
      </w:r>
      <w:r w:rsidRPr="001C4269">
        <w:rPr>
          <w:rFonts w:ascii="Times New Roman" w:hAnsi="Times New Roman" w:cs="Times New Roman"/>
          <w:lang w:val="kk-KZ"/>
        </w:rPr>
        <w:t>.11)</w:t>
      </w:r>
    </w:p>
    <w:p w:rsidR="001C4269" w:rsidRPr="001C4269" w:rsidRDefault="001C4269" w:rsidP="001C4269">
      <w:pPr>
        <w:spacing w:line="276" w:lineRule="auto"/>
        <w:jc w:val="center"/>
        <w:rPr>
          <w:rFonts w:ascii="Times New Roman" w:hAnsi="Times New Roman" w:cs="Times New Roman"/>
          <w:lang w:val="kk-KZ"/>
        </w:rPr>
      </w:pPr>
    </w:p>
    <w:p w:rsidR="001C4269" w:rsidRPr="001C4269" w:rsidRDefault="001C4269" w:rsidP="001C4269">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w:t>
      </w:r>
      <w:r>
        <w:rPr>
          <w:rFonts w:ascii="Times New Roman" w:hAnsi="Times New Roman" w:cs="Times New Roman"/>
          <w:lang w:val="kk-KZ"/>
        </w:rPr>
        <w:t>3</w:t>
      </w:r>
      <w:r w:rsidRPr="001C4269">
        <w:rPr>
          <w:rFonts w:ascii="Times New Roman" w:hAnsi="Times New Roman" w:cs="Times New Roman"/>
          <w:lang w:val="kk-KZ"/>
        </w:rPr>
        <w:t xml:space="preserve">.11) жүйеден </w:t>
      </w:r>
      <w:r w:rsidRPr="001C4269">
        <w:rPr>
          <w:rFonts w:ascii="Times New Roman" w:hAnsi="Times New Roman" w:cs="Times New Roman"/>
          <w:position w:val="-28"/>
        </w:rPr>
        <w:object w:dxaOrig="840" w:dyaOrig="720">
          <v:shape id="_x0000_i1046" type="#_x0000_t75" style="width:41.95pt;height:36.3pt" o:ole="" fillcolor="window">
            <v:imagedata r:id="rId53" o:title=""/>
          </v:shape>
          <o:OLEObject Type="Embed" ProgID="Equation.3" ShapeID="_x0000_i1046" DrawAspect="Content" ObjectID="_1506709716" r:id="rId54"/>
        </w:object>
      </w:r>
      <w:r w:rsidRPr="001C4269">
        <w:rPr>
          <w:rFonts w:ascii="Times New Roman" w:hAnsi="Times New Roman" w:cs="Times New Roman"/>
          <w:lang w:val="kk-KZ"/>
        </w:rPr>
        <w:t xml:space="preserve"> мәнін табамыз. Осымен қатар, бұл </w:t>
      </w:r>
    </w:p>
    <w:p w:rsidR="001C4269" w:rsidRPr="001C4269" w:rsidRDefault="001C4269" w:rsidP="001C4269">
      <w:pPr>
        <w:spacing w:line="276" w:lineRule="auto"/>
        <w:jc w:val="both"/>
        <w:rPr>
          <w:rFonts w:ascii="Times New Roman" w:hAnsi="Times New Roman" w:cs="Times New Roman"/>
          <w:lang w:val="kk-KZ"/>
        </w:rPr>
      </w:pPr>
      <w:r w:rsidRPr="001C4269">
        <w:rPr>
          <w:rFonts w:ascii="Times New Roman" w:hAnsi="Times New Roman" w:cs="Times New Roman"/>
          <w:position w:val="-28"/>
        </w:rPr>
        <w:object w:dxaOrig="1300" w:dyaOrig="740">
          <v:shape id="_x0000_i1047" type="#_x0000_t75" style="width:65.1pt;height:36.95pt" o:ole="" fillcolor="window">
            <v:imagedata r:id="rId55" o:title=""/>
          </v:shape>
          <o:OLEObject Type="Embed" ProgID="Equation.3" ShapeID="_x0000_i1047" DrawAspect="Content" ObjectID="_1506709717" r:id="rId56"/>
        </w:object>
      </w:r>
      <w:r w:rsidRPr="001C4269">
        <w:rPr>
          <w:rFonts w:ascii="Times New Roman" w:hAnsi="Times New Roman" w:cs="Times New Roman"/>
          <w:lang w:val="kk-KZ"/>
        </w:rPr>
        <w:t xml:space="preserve">, яғни </w:t>
      </w:r>
      <w:r w:rsidRPr="001C4269">
        <w:rPr>
          <w:rFonts w:ascii="Times New Roman" w:hAnsi="Times New Roman" w:cs="Times New Roman"/>
          <w:position w:val="-28"/>
        </w:rPr>
        <w:object w:dxaOrig="1820" w:dyaOrig="740">
          <v:shape id="_x0000_i1048" type="#_x0000_t75" style="width:90.8pt;height:36.95pt" o:ole="" fillcolor="window">
            <v:imagedata r:id="rId57" o:title=""/>
          </v:shape>
          <o:OLEObject Type="Embed" ProgID="Equation.3" ShapeID="_x0000_i1048" DrawAspect="Content" ObjectID="_1506709718" r:id="rId58"/>
        </w:object>
      </w:r>
      <w:r w:rsidRPr="001C4269">
        <w:rPr>
          <w:rFonts w:ascii="Times New Roman" w:hAnsi="Times New Roman" w:cs="Times New Roman"/>
          <w:lang w:val="kk-KZ"/>
        </w:rPr>
        <w:t>.  i</w:t>
      </w:r>
      <w:r w:rsidRPr="001C4269">
        <w:rPr>
          <w:rFonts w:ascii="Times New Roman" w:hAnsi="Times New Roman" w:cs="Times New Roman"/>
          <w:vertAlign w:val="subscript"/>
          <w:lang w:val="kk-KZ"/>
        </w:rPr>
        <w:t>3</w:t>
      </w:r>
      <w:r w:rsidRPr="001C4269">
        <w:rPr>
          <w:rFonts w:ascii="Times New Roman" w:hAnsi="Times New Roman" w:cs="Times New Roman"/>
          <w:lang w:val="kk-KZ"/>
        </w:rPr>
        <w:t>(0) мәнін (</w:t>
      </w:r>
      <w:r>
        <w:rPr>
          <w:rFonts w:ascii="Times New Roman" w:hAnsi="Times New Roman" w:cs="Times New Roman"/>
          <w:lang w:val="kk-KZ"/>
        </w:rPr>
        <w:t>3</w:t>
      </w:r>
      <w:r w:rsidRPr="001C4269">
        <w:rPr>
          <w:rFonts w:ascii="Times New Roman" w:hAnsi="Times New Roman" w:cs="Times New Roman"/>
          <w:lang w:val="kk-KZ"/>
        </w:rPr>
        <w:t>.10) жүйеден табылған.</w:t>
      </w:r>
    </w:p>
    <w:p w:rsidR="001C4269" w:rsidRPr="001C4269" w:rsidRDefault="001C4269" w:rsidP="001C4269">
      <w:pPr>
        <w:spacing w:line="276" w:lineRule="auto"/>
        <w:jc w:val="both"/>
        <w:rPr>
          <w:rFonts w:ascii="Times New Roman" w:hAnsi="Times New Roman" w:cs="Times New Roman"/>
          <w:b/>
          <w:bCs/>
          <w:lang w:val="kk-KZ"/>
        </w:rPr>
      </w:pP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2</w:t>
      </w:r>
      <w:r w:rsidRPr="001C4269">
        <w:rPr>
          <w:rFonts w:ascii="Times New Roman" w:hAnsi="Times New Roman" w:cs="Times New Roman"/>
          <w:lang w:val="kk-KZ"/>
        </w:rPr>
        <w:t>(0), di</w:t>
      </w:r>
      <w:r w:rsidRPr="001C4269">
        <w:rPr>
          <w:rFonts w:ascii="Times New Roman" w:hAnsi="Times New Roman" w:cs="Times New Roman"/>
          <w:vertAlign w:val="subscript"/>
          <w:lang w:val="kk-KZ"/>
        </w:rPr>
        <w:t>2</w:t>
      </w:r>
      <w:r w:rsidRPr="001C4269">
        <w:rPr>
          <w:rFonts w:ascii="Times New Roman" w:hAnsi="Times New Roman" w:cs="Times New Roman"/>
          <w:lang w:val="kk-KZ"/>
        </w:rPr>
        <w:t>(0)/dt табылған мәннен (</w:t>
      </w:r>
      <w:r>
        <w:rPr>
          <w:rFonts w:ascii="Times New Roman" w:hAnsi="Times New Roman" w:cs="Times New Roman"/>
          <w:lang w:val="kk-KZ"/>
        </w:rPr>
        <w:t>3</w:t>
      </w:r>
      <w:r w:rsidRPr="001C4269">
        <w:rPr>
          <w:rFonts w:ascii="Times New Roman" w:hAnsi="Times New Roman" w:cs="Times New Roman"/>
          <w:lang w:val="kk-KZ"/>
        </w:rPr>
        <w:t>.8) жүйесіне қоямыз, осыдан тұрақты интегралдау А</w:t>
      </w:r>
      <w:r w:rsidRPr="001C4269">
        <w:rPr>
          <w:rFonts w:ascii="Times New Roman" w:hAnsi="Times New Roman" w:cs="Times New Roman"/>
          <w:vertAlign w:val="subscript"/>
          <w:lang w:val="kk-KZ"/>
        </w:rPr>
        <w:t>1</w:t>
      </w:r>
      <w:r w:rsidRPr="001C4269">
        <w:rPr>
          <w:rFonts w:ascii="Times New Roman" w:hAnsi="Times New Roman" w:cs="Times New Roman"/>
          <w:lang w:val="kk-KZ"/>
        </w:rPr>
        <w:t xml:space="preserve"> 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анықталады. А</w:t>
      </w:r>
      <w:r w:rsidRPr="001C4269">
        <w:rPr>
          <w:rFonts w:ascii="Times New Roman" w:hAnsi="Times New Roman" w:cs="Times New Roman"/>
          <w:vertAlign w:val="subscript"/>
          <w:lang w:val="kk-KZ"/>
        </w:rPr>
        <w:t>1</w:t>
      </w:r>
      <w:r w:rsidRPr="001C4269">
        <w:rPr>
          <w:rFonts w:ascii="Times New Roman" w:hAnsi="Times New Roman" w:cs="Times New Roman"/>
          <w:lang w:val="kk-KZ"/>
        </w:rPr>
        <w:t>,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мәнің қойғаннан кейін (</w:t>
      </w:r>
      <w:r>
        <w:rPr>
          <w:rFonts w:ascii="Times New Roman" w:hAnsi="Times New Roman" w:cs="Times New Roman"/>
          <w:lang w:val="kk-KZ"/>
        </w:rPr>
        <w:t>3</w:t>
      </w:r>
      <w:r w:rsidRPr="001C4269">
        <w:rPr>
          <w:rFonts w:ascii="Times New Roman" w:hAnsi="Times New Roman" w:cs="Times New Roman"/>
          <w:lang w:val="kk-KZ"/>
        </w:rPr>
        <w:t>.6) теңдеуінде өтпелі үрдістің режимінде іздені</w:t>
      </w:r>
      <w:r w:rsidR="002959FB">
        <w:rPr>
          <w:rFonts w:ascii="Times New Roman" w:hAnsi="Times New Roman" w:cs="Times New Roman"/>
          <w:lang w:val="kk-KZ"/>
        </w:rPr>
        <w:t>п отырған ток</w:t>
      </w: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2</w:t>
      </w:r>
      <w:r w:rsidRPr="001C4269">
        <w:rPr>
          <w:rFonts w:ascii="Times New Roman" w:hAnsi="Times New Roman" w:cs="Times New Roman"/>
          <w:lang w:val="kk-KZ"/>
        </w:rPr>
        <w:t>(t) табылады.</w:t>
      </w:r>
    </w:p>
    <w:p w:rsidR="001C4269" w:rsidRDefault="001C4269" w:rsidP="00D37CEF">
      <w:pPr>
        <w:rPr>
          <w:rFonts w:ascii="Times New Roman" w:hAnsi="Times New Roman" w:cs="Times New Roman"/>
          <w:b/>
          <w:bCs/>
          <w:lang w:val="kk-KZ"/>
        </w:rPr>
      </w:pPr>
    </w:p>
    <w:p w:rsidR="0033086C" w:rsidRPr="0033086C" w:rsidRDefault="0033086C" w:rsidP="0033086C">
      <w:pPr>
        <w:jc w:val="center"/>
        <w:rPr>
          <w:rFonts w:ascii="Times New Roman" w:hAnsi="Times New Roman" w:cs="Times New Roman"/>
          <w:b/>
          <w:bCs/>
          <w:sz w:val="32"/>
          <w:lang w:val="kk-KZ"/>
        </w:rPr>
      </w:pPr>
      <w:r w:rsidRPr="0033086C">
        <w:rPr>
          <w:rFonts w:ascii="Times New Roman" w:hAnsi="Times New Roman" w:cs="Times New Roman"/>
          <w:color w:val="000000"/>
          <w:szCs w:val="24"/>
          <w:lang w:val="kk-KZ"/>
        </w:rPr>
        <w:t>4 ЛАПЛАС ТҰРЛЕНДІРУІН ӨТПЕЛІ ҮРДІСТЕРДІ ЕСЕПТЕУДЕ ҚОЛДАНУ</w:t>
      </w:r>
    </w:p>
    <w:p w:rsidR="001C4269" w:rsidRDefault="001C4269" w:rsidP="00D37CEF">
      <w:pPr>
        <w:rPr>
          <w:rFonts w:ascii="Times New Roman" w:hAnsi="Times New Roman" w:cs="Times New Roman"/>
          <w:b/>
          <w:bCs/>
          <w:lang w:val="kk-KZ"/>
        </w:rPr>
      </w:pPr>
    </w:p>
    <w:p w:rsidR="00520EDC" w:rsidRPr="00520EDC" w:rsidRDefault="00520EDC" w:rsidP="00520EDC">
      <w:pPr>
        <w:spacing w:line="276" w:lineRule="auto"/>
        <w:ind w:firstLine="567"/>
        <w:jc w:val="both"/>
        <w:rPr>
          <w:rFonts w:ascii="Times New Roman" w:hAnsi="Times New Roman" w:cs="Times New Roman"/>
          <w:szCs w:val="24"/>
          <w:lang w:val="kk-KZ"/>
        </w:rPr>
      </w:pPr>
      <w:r w:rsidRPr="00520EDC">
        <w:rPr>
          <w:rFonts w:ascii="Times New Roman" w:hAnsi="Times New Roman" w:cs="Times New Roman"/>
          <w:bCs/>
          <w:szCs w:val="24"/>
          <w:lang w:val="kk-KZ"/>
        </w:rPr>
        <w:t>Лаплас түрлендіруі</w:t>
      </w:r>
      <w:r w:rsidRPr="00520EDC">
        <w:rPr>
          <w:rFonts w:ascii="Times New Roman" w:hAnsi="Times New Roman" w:cs="Times New Roman"/>
          <w:szCs w:val="24"/>
          <w:lang w:val="kk-KZ"/>
        </w:rPr>
        <w:t xml:space="preserve"> — “оригинал” немесе "түпнұсқа" деп аталатын t (</w:t>
      </w:r>
      <w:r w:rsidRPr="00520EDC">
        <w:rPr>
          <w:rFonts w:ascii="Times New Roman" w:hAnsi="Times New Roman" w:cs="Times New Roman"/>
          <w:noProof/>
          <w:szCs w:val="24"/>
        </w:rPr>
        <w:drawing>
          <wp:inline distT="0" distB="0" distL="0" distR="0">
            <wp:extent cx="842645" cy="142875"/>
            <wp:effectExtent l="19050" t="0" r="0" b="0"/>
            <wp:docPr id="517" name="Рисунок 517" descr="0&lt;t&lt;\inf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0&lt;t&lt;\infty "/>
                    <pic:cNvPicPr>
                      <a:picLocks noChangeAspect="1" noChangeArrowheads="1"/>
                    </pic:cNvPicPr>
                  </pic:nvPicPr>
                  <pic:blipFill>
                    <a:blip r:embed="rId59"/>
                    <a:srcRect/>
                    <a:stretch>
                      <a:fillRect/>
                    </a:stretch>
                  </pic:blipFill>
                  <pic:spPr bwMode="auto">
                    <a:xfrm>
                      <a:off x="0" y="0"/>
                      <a:ext cx="842645" cy="142875"/>
                    </a:xfrm>
                    <a:prstGeom prst="rect">
                      <a:avLst/>
                    </a:prstGeom>
                    <a:noFill/>
                    <a:ln w="9525">
                      <a:noFill/>
                      <a:miter lim="800000"/>
                      <a:headEnd/>
                      <a:tailEnd/>
                    </a:ln>
                  </pic:spPr>
                </pic:pic>
              </a:graphicData>
            </a:graphic>
          </wp:inline>
        </w:drawing>
      </w:r>
      <w:r w:rsidRPr="00520EDC">
        <w:rPr>
          <w:rFonts w:ascii="Times New Roman" w:hAnsi="Times New Roman" w:cs="Times New Roman"/>
          <w:szCs w:val="24"/>
          <w:lang w:val="kk-KZ"/>
        </w:rPr>
        <w:t xml:space="preserve">) нақты айнымалының f(t) функциясын </w:t>
      </w:r>
      <w:r w:rsidRPr="00520EDC">
        <w:rPr>
          <w:rFonts w:ascii="Times New Roman" w:hAnsi="Times New Roman" w:cs="Times New Roman"/>
          <w:noProof/>
          <w:szCs w:val="24"/>
        </w:rPr>
        <w:drawing>
          <wp:inline distT="0" distB="0" distL="0" distR="0">
            <wp:extent cx="850900" cy="151130"/>
            <wp:effectExtent l="19050" t="0" r="6350" b="0"/>
            <wp:docPr id="518" name="Рисунок 518" descr="s=\sigma+i\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s=\sigma+i\omega"/>
                    <pic:cNvPicPr>
                      <a:picLocks noChangeAspect="1" noChangeArrowheads="1"/>
                    </pic:cNvPicPr>
                  </pic:nvPicPr>
                  <pic:blipFill>
                    <a:blip r:embed="rId60"/>
                    <a:srcRect/>
                    <a:stretch>
                      <a:fillRect/>
                    </a:stretch>
                  </pic:blipFill>
                  <pic:spPr bwMode="auto">
                    <a:xfrm>
                      <a:off x="0" y="0"/>
                      <a:ext cx="850900" cy="151130"/>
                    </a:xfrm>
                    <a:prstGeom prst="rect">
                      <a:avLst/>
                    </a:prstGeom>
                    <a:noFill/>
                    <a:ln w="9525">
                      <a:noFill/>
                      <a:miter lim="800000"/>
                      <a:headEnd/>
                      <a:tailEnd/>
                    </a:ln>
                  </pic:spPr>
                </pic:pic>
              </a:graphicData>
            </a:graphic>
          </wp:inline>
        </w:drawing>
      </w:r>
      <w:r>
        <w:rPr>
          <w:rFonts w:ascii="Times New Roman" w:hAnsi="Times New Roman" w:cs="Times New Roman"/>
          <w:szCs w:val="24"/>
          <w:lang w:val="kk-KZ"/>
        </w:rPr>
        <w:t xml:space="preserve"> </w:t>
      </w:r>
      <w:r w:rsidRPr="00520EDC">
        <w:rPr>
          <w:rFonts w:ascii="Times New Roman" w:hAnsi="Times New Roman" w:cs="Times New Roman"/>
          <w:szCs w:val="24"/>
          <w:lang w:val="kk-KZ"/>
        </w:rPr>
        <w:t>кешендік айнымалының</w:t>
      </w:r>
    </w:p>
    <w:p w:rsidR="00520EDC" w:rsidRPr="00520EDC" w:rsidRDefault="00520EDC" w:rsidP="00520EDC">
      <w:pPr>
        <w:spacing w:line="276" w:lineRule="auto"/>
        <w:ind w:left="720"/>
        <w:jc w:val="both"/>
        <w:rPr>
          <w:rFonts w:ascii="Times New Roman" w:hAnsi="Times New Roman" w:cs="Times New Roman"/>
          <w:szCs w:val="24"/>
          <w:lang w:val="kk-KZ"/>
        </w:rPr>
      </w:pPr>
      <w:r w:rsidRPr="00520EDC">
        <w:rPr>
          <w:rFonts w:ascii="Times New Roman" w:hAnsi="Times New Roman" w:cs="Times New Roman"/>
          <w:noProof/>
          <w:szCs w:val="24"/>
        </w:rPr>
        <w:drawing>
          <wp:inline distT="0" distB="0" distL="0" distR="0">
            <wp:extent cx="2639695" cy="628015"/>
            <wp:effectExtent l="19050" t="0" r="8255" b="0"/>
            <wp:docPr id="519" name="Рисунок 519" descr="F(s)=\mathcal{L}\left\{f(t)\right\}=\int\limits_0^\infty e^{-st}f(t)\,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F(s)=\mathcal{L}\left\{f(t)\right\}=\int\limits_0^\infty e^{-st}f(t)\,dt."/>
                    <pic:cNvPicPr>
                      <a:picLocks noChangeAspect="1" noChangeArrowheads="1"/>
                    </pic:cNvPicPr>
                  </pic:nvPicPr>
                  <pic:blipFill>
                    <a:blip r:embed="rId61"/>
                    <a:srcRect/>
                    <a:stretch>
                      <a:fillRect/>
                    </a:stretch>
                  </pic:blipFill>
                  <pic:spPr bwMode="auto">
                    <a:xfrm>
                      <a:off x="0" y="0"/>
                      <a:ext cx="2639695" cy="628015"/>
                    </a:xfrm>
                    <a:prstGeom prst="rect">
                      <a:avLst/>
                    </a:prstGeom>
                    <a:noFill/>
                    <a:ln w="9525">
                      <a:noFill/>
                      <a:miter lim="800000"/>
                      <a:headEnd/>
                      <a:tailEnd/>
                    </a:ln>
                  </pic:spPr>
                </pic:pic>
              </a:graphicData>
            </a:graphic>
          </wp:inline>
        </w:drawing>
      </w:r>
    </w:p>
    <w:p w:rsidR="00520EDC" w:rsidRDefault="00520EDC" w:rsidP="00520EDC">
      <w:pPr>
        <w:spacing w:line="276" w:lineRule="auto"/>
        <w:jc w:val="both"/>
        <w:rPr>
          <w:rFonts w:ascii="Times New Roman" w:hAnsi="Times New Roman" w:cs="Times New Roman"/>
          <w:szCs w:val="24"/>
          <w:lang w:val="kk-KZ"/>
        </w:rPr>
      </w:pPr>
      <w:r w:rsidRPr="00520EDC">
        <w:rPr>
          <w:rFonts w:ascii="Times New Roman" w:hAnsi="Times New Roman" w:cs="Times New Roman"/>
          <w:szCs w:val="24"/>
          <w:lang w:val="kk-KZ"/>
        </w:rPr>
        <w:t xml:space="preserve">функциясына келтіретін түрлендіру. Бұл сызықты функционалдық түрлендіру болып табылады. Бұл өрнектің оң жағы </w:t>
      </w:r>
      <w:r w:rsidRPr="00520EDC">
        <w:rPr>
          <w:rFonts w:ascii="Times New Roman" w:hAnsi="Times New Roman" w:cs="Times New Roman"/>
          <w:iCs/>
          <w:szCs w:val="24"/>
          <w:lang w:val="kk-KZ"/>
        </w:rPr>
        <w:t>Лаплас интегралы</w:t>
      </w:r>
      <w:r w:rsidRPr="00520EDC">
        <w:rPr>
          <w:rFonts w:ascii="Times New Roman" w:hAnsi="Times New Roman" w:cs="Times New Roman"/>
          <w:szCs w:val="24"/>
          <w:lang w:val="kk-KZ"/>
        </w:rPr>
        <w:t xml:space="preserve"> деп аталады. Лаплас түрлендіруі операциялық есептеулерде, автоматты реттеуіштерге байланысты есептерді шешкенде жиі қолданылады. Электротехника, гидродинамика, жылу өткізгіштік, механика есептерінің бірқатары Лаплас түрлендіруі қолданалатын әдістер арқылы шешіледі. Лаплас түрлендіруін </w:t>
      </w:r>
      <w:r w:rsidRPr="00520EDC">
        <w:rPr>
          <w:rFonts w:ascii="Times New Roman" w:hAnsi="Times New Roman" w:cs="Times New Roman"/>
          <w:iCs/>
          <w:szCs w:val="24"/>
          <w:lang w:val="kk-KZ"/>
        </w:rPr>
        <w:t>1812 ж.</w:t>
      </w:r>
      <w:r w:rsidRPr="00520EDC">
        <w:rPr>
          <w:rFonts w:ascii="Times New Roman" w:hAnsi="Times New Roman" w:cs="Times New Roman"/>
          <w:szCs w:val="24"/>
          <w:lang w:val="kk-KZ"/>
        </w:rPr>
        <w:t xml:space="preserve"> </w:t>
      </w:r>
      <w:hyperlink r:id="rId62" w:tooltip="Лаплас (мұндай бет жоқ)" w:history="1">
        <w:r w:rsidRPr="00520EDC">
          <w:rPr>
            <w:rFonts w:ascii="Times New Roman" w:hAnsi="Times New Roman" w:cs="Times New Roman"/>
            <w:szCs w:val="24"/>
            <w:lang w:val="kk-KZ"/>
          </w:rPr>
          <w:t>Лаплас</w:t>
        </w:r>
      </w:hyperlink>
      <w:r w:rsidRPr="00520EDC">
        <w:rPr>
          <w:rFonts w:ascii="Times New Roman" w:hAnsi="Times New Roman" w:cs="Times New Roman"/>
          <w:szCs w:val="24"/>
          <w:lang w:val="kk-KZ"/>
        </w:rPr>
        <w:t xml:space="preserve"> енгізген.</w:t>
      </w:r>
    </w:p>
    <w:p w:rsidR="00520EDC" w:rsidRPr="00520EDC" w:rsidRDefault="00520EDC" w:rsidP="00520EDC">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Алынған алгебралық теңдеулер жүйелерiн шешу нәтижесiнде, өтпелi процестiң iздестiрiлетiн электрлiк шамалары – токтардың және кернеулердiң  </w:t>
      </w:r>
      <w:r w:rsidRPr="00520EDC">
        <w:rPr>
          <w:rFonts w:ascii="Times New Roman" w:hAnsi="Times New Roman" w:cs="Times New Roman"/>
          <w:position w:val="-10"/>
          <w:sz w:val="28"/>
          <w:szCs w:val="28"/>
        </w:rPr>
        <w:object w:dxaOrig="580" w:dyaOrig="320">
          <v:shape id="_x0000_i1049" type="#_x0000_t75" style="width:28.8pt;height:15.65pt" o:ole="" fillcolor="window">
            <v:imagedata r:id="rId63" o:title=""/>
          </v:shape>
          <o:OLEObject Type="Embed" ProgID="Equation.3" ShapeID="_x0000_i1049" DrawAspect="Content" ObjectID="_1506709719" r:id="rId64"/>
        </w:object>
      </w:r>
      <w:r w:rsidRPr="00520EDC">
        <w:rPr>
          <w:rFonts w:ascii="Times New Roman" w:hAnsi="Times New Roman" w:cs="Times New Roman"/>
          <w:sz w:val="28"/>
          <w:szCs w:val="28"/>
          <w:lang w:val="kk-KZ"/>
        </w:rPr>
        <w:t xml:space="preserve"> бейнесiн табады. Содан соң керi түрлендiру көмегiмен немесе арнайы кесте көмегiмен </w:t>
      </w:r>
      <w:r w:rsidRPr="00520EDC">
        <w:rPr>
          <w:rFonts w:ascii="Times New Roman" w:hAnsi="Times New Roman" w:cs="Times New Roman"/>
          <w:position w:val="-10"/>
          <w:sz w:val="28"/>
          <w:szCs w:val="28"/>
        </w:rPr>
        <w:object w:dxaOrig="460" w:dyaOrig="340">
          <v:shape id="_x0000_i1050" type="#_x0000_t75" style="width:23.15pt;height:17.55pt" o:ole="" fillcolor="window">
            <v:imagedata r:id="rId65" o:title=""/>
          </v:shape>
          <o:OLEObject Type="Embed" ProgID="Equation.3" ShapeID="_x0000_i1050" DrawAspect="Content" ObjectID="_1506709720" r:id="rId66"/>
        </w:object>
      </w:r>
      <w:r w:rsidRPr="00520EDC">
        <w:rPr>
          <w:rFonts w:ascii="Times New Roman" w:hAnsi="Times New Roman" w:cs="Times New Roman"/>
          <w:sz w:val="28"/>
          <w:szCs w:val="28"/>
          <w:lang w:val="kk-KZ"/>
        </w:rPr>
        <w:t xml:space="preserve"> табылады, яғни  </w:t>
      </w:r>
      <w:r w:rsidRPr="00520EDC">
        <w:rPr>
          <w:rFonts w:ascii="Times New Roman" w:hAnsi="Times New Roman" w:cs="Times New Roman"/>
          <w:position w:val="-10"/>
          <w:sz w:val="28"/>
          <w:szCs w:val="28"/>
        </w:rPr>
        <w:object w:dxaOrig="460" w:dyaOrig="340">
          <v:shape id="_x0000_i1051" type="#_x0000_t75" style="width:23.15pt;height:17.55pt" o:ole="" fillcolor="window">
            <v:imagedata r:id="rId65" o:title=""/>
          </v:shape>
          <o:OLEObject Type="Embed" ProgID="Equation.3" ShapeID="_x0000_i1051" DrawAspect="Content" ObjectID="_1506709721" r:id="rId67"/>
        </w:object>
      </w:r>
      <w:r w:rsidRPr="00520EDC">
        <w:rPr>
          <w:rFonts w:ascii="Times New Roman" w:hAnsi="Times New Roman" w:cs="Times New Roman"/>
          <w:sz w:val="28"/>
          <w:szCs w:val="28"/>
          <w:lang w:val="kk-KZ"/>
        </w:rPr>
        <w:t xml:space="preserve"> уақыттық iздестiрiлетiн функция. Электр тiзбектерiне талдау жасау үшiн Лаплас түрлендiруiнiң ең қажеттi қасиеттерiн қарастырамыз. </w:t>
      </w:r>
    </w:p>
    <w:p w:rsidR="00520EDC" w:rsidRPr="00520EDC" w:rsidRDefault="00520EDC" w:rsidP="00520EDC">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Сызықты интеграл-дифференциалдық теңдеулерді шешу Лаплас түрлендiруiн қолдануға, сызықтық қасиетiне және уақыттық аймағына </w:t>
      </w:r>
      <w:r w:rsidRPr="00520EDC">
        <w:rPr>
          <w:rFonts w:ascii="Times New Roman" w:hAnsi="Times New Roman" w:cs="Times New Roman"/>
          <w:sz w:val="28"/>
          <w:szCs w:val="28"/>
          <w:lang w:val="kk-KZ"/>
        </w:rPr>
        <w:lastRenderedPageBreak/>
        <w:t>қатысты дифференциалдау және интегралдау операцияларын түрлендiруге негiзделген. Сызықтық қасиетi келесi түрде жазылады:</w:t>
      </w:r>
    </w:p>
    <w:p w:rsidR="00520EDC" w:rsidRPr="00520EDC" w:rsidRDefault="00520EDC" w:rsidP="00520EDC">
      <w:pPr>
        <w:pStyle w:val="a3"/>
        <w:spacing w:line="276" w:lineRule="auto"/>
        <w:ind w:left="0"/>
        <w:jc w:val="both"/>
        <w:rPr>
          <w:rFonts w:ascii="Times New Roman" w:hAnsi="Times New Roman" w:cs="Times New Roman"/>
          <w:sz w:val="28"/>
          <w:szCs w:val="28"/>
          <w:lang w:val="kk-KZ"/>
        </w:rPr>
      </w:pPr>
    </w:p>
    <w:p w:rsidR="00520EDC" w:rsidRDefault="00520EDC" w:rsidP="00520EDC">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position w:val="-10"/>
          <w:sz w:val="28"/>
          <w:szCs w:val="28"/>
          <w:lang w:val="en-US"/>
        </w:rPr>
        <w:object w:dxaOrig="2740" w:dyaOrig="340">
          <v:shape id="_x0000_i1052" type="#_x0000_t75" style="width:137.1pt;height:17.55pt" o:ole="" fillcolor="window">
            <v:imagedata r:id="rId68" o:title=""/>
          </v:shape>
          <o:OLEObject Type="Embed" ProgID="Equation.3" ShapeID="_x0000_i1052" DrawAspect="Content" ObjectID="_1506709722" r:id="rId69"/>
        </w:object>
      </w:r>
    </w:p>
    <w:p w:rsidR="00520EDC" w:rsidRDefault="00520EDC" w:rsidP="00520EDC">
      <w:pPr>
        <w:pStyle w:val="a3"/>
        <w:spacing w:line="276" w:lineRule="auto"/>
        <w:ind w:left="0" w:firstLine="567"/>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мұндағы   а – тұрақты коэффициенті,</w:t>
      </w:r>
    </w:p>
    <w:p w:rsidR="00520EDC" w:rsidRPr="00520EDC" w:rsidRDefault="00520EDC" w:rsidP="00520EDC">
      <w:pPr>
        <w:pStyle w:val="a3"/>
        <w:spacing w:line="276" w:lineRule="auto"/>
        <w:ind w:left="0" w:firstLine="567"/>
        <w:jc w:val="both"/>
        <w:rPr>
          <w:rFonts w:ascii="Times New Roman" w:hAnsi="Times New Roman" w:cs="Times New Roman"/>
          <w:sz w:val="28"/>
          <w:szCs w:val="28"/>
          <w:lang w:val="kk-KZ"/>
        </w:rPr>
      </w:pPr>
    </w:p>
    <w:p w:rsidR="00520EDC" w:rsidRPr="00520EDC" w:rsidRDefault="00520EDC" w:rsidP="00520EDC">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sz w:val="28"/>
          <w:szCs w:val="28"/>
        </w:rPr>
        <w:object w:dxaOrig="4820" w:dyaOrig="340">
          <v:shape id="_x0000_i1053" type="#_x0000_t75" style="width:240.4pt;height:17.55pt" o:ole="" fillcolor="window">
            <v:imagedata r:id="rId70" o:title=""/>
          </v:shape>
          <o:OLEObject Type="Embed" ProgID="Equation.3" ShapeID="_x0000_i1053" DrawAspect="Content" ObjectID="_1506709723" r:id="rId71"/>
        </w:object>
      </w:r>
    </w:p>
    <w:p w:rsidR="00520EDC" w:rsidRPr="00520EDC" w:rsidRDefault="00520EDC" w:rsidP="00520EDC">
      <w:pPr>
        <w:pStyle w:val="a3"/>
        <w:spacing w:line="276" w:lineRule="auto"/>
        <w:ind w:left="0"/>
        <w:jc w:val="both"/>
        <w:rPr>
          <w:rFonts w:ascii="Times New Roman" w:hAnsi="Times New Roman" w:cs="Times New Roman"/>
          <w:sz w:val="28"/>
          <w:szCs w:val="28"/>
          <w:lang w:val="kk-KZ"/>
        </w:rPr>
      </w:pPr>
    </w:p>
    <w:p w:rsidR="00520EDC" w:rsidRPr="00520EDC" w:rsidRDefault="00520EDC" w:rsidP="00520EDC">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яғни түпнұсқаны (оригиналды) тұрақты шамаға көбейткенде, сондай-ақ бейне де осы шамаға көбейтiледi, ал бейне қосындылары, бейнелер  қосындысына тең.</w:t>
      </w:r>
    </w:p>
    <w:p w:rsidR="00520EDC" w:rsidRPr="00520EDC" w:rsidRDefault="00520EDC" w:rsidP="00520EDC">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Тұпнұскаларды дифференциалдау және интегралдау  ( t – аймағында) операциясына олардың бейнелерiн көбейту және бөлу сияқты қарапайым операция  лайықты (p - аймағында): </w:t>
      </w:r>
    </w:p>
    <w:p w:rsidR="00520EDC" w:rsidRPr="00520EDC" w:rsidRDefault="00520EDC" w:rsidP="00520EDC">
      <w:pPr>
        <w:pStyle w:val="a3"/>
        <w:spacing w:line="276" w:lineRule="auto"/>
        <w:ind w:left="0"/>
        <w:jc w:val="center"/>
        <w:rPr>
          <w:rFonts w:ascii="Times New Roman" w:hAnsi="Times New Roman" w:cs="Times New Roman"/>
          <w:sz w:val="28"/>
          <w:szCs w:val="28"/>
          <w:lang w:val="kk-KZ"/>
        </w:rPr>
      </w:pPr>
      <w:r w:rsidRPr="00520EDC">
        <w:rPr>
          <w:rFonts w:ascii="Times New Roman" w:hAnsi="Times New Roman" w:cs="Times New Roman"/>
          <w:sz w:val="28"/>
          <w:szCs w:val="28"/>
        </w:rPr>
        <w:object w:dxaOrig="4920" w:dyaOrig="800">
          <v:shape id="_x0000_i1054" type="#_x0000_t75" style="width:246.05pt;height:39.45pt" o:ole="" fillcolor="window">
            <v:imagedata r:id="rId72" o:title=""/>
          </v:shape>
          <o:OLEObject Type="Embed" ProgID="Equation.3" ShapeID="_x0000_i1054" DrawAspect="Content" ObjectID="_1506709724" r:id="rId73"/>
        </w:object>
      </w:r>
    </w:p>
    <w:p w:rsidR="00520EDC" w:rsidRPr="00520EDC" w:rsidRDefault="00520EDC" w:rsidP="00520EDC">
      <w:pPr>
        <w:pStyle w:val="a3"/>
        <w:spacing w:line="276" w:lineRule="auto"/>
        <w:ind w:left="0"/>
        <w:jc w:val="both"/>
        <w:rPr>
          <w:rFonts w:ascii="Times New Roman" w:hAnsi="Times New Roman" w:cs="Times New Roman"/>
          <w:sz w:val="28"/>
          <w:szCs w:val="28"/>
          <w:lang w:val="kk-KZ"/>
        </w:rPr>
      </w:pPr>
      <w:r w:rsidRPr="00520EDC">
        <w:rPr>
          <w:rFonts w:ascii="Times New Roman" w:hAnsi="Times New Roman" w:cs="Times New Roman"/>
          <w:sz w:val="28"/>
          <w:szCs w:val="28"/>
          <w:lang w:val="kk-KZ"/>
        </w:rPr>
        <w:t xml:space="preserve">мұндағы </w:t>
      </w:r>
      <w:r w:rsidRPr="00520EDC">
        <w:rPr>
          <w:rFonts w:ascii="Times New Roman" w:hAnsi="Times New Roman" w:cs="Times New Roman"/>
          <w:position w:val="-10"/>
          <w:sz w:val="28"/>
          <w:szCs w:val="28"/>
        </w:rPr>
        <w:object w:dxaOrig="520" w:dyaOrig="320">
          <v:shape id="_x0000_i1055" type="#_x0000_t75" style="width:26.3pt;height:15.65pt" o:ole="" fillcolor="window">
            <v:imagedata r:id="rId74" o:title=""/>
          </v:shape>
          <o:OLEObject Type="Embed" ProgID="Equation.3" ShapeID="_x0000_i1055" DrawAspect="Content" ObjectID="_1506709725" r:id="rId75"/>
        </w:object>
      </w:r>
      <w:r w:rsidRPr="00520EDC">
        <w:rPr>
          <w:rFonts w:ascii="Times New Roman" w:hAnsi="Times New Roman" w:cs="Times New Roman"/>
          <w:sz w:val="28"/>
          <w:szCs w:val="28"/>
          <w:lang w:val="kk-KZ"/>
        </w:rPr>
        <w:t xml:space="preserve">- функцияның бастапқы мәнi,  </w:t>
      </w:r>
      <w:r w:rsidRPr="00520EDC">
        <w:rPr>
          <w:rFonts w:ascii="Times New Roman" w:hAnsi="Times New Roman" w:cs="Times New Roman"/>
          <w:position w:val="-6"/>
          <w:sz w:val="28"/>
          <w:szCs w:val="28"/>
        </w:rPr>
        <w:object w:dxaOrig="520" w:dyaOrig="280">
          <v:shape id="_x0000_i1056" type="#_x0000_t75" style="width:26.3pt;height:13.75pt" o:ole="" fillcolor="window">
            <v:imagedata r:id="rId76" o:title=""/>
          </v:shape>
          <o:OLEObject Type="Embed" ProgID="Equation.3" ShapeID="_x0000_i1056" DrawAspect="Content" ObjectID="_1506709726" r:id="rId77"/>
        </w:object>
      </w:r>
      <w:r w:rsidRPr="00520EDC">
        <w:rPr>
          <w:rFonts w:ascii="Times New Roman" w:hAnsi="Times New Roman" w:cs="Times New Roman"/>
          <w:sz w:val="28"/>
          <w:szCs w:val="28"/>
          <w:lang w:val="kk-KZ"/>
        </w:rPr>
        <w:t xml:space="preserve"> кезiнде.</w:t>
      </w:r>
    </w:p>
    <w:p w:rsidR="00520EDC" w:rsidRPr="00520EDC" w:rsidRDefault="00520EDC" w:rsidP="00520EDC">
      <w:pPr>
        <w:spacing w:line="276" w:lineRule="auto"/>
        <w:ind w:firstLine="567"/>
        <w:jc w:val="both"/>
        <w:rPr>
          <w:rFonts w:ascii="Times New Roman" w:hAnsi="Times New Roman" w:cs="Times New Roman"/>
          <w:lang w:val="kk-KZ"/>
        </w:rPr>
      </w:pPr>
      <w:r w:rsidRPr="00520EDC">
        <w:rPr>
          <w:rFonts w:ascii="Times New Roman" w:hAnsi="Times New Roman" w:cs="Times New Roman"/>
          <w:lang w:val="kk-KZ"/>
        </w:rPr>
        <w:t>Лаплас түрлендiруiнiң қасиетi, тiзбектер теориясына операторлық функциялар (кедергiлер және өткiзгiштiктер) және тiзбектiң операторлық берiлiстiк функциялары түсiнiгiн енгiзуге мүмкiндiк бердi. Бұл кезде операторлық түрде электр тiзбегiнiң орынбасарлық сұлбасын құру мүмкiн болады екен, ал сол бойынша, түпнұсқалар (оригиналдар) үшiн интеграл-дифференциалдық теңдеулер құрылады.</w:t>
      </w:r>
    </w:p>
    <w:p w:rsidR="0033086C" w:rsidRDefault="0033086C" w:rsidP="00D37CEF">
      <w:pPr>
        <w:rPr>
          <w:rFonts w:ascii="Times New Roman" w:hAnsi="Times New Roman" w:cs="Times New Roman"/>
          <w:b/>
          <w:bCs/>
          <w:lang w:val="kk-KZ"/>
        </w:rPr>
      </w:pPr>
    </w:p>
    <w:p w:rsidR="00520EDC" w:rsidRDefault="00AF5C3B" w:rsidP="00AF5C3B">
      <w:pPr>
        <w:jc w:val="center"/>
        <w:rPr>
          <w:rFonts w:ascii="Times New Roman" w:hAnsi="Times New Roman" w:cs="Times New Roman"/>
          <w:color w:val="000000"/>
          <w:szCs w:val="24"/>
          <w:lang w:val="kk-KZ"/>
        </w:rPr>
      </w:pPr>
      <w:r w:rsidRPr="00AF5C3B">
        <w:rPr>
          <w:rFonts w:ascii="Times New Roman" w:hAnsi="Times New Roman" w:cs="Times New Roman"/>
          <w:color w:val="000000"/>
          <w:szCs w:val="24"/>
          <w:lang w:val="kk-KZ"/>
        </w:rPr>
        <w:t>5 ӨТПЕЛІ ҮРДІСТЕРДІ ОПЕРАТОРЛЫҚ ӘДІСПЕН ЕСЕПТЕУ</w:t>
      </w:r>
    </w:p>
    <w:p w:rsidR="00AF5C3B" w:rsidRDefault="00AF5C3B" w:rsidP="00AF5C3B">
      <w:pPr>
        <w:jc w:val="both"/>
        <w:rPr>
          <w:rFonts w:ascii="Times New Roman" w:hAnsi="Times New Roman" w:cs="Times New Roman"/>
          <w:color w:val="000000"/>
          <w:szCs w:val="24"/>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Өтпелі үрдісті классикалық әдіспен есептегенде жалпы жағдайда көп рет есептеу алгебралық теңдеу жүйесін тұрақты интегралдау бастапқы шарттарда анықталады, ол осы әдісті есептегенде қиындықтар туғызады.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Теңдеуді дифференциалдағанда, өтпелі үрдісте сызықты тізбектегі өтпелі үрдісте дәлдік параметрлерін суреттейді, сызықты тұрақты коэффициент болады. Бұл теңдеудің шешімі, яғни олардың интегралдауды операторлық әдіспен өткізу мүмкін, Лапластың түрлендіруге негізделген. Лапластың түрлендіруі арқылы комплекстік айнымалылар нақты айнымалы уақытқа ауысады, осында бейнеге қатысты дифференциалдық теңдеу алгебралық түрге ауысады.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Алгебралық теңдеу жүйесін есептегенде ізденіп отырған шаманың бейнесін анықтаймыз, осыда теореманы пайдалану арқылы ізденіп отырған түпнұсқасын табамыз (t уақытындағы функция).</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lastRenderedPageBreak/>
        <w:t>Сол нәтижесінде, өтпелі үрдіс тұрақты коэффициентінен дифференциалдық теңдеумен сипатталады, онда бейнесін көрсету қажет:</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f(t) түпнұсқадан туындысы</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24"/>
        </w:rPr>
        <w:object w:dxaOrig="2180" w:dyaOrig="639">
          <v:shape id="_x0000_i1057" type="#_x0000_t75" style="width:108.95pt;height:31.95pt" o:ole="" fillcolor="window">
            <v:imagedata r:id="rId78" o:title=""/>
          </v:shape>
          <o:OLEObject Type="Embed" ProgID="Equation.3" ShapeID="_x0000_i1057" DrawAspect="Content" ObjectID="_1506709727" r:id="rId79"/>
        </w:object>
      </w:r>
      <w:r w:rsidRPr="00AF5C3B">
        <w:rPr>
          <w:rFonts w:ascii="Times New Roman" w:hAnsi="Times New Roman" w:cs="Times New Roman"/>
          <w:lang w:val="kk-KZ"/>
        </w:rPr>
        <w:t xml:space="preserve">,                                          </w:t>
      </w:r>
      <w:r>
        <w:rPr>
          <w:rFonts w:ascii="Times New Roman" w:hAnsi="Times New Roman" w:cs="Times New Roman"/>
          <w:lang w:val="kk-KZ"/>
        </w:rPr>
        <w:t>(5.1</w: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мұнда F(p) – түпнұсқаның бейнесі ( f(t) функциясы);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f(0) – f(t) функцияның мәні, t=0 болғанда.</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left="709" w:firstLine="567"/>
        <w:jc w:val="both"/>
        <w:rPr>
          <w:rFonts w:ascii="Times New Roman" w:hAnsi="Times New Roman" w:cs="Times New Roman"/>
          <w:lang w:val="kk-KZ"/>
        </w:rPr>
      </w:pPr>
      <w:r w:rsidRPr="00AF5C3B">
        <w:rPr>
          <w:rFonts w:ascii="Times New Roman" w:hAnsi="Times New Roman" w:cs="Times New Roman"/>
          <w:lang w:val="kk-KZ"/>
        </w:rPr>
        <w:t>- f(t) түпнұсқадан интегралы</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34"/>
        </w:rPr>
        <w:object w:dxaOrig="1579" w:dyaOrig="780">
          <v:shape id="_x0000_i1058" type="#_x0000_t75" style="width:78.9pt;height:38.8pt" o:ole="" fillcolor="window">
            <v:imagedata r:id="rId80" o:title=""/>
          </v:shape>
          <o:OLEObject Type="Embed" ProgID="Equation.3" ShapeID="_x0000_i1058" DrawAspect="Content" ObjectID="_1506709728" r:id="rId81"/>
        </w:object>
      </w:r>
      <w:r w:rsidRPr="00AF5C3B">
        <w:rPr>
          <w:rFonts w:ascii="Times New Roman" w:hAnsi="Times New Roman" w:cs="Times New Roman"/>
          <w:lang w:val="kk-KZ"/>
        </w:rPr>
        <w:t xml:space="preserve">.                      </w:t>
      </w:r>
      <w:r>
        <w:rPr>
          <w:rFonts w:ascii="Times New Roman" w:hAnsi="Times New Roman" w:cs="Times New Roman"/>
          <w:lang w:val="kk-KZ"/>
        </w:rPr>
        <w:t xml:space="preserve">                         (5.2</w: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Мысалы кернеудің индуктивтіліктегі бейнесі келесі өрнекпен анықталады</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24"/>
        </w:rPr>
        <w:object w:dxaOrig="3300" w:dyaOrig="620">
          <v:shape id="_x0000_i1059" type="#_x0000_t75" style="width:165.3pt;height:30.7pt" o:ole="" fillcolor="window">
            <v:imagedata r:id="rId82" o:title=""/>
          </v:shape>
          <o:OLEObject Type="Embed" ProgID="Equation.3" ShapeID="_x0000_i1059" DrawAspect="Content" ObjectID="_1506709729" r:id="rId83"/>
        </w:object>
      </w:r>
      <w:r w:rsidRPr="00AF5C3B">
        <w:rPr>
          <w:rFonts w:ascii="Times New Roman" w:hAnsi="Times New Roman" w:cs="Times New Roman"/>
          <w:lang w:val="kk-KZ"/>
        </w:rPr>
        <w:t xml:space="preserve">,                      </w:t>
      </w:r>
      <w:r>
        <w:rPr>
          <w:rFonts w:ascii="Times New Roman" w:hAnsi="Times New Roman" w:cs="Times New Roman"/>
          <w:lang w:val="kk-KZ"/>
        </w:rPr>
        <w:t xml:space="preserve">         (5.3</w: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мұнда  I(p) – i(t) тогының бейнесі;</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i</w:t>
      </w:r>
      <w:r w:rsidRPr="00AF5C3B">
        <w:rPr>
          <w:rFonts w:ascii="Times New Roman" w:hAnsi="Times New Roman" w:cs="Times New Roman"/>
          <w:vertAlign w:val="subscript"/>
          <w:lang w:val="kk-KZ"/>
        </w:rPr>
        <w:t>L</w:t>
      </w:r>
      <w:r w:rsidRPr="00AF5C3B">
        <w:rPr>
          <w:rFonts w:ascii="Times New Roman" w:hAnsi="Times New Roman" w:cs="Times New Roman"/>
          <w:lang w:val="kk-KZ"/>
        </w:rPr>
        <w:t>(0) – t=0 (ТБШ) кезіндегі индуктивті токтың мәні.</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Егер  i</w:t>
      </w:r>
      <w:r w:rsidRPr="00AF5C3B">
        <w:rPr>
          <w:rFonts w:ascii="Times New Roman" w:hAnsi="Times New Roman" w:cs="Times New Roman"/>
          <w:vertAlign w:val="subscript"/>
        </w:rPr>
        <w:t>L</w:t>
      </w:r>
      <w:r w:rsidRPr="00AF5C3B">
        <w:rPr>
          <w:rFonts w:ascii="Times New Roman" w:hAnsi="Times New Roman" w:cs="Times New Roman"/>
        </w:rPr>
        <w:t>(0) = 0 болса, онда</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position w:val="-24"/>
        </w:rPr>
        <w:object w:dxaOrig="1500" w:dyaOrig="620">
          <v:shape id="_x0000_i1060" type="#_x0000_t75" style="width:75.15pt;height:30.7pt" o:ole="" fillcolor="window">
            <v:imagedata r:id="rId84" o:title=""/>
          </v:shape>
          <o:OLEObject Type="Embed" ProgID="Equation.3" ShapeID="_x0000_i1060" DrawAspect="Content" ObjectID="_1506709730" r:id="rId85"/>
        </w:objec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Кернеуді конденсатор арқылы бейнелеу</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 xml:space="preserve">                 </w:t>
      </w:r>
      <w:r w:rsidRPr="00AF5C3B">
        <w:rPr>
          <w:rFonts w:ascii="Times New Roman" w:hAnsi="Times New Roman" w:cs="Times New Roman"/>
          <w:position w:val="-34"/>
        </w:rPr>
        <w:object w:dxaOrig="5580" w:dyaOrig="780">
          <v:shape id="_x0000_i1061" type="#_x0000_t75" style="width:279.25pt;height:38.8pt" o:ole="" fillcolor="window">
            <v:imagedata r:id="rId86" o:title=""/>
          </v:shape>
          <o:OLEObject Type="Embed" ProgID="Equation.3" ShapeID="_x0000_i1061" DrawAspect="Content" ObjectID="_1506709731" r:id="rId87"/>
        </w:object>
      </w:r>
      <w:r w:rsidRPr="00AF5C3B">
        <w:rPr>
          <w:rFonts w:ascii="Times New Roman" w:hAnsi="Times New Roman" w:cs="Times New Roman"/>
        </w:rPr>
        <w:t xml:space="preserve">                </w:t>
      </w:r>
      <w:r>
        <w:rPr>
          <w:rFonts w:ascii="Times New Roman" w:hAnsi="Times New Roman" w:cs="Times New Roman"/>
        </w:rPr>
        <w:t xml:space="preserve">   (5.4</w: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мұнда u</w:t>
      </w:r>
      <w:r w:rsidRPr="00AF5C3B">
        <w:rPr>
          <w:rFonts w:ascii="Times New Roman" w:hAnsi="Times New Roman" w:cs="Times New Roman"/>
          <w:vertAlign w:val="subscript"/>
        </w:rPr>
        <w:t>C</w:t>
      </w:r>
      <w:r w:rsidRPr="00AF5C3B">
        <w:rPr>
          <w:rFonts w:ascii="Times New Roman" w:hAnsi="Times New Roman" w:cs="Times New Roman"/>
        </w:rPr>
        <w:t>(0) ─  t=0 кезіндегі (</w:t>
      </w:r>
      <w:r>
        <w:rPr>
          <w:rFonts w:ascii="Times New Roman" w:hAnsi="Times New Roman" w:cs="Times New Roman"/>
        </w:rPr>
        <w:t>БТ</w:t>
      </w:r>
      <w:r w:rsidRPr="00AF5C3B">
        <w:rPr>
          <w:rFonts w:ascii="Times New Roman" w:hAnsi="Times New Roman" w:cs="Times New Roman"/>
        </w:rPr>
        <w:t>Ш) кернеудің конденсатордағы мәні.</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Егер u</w:t>
      </w:r>
      <w:r w:rsidRPr="00AF5C3B">
        <w:rPr>
          <w:rFonts w:ascii="Times New Roman" w:hAnsi="Times New Roman" w:cs="Times New Roman"/>
          <w:vertAlign w:val="subscript"/>
        </w:rPr>
        <w:t>C</w:t>
      </w:r>
      <w:r w:rsidRPr="00AF5C3B">
        <w:rPr>
          <w:rFonts w:ascii="Times New Roman" w:hAnsi="Times New Roman" w:cs="Times New Roman"/>
        </w:rPr>
        <w:t>(0) = 0 болса, онда</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2640" w:dyaOrig="780">
          <v:shape id="_x0000_i1062" type="#_x0000_t75" style="width:132.1pt;height:38.8pt" o:ole="" fillcolor="window">
            <v:imagedata r:id="rId88" o:title=""/>
          </v:shape>
          <o:OLEObject Type="Embed" ProgID="Equation.3" ShapeID="_x0000_i1062" DrawAspect="Content" ObjectID="_1506709732" r:id="rId89"/>
        </w:objec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 xml:space="preserve">Тұрақты </w:t>
      </w:r>
      <w:r w:rsidRPr="00AF5C3B">
        <w:rPr>
          <w:rFonts w:ascii="Times New Roman" w:hAnsi="Times New Roman" w:cs="Times New Roman"/>
          <w:i/>
        </w:rPr>
        <w:t>К</w:t>
      </w:r>
      <w:r w:rsidRPr="00AF5C3B">
        <w:rPr>
          <w:rFonts w:ascii="Times New Roman" w:hAnsi="Times New Roman" w:cs="Times New Roman"/>
        </w:rPr>
        <w:t xml:space="preserve"> бейнесі келесі тәсілмен шешіледі</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 xml:space="preserve">                                               </w:t>
      </w:r>
      <w:r w:rsidRPr="00AF5C3B">
        <w:rPr>
          <w:rFonts w:ascii="Times New Roman" w:hAnsi="Times New Roman" w:cs="Times New Roman"/>
          <w:position w:val="-26"/>
        </w:rPr>
        <w:object w:dxaOrig="780" w:dyaOrig="620">
          <v:shape id="_x0000_i1063" type="#_x0000_t75" style="width:38.8pt;height:30.7pt" o:ole="" fillcolor="window">
            <v:imagedata r:id="rId90" o:title=""/>
          </v:shape>
          <o:OLEObject Type="Embed" ProgID="Equation.3" ShapeID="_x0000_i1063" DrawAspect="Content" ObjectID="_1506709733" r:id="rId91"/>
        </w:object>
      </w:r>
      <w:r w:rsidRPr="00AF5C3B">
        <w:rPr>
          <w:rFonts w:ascii="Times New Roman" w:hAnsi="Times New Roman" w:cs="Times New Roman"/>
        </w:rPr>
        <w:t xml:space="preserve">.                                                  </w:t>
      </w:r>
      <w:r>
        <w:rPr>
          <w:rFonts w:ascii="Times New Roman" w:hAnsi="Times New Roman" w:cs="Times New Roman"/>
        </w:rPr>
        <w:t>(5.5</w: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 xml:space="preserve">Тұрақты ЭҚК көзі Е </w:t>
      </w:r>
      <w:r w:rsidRPr="00AF5C3B">
        <w:rPr>
          <w:rFonts w:ascii="Times New Roman" w:hAnsi="Times New Roman" w:cs="Times New Roman"/>
          <w:position w:val="-30"/>
        </w:rPr>
        <w:object w:dxaOrig="279" w:dyaOrig="680">
          <v:shape id="_x0000_i1064" type="#_x0000_t75" style="width:14.4pt;height:33.8pt" o:ole="" fillcolor="window">
            <v:imagedata r:id="rId92" o:title=""/>
          </v:shape>
          <o:OLEObject Type="Embed" ProgID="Equation.3" ShapeID="_x0000_i1064" DrawAspect="Content" ObjectID="_1506709734" r:id="rId93"/>
        </w:object>
      </w:r>
      <w:r w:rsidRPr="00AF5C3B">
        <w:rPr>
          <w:rFonts w:ascii="Times New Roman" w:hAnsi="Times New Roman" w:cs="Times New Roman"/>
        </w:rPr>
        <w:t xml:space="preserve"> түрінде жазылады.</w:t>
      </w: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Синусоидалық функцияның бейнесі</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1840" w:dyaOrig="680">
          <v:shape id="_x0000_i1065" type="#_x0000_t75" style="width:92.05pt;height:33.8pt" o:ole="" fillcolor="window">
            <v:imagedata r:id="rId94" o:title=""/>
          </v:shape>
          <o:OLEObject Type="Embed" ProgID="Equation.3" ShapeID="_x0000_i1065" DrawAspect="Content" ObjectID="_1506709735" r:id="rId95"/>
        </w:objec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3300" w:dyaOrig="740">
          <v:shape id="_x0000_i1066" type="#_x0000_t75" style="width:165.3pt;height:36.95pt" o:ole="" fillcolor="window">
            <v:imagedata r:id="rId96" o:title=""/>
          </v:shape>
          <o:OLEObject Type="Embed" ProgID="Equation.3" ShapeID="_x0000_i1066" DrawAspect="Content" ObjectID="_1506709736" r:id="rId97"/>
        </w:object>
      </w:r>
      <w:r w:rsidRPr="00AF5C3B">
        <w:rPr>
          <w:rFonts w:ascii="Times New Roman" w:hAnsi="Times New Roman" w:cs="Times New Roman"/>
        </w:rPr>
        <w:t>.</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Кернеудің индуктивтілік және конденсатор арқылы бейнесіне индуктивтіктегі магниттік өріс, конденсатордағы электрлік өрістің энергия қорларын қолданатын тәуелсіз бастапқы шарт i</w:t>
      </w:r>
      <w:r w:rsidRPr="00AF5C3B">
        <w:rPr>
          <w:rFonts w:ascii="Times New Roman" w:hAnsi="Times New Roman" w:cs="Times New Roman"/>
          <w:vertAlign w:val="subscript"/>
        </w:rPr>
        <w:t>L</w:t>
      </w:r>
      <w:r w:rsidRPr="00AF5C3B">
        <w:rPr>
          <w:rFonts w:ascii="Times New Roman" w:hAnsi="Times New Roman" w:cs="Times New Roman"/>
        </w:rPr>
        <w:t>(0) және u</w:t>
      </w:r>
      <w:r w:rsidRPr="00AF5C3B">
        <w:rPr>
          <w:rFonts w:ascii="Times New Roman" w:hAnsi="Times New Roman" w:cs="Times New Roman"/>
          <w:vertAlign w:val="subscript"/>
        </w:rPr>
        <w:t>C</w:t>
      </w:r>
      <w:r w:rsidRPr="00AF5C3B">
        <w:rPr>
          <w:rFonts w:ascii="Times New Roman" w:hAnsi="Times New Roman" w:cs="Times New Roman"/>
        </w:rPr>
        <w:t>(0) кіреді. Бұл энергия қорлары операторлық әдіспен есептеуде ішкі ЭҚК (L i</w:t>
      </w:r>
      <w:r w:rsidRPr="00AF5C3B">
        <w:rPr>
          <w:rFonts w:ascii="Times New Roman" w:hAnsi="Times New Roman" w:cs="Times New Roman"/>
          <w:vertAlign w:val="subscript"/>
        </w:rPr>
        <w:t>L</w:t>
      </w:r>
      <w:r w:rsidRPr="00AF5C3B">
        <w:rPr>
          <w:rFonts w:ascii="Times New Roman" w:hAnsi="Times New Roman" w:cs="Times New Roman"/>
        </w:rPr>
        <w:t>(0)); (u</w:t>
      </w:r>
      <w:r w:rsidRPr="00AF5C3B">
        <w:rPr>
          <w:rFonts w:ascii="Times New Roman" w:hAnsi="Times New Roman" w:cs="Times New Roman"/>
          <w:vertAlign w:val="subscript"/>
        </w:rPr>
        <w:t>C</w:t>
      </w:r>
      <w:r w:rsidRPr="00AF5C3B">
        <w:rPr>
          <w:rFonts w:ascii="Times New Roman" w:hAnsi="Times New Roman" w:cs="Times New Roman"/>
        </w:rPr>
        <w:t>(0)/p) көмегімен есептелінеді. Сонымен қатар ішкі ЭҚК (L i</w:t>
      </w:r>
      <w:r w:rsidRPr="00AF5C3B">
        <w:rPr>
          <w:rFonts w:ascii="Times New Roman" w:hAnsi="Times New Roman" w:cs="Times New Roman"/>
          <w:vertAlign w:val="subscript"/>
        </w:rPr>
        <w:t>L</w:t>
      </w:r>
      <w:r w:rsidRPr="00AF5C3B">
        <w:rPr>
          <w:rFonts w:ascii="Times New Roman" w:hAnsi="Times New Roman" w:cs="Times New Roman"/>
        </w:rPr>
        <w:t>(0)) бағыты (L</w:t>
      </w:r>
      <w:r w:rsidRPr="00AF5C3B">
        <w:rPr>
          <w:rFonts w:ascii="Times New Roman" w:hAnsi="Times New Roman" w:cs="Times New Roman"/>
          <w:lang w:val="kk-KZ"/>
        </w:rPr>
        <w:t xml:space="preserve"> </w:t>
      </w:r>
      <w:r w:rsidRPr="00AF5C3B">
        <w:rPr>
          <w:rFonts w:ascii="Times New Roman" w:hAnsi="Times New Roman" w:cs="Times New Roman"/>
        </w:rPr>
        <w:t>i</w:t>
      </w:r>
      <w:r w:rsidRPr="00AF5C3B">
        <w:rPr>
          <w:rFonts w:ascii="Times New Roman" w:hAnsi="Times New Roman" w:cs="Times New Roman"/>
          <w:vertAlign w:val="subscript"/>
        </w:rPr>
        <w:t>L</w:t>
      </w:r>
      <w:r w:rsidRPr="00AF5C3B">
        <w:rPr>
          <w:rFonts w:ascii="Times New Roman" w:hAnsi="Times New Roman" w:cs="Times New Roman"/>
        </w:rPr>
        <w:t>(0)) бағыты i</w:t>
      </w:r>
      <w:r w:rsidRPr="00AF5C3B">
        <w:rPr>
          <w:rFonts w:ascii="Times New Roman" w:hAnsi="Times New Roman" w:cs="Times New Roman"/>
          <w:vertAlign w:val="subscript"/>
        </w:rPr>
        <w:t>L</w:t>
      </w:r>
      <w:r w:rsidRPr="00AF5C3B">
        <w:rPr>
          <w:rFonts w:ascii="Times New Roman" w:hAnsi="Times New Roman" w:cs="Times New Roman"/>
        </w:rPr>
        <w:t>(0) тогінің бағытымен сәйкес келеді, ол сыйымдылықтағы ішкі ЭҚК (u</w:t>
      </w:r>
      <w:r w:rsidRPr="00AF5C3B">
        <w:rPr>
          <w:rFonts w:ascii="Times New Roman" w:hAnsi="Times New Roman" w:cs="Times New Roman"/>
          <w:vertAlign w:val="subscript"/>
        </w:rPr>
        <w:t>C</w:t>
      </w:r>
      <w:r w:rsidRPr="00AF5C3B">
        <w:rPr>
          <w:rFonts w:ascii="Times New Roman" w:hAnsi="Times New Roman" w:cs="Times New Roman"/>
        </w:rPr>
        <w:t>(0)/p) бағыты конденсатормен тармақтағы токтың бағытына қарсы келеді.</w:t>
      </w: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Операторлық есептеу сұлбалары (</w:t>
      </w:r>
      <w:r w:rsidR="00AB0DFB">
        <w:rPr>
          <w:rFonts w:ascii="Times New Roman" w:hAnsi="Times New Roman" w:cs="Times New Roman"/>
        </w:rPr>
        <w:t>5.3</w:t>
      </w:r>
      <w:r>
        <w:rPr>
          <w:rFonts w:ascii="Times New Roman" w:hAnsi="Times New Roman" w:cs="Times New Roman"/>
        </w:rPr>
        <w:t>,</w:t>
      </w:r>
      <w:r w:rsidR="00AB0DFB">
        <w:rPr>
          <w:rFonts w:ascii="Times New Roman" w:hAnsi="Times New Roman" w:cs="Times New Roman"/>
        </w:rPr>
        <w:t xml:space="preserve"> 5.4</w:t>
      </w:r>
      <w:r w:rsidRPr="00AF5C3B">
        <w:rPr>
          <w:rFonts w:ascii="Times New Roman" w:hAnsi="Times New Roman" w:cs="Times New Roman"/>
        </w:rPr>
        <w:t>) өрнектеріне сәйкес келетін коммутациядан кейінгі тәртіп үшін құрылады, оған ішкі ЭҚК кіреді.</w:t>
      </w: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Операторлық әдіспен өтпелі үрдістің методикалық есептелуі келесі мысалда көрсетілген (</w:t>
      </w:r>
      <w:r>
        <w:rPr>
          <w:rFonts w:ascii="Times New Roman" w:hAnsi="Times New Roman" w:cs="Times New Roman"/>
        </w:rPr>
        <w:t>5.1</w:t>
      </w:r>
      <w:r w:rsidRPr="00AF5C3B">
        <w:rPr>
          <w:rFonts w:ascii="Times New Roman" w:hAnsi="Times New Roman" w:cs="Times New Roman"/>
        </w:rPr>
        <w:t xml:space="preserve"> сурет) өтпелі үрдісте i</w:t>
      </w:r>
      <w:r w:rsidRPr="00AF5C3B">
        <w:rPr>
          <w:rFonts w:ascii="Times New Roman" w:hAnsi="Times New Roman" w:cs="Times New Roman"/>
          <w:vertAlign w:val="subscript"/>
        </w:rPr>
        <w:t>1</w:t>
      </w:r>
      <w:r w:rsidRPr="00AF5C3B">
        <w:rPr>
          <w:rFonts w:ascii="Times New Roman" w:hAnsi="Times New Roman" w:cs="Times New Roman"/>
        </w:rPr>
        <w:t>(t) тогын табу керек.</w: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r>
      <w:r w:rsidRPr="00AF5C3B">
        <w:rPr>
          <w:rFonts w:ascii="Times New Roman" w:hAnsi="Times New Roman" w:cs="Times New Roman"/>
        </w:rPr>
        <w:pict>
          <v:group id="_x0000_s1089" style="width:246.85pt;height:171.2pt;mso-position-horizontal-relative:char;mso-position-vertical-relative:line" coordorigin="1674,4291" coordsize="4937,3424">
            <v:line id="_x0000_s1090" style="position:absolute" from="1932,4741" to="1932,6708"/>
            <v:oval id="_x0000_s1091" style="position:absolute;left:1674;top:5487;width:520;height:492" strokeweight="1pt"/>
            <v:line id="_x0000_s1092" style="position:absolute;flip:x y" from="1935,5609" to="1936,5855">
              <v:stroke startarrowwidth="narrow" startarrowlength="short" endarrow="block" endarrowwidth="narrow" endarrowlength="short"/>
            </v:line>
            <v:shapetype id="_x0000_t202" coordsize="21600,21600" o:spt="202" path="m,l,21600r21600,l21600,xe">
              <v:stroke joinstyle="miter"/>
              <v:path gradientshapeok="t" o:connecttype="rect"/>
            </v:shapetype>
            <v:shape id="_x0000_s1093" type="#_x0000_t202" style="position:absolute;left:2184;top:5480;width:811;height:480" filled="f" stroked="f">
              <v:textbox style="mso-next-textbox:#_x0000_s1093">
                <w:txbxContent>
                  <w:p w:rsidR="00935173" w:rsidRDefault="00935173" w:rsidP="00AF5C3B">
                    <w:pPr>
                      <w:rPr>
                        <w:rFonts w:ascii="Times New Roman" w:hAnsi="Times New Roman"/>
                      </w:rPr>
                    </w:pPr>
                    <w:r>
                      <w:rPr>
                        <w:rFonts w:ascii="Times New Roman" w:hAnsi="Times New Roman"/>
                      </w:rPr>
                      <w:t>e</w:t>
                    </w:r>
                    <w:r>
                      <w:rPr>
                        <w:rFonts w:ascii="Times New Roman" w:hAnsi="Times New Roman"/>
                        <w:vertAlign w:val="subscript"/>
                      </w:rPr>
                      <w:t>1</w:t>
                    </w:r>
                    <w:r>
                      <w:rPr>
                        <w:rFonts w:ascii="Times New Roman" w:hAnsi="Times New Roman"/>
                      </w:rPr>
                      <w:t>(t)</w:t>
                    </w:r>
                  </w:p>
                </w:txbxContent>
              </v:textbox>
            </v:shape>
            <v:line id="_x0000_s1094" style="position:absolute" from="1932,4741" to="2319,4741"/>
            <v:group id="_x0000_s1095" style="position:absolute;left:2318;top:4609;width:993;height:378" coordsize="19999,20000">
              <v:oval id="_x0000_s1096" style="position:absolute;left:81;top:688;width:5015;height:13227" strokeweight="1pt"/>
              <v:oval id="_x0000_s1097" style="position:absolute;left:4892;width:5015;height:13227" strokeweight="1pt"/>
              <v:oval id="_x0000_s1098" style="position:absolute;left:9767;width:5014;height:13227" strokeweight="1pt"/>
              <v:oval id="_x0000_s1099" style="position:absolute;left:14862;top:688;width:5014;height:13227" strokeweight="1pt"/>
              <v:rect id="_x0000_s1100" style="position:absolute;top:7619;width:19999;height:12381" strokecolor="white" strokeweight="1pt"/>
            </v:group>
            <v:rect id="_x0000_s1101" style="position:absolute;left:3489;top:4649;width:649;height:246" strokeweight="1pt"/>
            <v:line id="_x0000_s1102" style="position:absolute;flip:x y" from="3288,4765" to="3493,4765"/>
            <v:line id="_x0000_s1103" style="position:absolute" from="4167,4769" to="4924,4769"/>
            <v:rect id="_x0000_s1104" style="position:absolute;left:4293;top:5472;width:260;height:615" strokeweight="1pt"/>
            <v:line id="_x0000_s1105" style="position:absolute;flip:y" from="4420,4775" to="4420,5471"/>
            <v:line id="_x0000_s1106" style="position:absolute;flip:x" from="4436,6087" to="4437,6714"/>
            <v:line id="_x0000_s1107" style="position:absolute" from="1931,6692" to="3031,6693" strokeweight="1pt">
              <v:stroke startarrowwidth="narrow" startarrowlength="short" endarrowwidth="narrow" endarrowlength="short"/>
            </v:line>
            <v:line id="_x0000_s1108" style="position:absolute;flip:x" from="3159,6692" to="4610,6693" strokeweight="1pt">
              <v:stroke startarrowwidth="narrow" startarrowlength="short" endarrowwidth="narrow" endarrowlength="short"/>
            </v:line>
            <v:line id="_x0000_s1109" style="position:absolute" from="3030,6446" to="3031,6938" strokeweight="1pt">
              <v:stroke startarrowwidth="narrow" startarrowlength="short" endarrowwidth="narrow" endarrowlength="short"/>
            </v:line>
            <v:line id="_x0000_s1110" style="position:absolute" from="3159,6446" to="3160,6938" strokeweight="1pt">
              <v:stroke startarrowwidth="narrow" startarrowlength="short" endarrowwidth="narrow" endarrowlength="short"/>
            </v:line>
            <v:group id="_x0000_s1111" style="position:absolute;left:4617;top:6559;width:993;height:378" coordsize="19999,20000">
              <v:oval id="_x0000_s1112" style="position:absolute;left:81;top:688;width:5015;height:13227" strokeweight="1pt"/>
              <v:oval id="_x0000_s1113" style="position:absolute;left:4892;width:5015;height:13227" strokeweight="1pt"/>
              <v:oval id="_x0000_s1114" style="position:absolute;left:9767;width:5014;height:13227" strokeweight="1pt"/>
              <v:oval id="_x0000_s1115" style="position:absolute;left:14862;top:688;width:5014;height:13227" strokeweight="1pt"/>
              <v:rect id="_x0000_s1116" style="position:absolute;top:7619;width:19999;height:12381" strokecolor="white" strokeweight="1pt"/>
            </v:group>
            <v:line id="_x0000_s1117" style="position:absolute" from="5619,6691" to="5813,6691"/>
            <v:rect id="_x0000_s1118" style="position:absolute;left:5645;top:5876;width:260;height:615" strokeweight="1pt"/>
            <v:line id="_x0000_s1119" style="position:absolute;flip:y" from="5772,4775" to="5772,5875"/>
            <v:line id="_x0000_s1120" style="position:absolute;flip:x" from="5788,6491" to="5789,6696"/>
            <v:line id="_x0000_s1121" style="position:absolute;flip:y" from="4897,4537" to="5287,4783" strokeweight="1pt">
              <v:stroke startarrowwidth="narrow" startarrowlength="short" endarrowwidth="narrow" endarrowlength="short"/>
            </v:line>
            <v:oval id="_x0000_s1122" style="position:absolute;left:5519;top:5065;width:520;height:492" strokeweight="1pt"/>
            <v:line id="_x0000_s1123" style="position:absolute;flip:x y" from="5780,5187" to="5781,5433">
              <v:stroke startarrowwidth="narrow" startarrowlength="short" endarrow="block" endarrowwidth="narrow" endarrowlength="short"/>
            </v:line>
            <v:shape id="_x0000_s1124" type="#_x0000_t202" style="position:absolute;left:6029;top:5058;width:582;height:480" filled="f" stroked="f">
              <v:textbox style="mso-next-textbox:#_x0000_s1124">
                <w:txbxContent>
                  <w:p w:rsidR="00935173" w:rsidRDefault="00935173" w:rsidP="00AF5C3B">
                    <w:pPr>
                      <w:rPr>
                        <w:rFonts w:ascii="Times New Roman" w:hAnsi="Times New Roman"/>
                        <w:vertAlign w:val="subscript"/>
                      </w:rPr>
                    </w:pPr>
                    <w:r>
                      <w:rPr>
                        <w:rFonts w:ascii="Times New Roman" w:hAnsi="Times New Roman"/>
                      </w:rPr>
                      <w:t>Е</w:t>
                    </w:r>
                    <w:r>
                      <w:rPr>
                        <w:rFonts w:ascii="Times New Roman" w:hAnsi="Times New Roman"/>
                        <w:vertAlign w:val="subscript"/>
                      </w:rPr>
                      <w:t>2</w:t>
                    </w:r>
                  </w:p>
                </w:txbxContent>
              </v:textbox>
            </v:shape>
            <v:line id="_x0000_s1125" style="position:absolute" from="5286,4777" to="5778,4777"/>
            <v:shape id="_x0000_s1126" type="#_x0000_t202" style="position:absolute;left:2499;top:4713;width:582;height:480" filled="f" stroked="f">
              <v:textbox style="mso-next-textbox:#_x0000_s1126">
                <w:txbxContent>
                  <w:p w:rsidR="00935173" w:rsidRDefault="00935173" w:rsidP="00AF5C3B">
                    <w:pPr>
                      <w:rPr>
                        <w:rFonts w:ascii="Times New Roman" w:hAnsi="Times New Roman"/>
                        <w:vertAlign w:val="subscript"/>
                      </w:rPr>
                    </w:pPr>
                    <w:r>
                      <w:rPr>
                        <w:rFonts w:ascii="Times New Roman" w:hAnsi="Times New Roman"/>
                      </w:rPr>
                      <w:t>L</w:t>
                    </w:r>
                    <w:r>
                      <w:rPr>
                        <w:rFonts w:ascii="Times New Roman" w:hAnsi="Times New Roman"/>
                        <w:vertAlign w:val="subscript"/>
                      </w:rPr>
                      <w:t>1</w:t>
                    </w:r>
                  </w:p>
                </w:txbxContent>
              </v:textbox>
            </v:shape>
            <v:shape id="_x0000_s1127" type="#_x0000_t202" style="position:absolute;left:4870;top:5995;width:582;height:480" filled="f" stroked="f">
              <v:textbox style="mso-next-textbox:#_x0000_s1127">
                <w:txbxContent>
                  <w:p w:rsidR="00935173" w:rsidRDefault="00935173" w:rsidP="00AF5C3B">
                    <w:pPr>
                      <w:rPr>
                        <w:rFonts w:ascii="Times New Roman" w:hAnsi="Times New Roman"/>
                        <w:vertAlign w:val="subscript"/>
                      </w:rPr>
                    </w:pPr>
                    <w:r>
                      <w:rPr>
                        <w:rFonts w:ascii="Times New Roman" w:hAnsi="Times New Roman"/>
                      </w:rPr>
                      <w:t>L</w:t>
                    </w:r>
                    <w:r>
                      <w:rPr>
                        <w:rFonts w:ascii="Times New Roman" w:hAnsi="Times New Roman"/>
                        <w:vertAlign w:val="subscript"/>
                      </w:rPr>
                      <w:t>2</w:t>
                    </w:r>
                  </w:p>
                </w:txbxContent>
              </v:textbox>
            </v:shape>
            <v:shape id="_x0000_s1128" type="#_x0000_t202" style="position:absolute;left:3582;top:4850;width:582;height:480" filled="f" stroked="f">
              <v:textbox style="mso-next-textbox:#_x0000_s1128">
                <w:txbxContent>
                  <w:p w:rsidR="00935173" w:rsidRDefault="00935173" w:rsidP="00AF5C3B">
                    <w:pPr>
                      <w:rPr>
                        <w:rFonts w:ascii="Times New Roman" w:hAnsi="Times New Roman"/>
                        <w:vertAlign w:val="subscript"/>
                      </w:rPr>
                    </w:pPr>
                    <w:r>
                      <w:rPr>
                        <w:rFonts w:ascii="Times New Roman" w:hAnsi="Times New Roman"/>
                      </w:rPr>
                      <w:t>R</w:t>
                    </w:r>
                    <w:r>
                      <w:rPr>
                        <w:rFonts w:ascii="Times New Roman" w:hAnsi="Times New Roman"/>
                        <w:vertAlign w:val="subscript"/>
                      </w:rPr>
                      <w:t>1</w:t>
                    </w:r>
                  </w:p>
                </w:txbxContent>
              </v:textbox>
            </v:shape>
            <v:shape id="_x0000_s1129" type="#_x0000_t202" style="position:absolute;left:5884;top:5978;width:582;height:480" filled="f" stroked="f">
              <v:textbox style="mso-next-textbox:#_x0000_s1129">
                <w:txbxContent>
                  <w:p w:rsidR="00935173" w:rsidRDefault="00935173" w:rsidP="00AF5C3B">
                    <w:pPr>
                      <w:rPr>
                        <w:rFonts w:ascii="Times New Roman" w:hAnsi="Times New Roman"/>
                        <w:vertAlign w:val="subscript"/>
                      </w:rPr>
                    </w:pPr>
                    <w:r>
                      <w:rPr>
                        <w:rFonts w:ascii="Times New Roman" w:hAnsi="Times New Roman"/>
                      </w:rPr>
                      <w:t>R</w:t>
                    </w:r>
                    <w:r>
                      <w:rPr>
                        <w:rFonts w:ascii="Times New Roman" w:hAnsi="Times New Roman"/>
                        <w:vertAlign w:val="subscript"/>
                      </w:rPr>
                      <w:t>2</w:t>
                    </w:r>
                  </w:p>
                </w:txbxContent>
              </v:textbox>
            </v:shape>
            <v:shape id="_x0000_s1130" type="#_x0000_t202" style="position:absolute;left:3801;top:5529;width:582;height:480" filled="f" stroked="f">
              <v:textbox style="mso-next-textbox:#_x0000_s1130">
                <w:txbxContent>
                  <w:p w:rsidR="00935173" w:rsidRDefault="00935173" w:rsidP="00AF5C3B">
                    <w:pPr>
                      <w:jc w:val="center"/>
                      <w:rPr>
                        <w:rFonts w:ascii="Times New Roman" w:hAnsi="Times New Roman"/>
                        <w:vertAlign w:val="subscript"/>
                      </w:rPr>
                    </w:pPr>
                    <w:r>
                      <w:rPr>
                        <w:rFonts w:ascii="Times New Roman" w:hAnsi="Times New Roman"/>
                      </w:rPr>
                      <w:t>R</w:t>
                    </w:r>
                    <w:r>
                      <w:rPr>
                        <w:rFonts w:ascii="Times New Roman" w:hAnsi="Times New Roman"/>
                        <w:vertAlign w:val="subscript"/>
                      </w:rPr>
                      <w:t>3</w:t>
                    </w:r>
                  </w:p>
                </w:txbxContent>
              </v:textbox>
            </v:shape>
            <v:shape id="_x0000_s1131" type="#_x0000_t202" style="position:absolute;left:2831;top:6013;width:582;height:480" filled="f" stroked="f">
              <v:textbox style="mso-next-textbox:#_x0000_s1131">
                <w:txbxContent>
                  <w:p w:rsidR="00935173" w:rsidRDefault="00935173" w:rsidP="00AF5C3B">
                    <w:pPr>
                      <w:rPr>
                        <w:rFonts w:ascii="Times New Roman" w:hAnsi="Times New Roman"/>
                        <w:vertAlign w:val="subscript"/>
                      </w:rPr>
                    </w:pPr>
                    <w:r>
                      <w:rPr>
                        <w:rFonts w:ascii="Times New Roman" w:hAnsi="Times New Roman"/>
                      </w:rPr>
                      <w:t>C</w:t>
                    </w:r>
                  </w:p>
                </w:txbxContent>
              </v:textbox>
            </v:shape>
            <v:line id="_x0000_s1132" style="position:absolute;flip:y" from="1928,6073" to="1929,6565">
              <v:stroke startarrowwidth="narrow" startarrowlength="short" endarrow="block" endarrowwidth="narrow"/>
            </v:line>
            <v:line id="_x0000_s1133" style="position:absolute;flip:y" from="5774,4756" to="5775,5055">
              <v:stroke startarrowwidth="narrow" startarrowlength="short" endarrow="block" endarrowwidth="narrow"/>
            </v:line>
            <v:line id="_x0000_s1134" style="position:absolute" from="4432,4825" to="4433,5317">
              <v:stroke startarrowwidth="narrow" startarrowlength="short" endarrow="block" endarrowwidth="narrow"/>
            </v:line>
            <v:shape id="_x0000_s1135" type="#_x0000_t202" style="position:absolute;left:1893;top:6135;width:479;height:480" filled="f" stroked="f">
              <v:textbox style="mso-next-textbox:#_x0000_s1135">
                <w:txbxContent>
                  <w:p w:rsidR="00935173" w:rsidRDefault="00935173" w:rsidP="00AF5C3B">
                    <w:pPr>
                      <w:rPr>
                        <w:rFonts w:ascii="Times New Roman" w:hAnsi="Times New Roman"/>
                        <w:vertAlign w:val="subscript"/>
                      </w:rPr>
                    </w:pPr>
                    <w:r>
                      <w:rPr>
                        <w:rFonts w:ascii="Times New Roman" w:hAnsi="Times New Roman"/>
                      </w:rPr>
                      <w:t>i</w:t>
                    </w:r>
                    <w:r>
                      <w:rPr>
                        <w:rFonts w:ascii="Times New Roman" w:hAnsi="Times New Roman"/>
                        <w:vertAlign w:val="subscript"/>
                      </w:rPr>
                      <w:t>1</w:t>
                    </w:r>
                  </w:p>
                </w:txbxContent>
              </v:textbox>
            </v:shape>
            <v:shape id="_x0000_s1136" type="#_x0000_t202" style="position:absolute;left:5792;top:4537;width:479;height:480" filled="f" stroked="f">
              <v:textbox style="mso-next-textbox:#_x0000_s1136">
                <w:txbxContent>
                  <w:p w:rsidR="00935173" w:rsidRDefault="00935173" w:rsidP="00AF5C3B">
                    <w:pPr>
                      <w:rPr>
                        <w:rFonts w:ascii="Times New Roman" w:hAnsi="Times New Roman"/>
                        <w:vertAlign w:val="subscript"/>
                      </w:rPr>
                    </w:pPr>
                    <w:r>
                      <w:rPr>
                        <w:rFonts w:ascii="Times New Roman" w:hAnsi="Times New Roman"/>
                      </w:rPr>
                      <w:t>i</w:t>
                    </w:r>
                    <w:r>
                      <w:rPr>
                        <w:rFonts w:ascii="Times New Roman" w:hAnsi="Times New Roman"/>
                        <w:vertAlign w:val="subscript"/>
                      </w:rPr>
                      <w:t>2</w:t>
                    </w:r>
                  </w:p>
                </w:txbxContent>
              </v:textbox>
            </v:shape>
            <v:shape id="_x0000_s1137" type="#_x0000_t202" style="position:absolute;left:4422;top:4854;width:479;height:480" filled="f" stroked="f">
              <v:textbox style="mso-next-textbox:#_x0000_s1137">
                <w:txbxContent>
                  <w:p w:rsidR="00935173" w:rsidRDefault="00935173" w:rsidP="00AF5C3B">
                    <w:pPr>
                      <w:rPr>
                        <w:rFonts w:ascii="Times New Roman" w:hAnsi="Times New Roman"/>
                        <w:vertAlign w:val="subscript"/>
                      </w:rPr>
                    </w:pPr>
                    <w:r>
                      <w:rPr>
                        <w:rFonts w:ascii="Times New Roman" w:hAnsi="Times New Roman"/>
                      </w:rPr>
                      <w:t>i</w:t>
                    </w:r>
                    <w:r>
                      <w:rPr>
                        <w:rFonts w:ascii="Times New Roman" w:hAnsi="Times New Roman"/>
                        <w:vertAlign w:val="subscript"/>
                      </w:rPr>
                      <w:t>3</w:t>
                    </w:r>
                  </w:p>
                </w:txbxContent>
              </v:textbox>
            </v:shape>
            <v:shape id="_x0000_s1138" type="#_x0000_t202" style="position:absolute;left:5299;top:4291;width:760;height:480" filled="f" stroked="f">
              <v:textbox style="mso-next-textbox:#_x0000_s1138">
                <w:txbxContent>
                  <w:p w:rsidR="00935173" w:rsidRDefault="00935173" w:rsidP="00AF5C3B">
                    <w:pPr>
                      <w:rPr>
                        <w:rFonts w:ascii="Times New Roman" w:hAnsi="Times New Roman"/>
                        <w:vertAlign w:val="subscript"/>
                      </w:rPr>
                    </w:pPr>
                    <w:r>
                      <w:rPr>
                        <w:rFonts w:ascii="Times New Roman" w:hAnsi="Times New Roman"/>
                      </w:rPr>
                      <w:t>t=0</w:t>
                    </w:r>
                  </w:p>
                </w:txbxContent>
              </v:textbox>
            </v:shape>
            <v:shape id="_x0000_s1139" type="#_x0000_t202" style="position:absolute;left:3181;top:7235;width:1662;height:480" filled="f" stroked="f">
              <v:textbox style="mso-next-textbox:#_x0000_s1139">
                <w:txbxContent>
                  <w:p w:rsidR="00935173" w:rsidRPr="00D00354" w:rsidRDefault="00935173" w:rsidP="00AF5C3B">
                    <w:pPr>
                      <w:jc w:val="center"/>
                      <w:rPr>
                        <w:rFonts w:ascii="KZ Times New Roman" w:hAnsi="KZ Times New Roman"/>
                      </w:rPr>
                    </w:pPr>
                    <w:r>
                      <w:rPr>
                        <w:rFonts w:ascii="KZ Times New Roman" w:hAnsi="KZ Times New Roman"/>
                      </w:rPr>
                      <w:t>5.1</w:t>
                    </w:r>
                    <w:r w:rsidRPr="00D00354">
                      <w:rPr>
                        <w:rFonts w:ascii="KZ Times New Roman" w:hAnsi="KZ Times New Roman"/>
                      </w:rPr>
                      <w:t>сурет</w:t>
                    </w:r>
                  </w:p>
                </w:txbxContent>
              </v:textbox>
            </v:shape>
            <w10:wrap type="none"/>
            <w10:anchorlock/>
          </v:group>
        </w:pic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1</w:t>
      </w:r>
      <w:r w:rsidRPr="00AF5C3B">
        <w:rPr>
          <w:rFonts w:ascii="Times New Roman" w:hAnsi="Times New Roman" w:cs="Times New Roman"/>
          <w:b/>
        </w:rPr>
        <w:t xml:space="preserve"> </w:t>
      </w:r>
      <w:r w:rsidRPr="00AF5C3B">
        <w:rPr>
          <w:rFonts w:ascii="Times New Roman" w:hAnsi="Times New Roman" w:cs="Times New Roman"/>
        </w:rPr>
        <w:t xml:space="preserve">ТБШ анықтау коммутацияға дейінгі режимдегі сұлбаны есептеуден жүргізіледі: </w:t>
      </w:r>
      <w:r w:rsidRPr="00AF5C3B">
        <w:rPr>
          <w:rFonts w:ascii="Times New Roman" w:hAnsi="Times New Roman" w:cs="Times New Roman"/>
          <w:position w:val="-12"/>
        </w:rPr>
        <w:object w:dxaOrig="1640" w:dyaOrig="380">
          <v:shape id="_x0000_i1068" type="#_x0000_t75" style="width:82pt;height:18.8pt" o:ole="" fillcolor="window">
            <v:imagedata r:id="rId98" o:title=""/>
          </v:shape>
          <o:OLEObject Type="Embed" ProgID="Equation.3" ShapeID="_x0000_i1068" DrawAspect="Content" ObjectID="_1506709737" r:id="rId99"/>
        </w:object>
      </w:r>
      <w:r w:rsidRPr="00AF5C3B">
        <w:rPr>
          <w:rFonts w:ascii="Times New Roman" w:hAnsi="Times New Roman" w:cs="Times New Roman"/>
        </w:rPr>
        <w:t xml:space="preserve">  </w:t>
      </w:r>
      <w:r w:rsidRPr="00AF5C3B">
        <w:rPr>
          <w:rFonts w:ascii="Times New Roman" w:hAnsi="Times New Roman" w:cs="Times New Roman"/>
          <w:position w:val="-12"/>
        </w:rPr>
        <w:object w:dxaOrig="1920" w:dyaOrig="380">
          <v:shape id="_x0000_i1069" type="#_x0000_t75" style="width:95.8pt;height:18.8pt" o:ole="" fillcolor="window">
            <v:imagedata r:id="rId100" o:title=""/>
          </v:shape>
          <o:OLEObject Type="Embed" ProgID="Equation.3" ShapeID="_x0000_i1069" DrawAspect="Content" ObjectID="_1506709738" r:id="rId101"/>
        </w:object>
      </w:r>
      <w:r w:rsidRPr="00AF5C3B">
        <w:rPr>
          <w:rFonts w:ascii="Times New Roman" w:hAnsi="Times New Roman" w:cs="Times New Roman"/>
        </w:rPr>
        <w:t xml:space="preserve"> </w:t>
      </w:r>
      <w:r w:rsidRPr="00AF5C3B">
        <w:rPr>
          <w:rFonts w:ascii="Times New Roman" w:hAnsi="Times New Roman" w:cs="Times New Roman"/>
          <w:position w:val="-12"/>
        </w:rPr>
        <w:object w:dxaOrig="2120" w:dyaOrig="380">
          <v:shape id="_x0000_i1070" type="#_x0000_t75" style="width:105.8pt;height:18.8pt" o:ole="" fillcolor="window">
            <v:imagedata r:id="rId102" o:title=""/>
          </v:shape>
          <o:OLEObject Type="Embed" ProgID="Equation.3" ShapeID="_x0000_i1070" DrawAspect="Content" ObjectID="_1506709739" r:id="rId103"/>
        </w:object>
      </w: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rPr>
        <w:t>2 ТБШ есебімен коммутациядан кейінгі режим үшін операторлық сұлбан</w:t>
      </w:r>
      <w:r>
        <w:rPr>
          <w:rFonts w:ascii="Times New Roman" w:hAnsi="Times New Roman" w:cs="Times New Roman"/>
        </w:rPr>
        <w:t>ы (5.2</w:t>
      </w:r>
      <w:r w:rsidRPr="00AF5C3B">
        <w:rPr>
          <w:rFonts w:ascii="Times New Roman" w:hAnsi="Times New Roman" w:cs="Times New Roman"/>
        </w:rPr>
        <w:t xml:space="preserve"> сурет) құрады. </w:t>
      </w:r>
      <w:r>
        <w:rPr>
          <w:rFonts w:ascii="Times New Roman" w:hAnsi="Times New Roman" w:cs="Times New Roman"/>
        </w:rPr>
        <w:t>5.2</w:t>
      </w:r>
      <w:r w:rsidRPr="00AF5C3B">
        <w:rPr>
          <w:rFonts w:ascii="Times New Roman" w:hAnsi="Times New Roman" w:cs="Times New Roman"/>
        </w:rPr>
        <w:t xml:space="preserve"> суреттегі қарастырылған сұлбада рL – операторлық индуктивті кедергі, 1/рС – операторлық сиымдылықты кедергі, яғни операторлық кедергіні j</w:t>
      </w:r>
      <w:r w:rsidRPr="00AF5C3B">
        <w:rPr>
          <w:rFonts w:ascii="Times New Roman" w:hAnsi="Times New Roman" w:cs="Times New Roman"/>
        </w:rPr>
        <w:sym w:font="Symbol" w:char="F077"/>
      </w:r>
      <w:r w:rsidRPr="00AF5C3B">
        <w:rPr>
          <w:rFonts w:ascii="Times New Roman" w:hAnsi="Times New Roman" w:cs="Times New Roman"/>
        </w:rPr>
        <w:t xml:space="preserve"> р операторына алмастыру кезінде комплекстік кедергіден алуға болады.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rPr>
        <w:t>3 i</w:t>
      </w:r>
      <w:r w:rsidRPr="00AF5C3B">
        <w:rPr>
          <w:rFonts w:ascii="Times New Roman" w:hAnsi="Times New Roman" w:cs="Times New Roman"/>
          <w:vertAlign w:val="subscript"/>
        </w:rPr>
        <w:t>1</w:t>
      </w:r>
      <w:r w:rsidRPr="00AF5C3B">
        <w:rPr>
          <w:rFonts w:ascii="Times New Roman" w:hAnsi="Times New Roman" w:cs="Times New Roman"/>
        </w:rPr>
        <w:t xml:space="preserve">(t) іздеген ток </w:t>
      </w:r>
      <w:r w:rsidRPr="00AF5C3B">
        <w:rPr>
          <w:rFonts w:ascii="Times New Roman" w:hAnsi="Times New Roman" w:cs="Times New Roman"/>
        </w:rPr>
        <w:sym w:font="Symbol" w:char="F049"/>
      </w:r>
      <w:r w:rsidRPr="00AF5C3B">
        <w:rPr>
          <w:rFonts w:ascii="Times New Roman" w:hAnsi="Times New Roman" w:cs="Times New Roman"/>
          <w:vertAlign w:val="subscript"/>
        </w:rPr>
        <w:t>1</w:t>
      </w:r>
      <w:r w:rsidRPr="00AF5C3B">
        <w:rPr>
          <w:rFonts w:ascii="Times New Roman" w:hAnsi="Times New Roman" w:cs="Times New Roman"/>
        </w:rPr>
        <w:t>(р) бейнесін анықтау сызықты тізбектерді есептеу әр түрлі әдіспен жүргізіледі (контурлы</w:t>
      </w:r>
      <w:r w:rsidRPr="00AF5C3B">
        <w:rPr>
          <w:rFonts w:ascii="Times New Roman" w:hAnsi="Times New Roman" w:cs="Times New Roman"/>
          <w:lang w:val="kk-KZ"/>
        </w:rPr>
        <w:t>қ</w:t>
      </w:r>
      <w:r w:rsidRPr="00AF5C3B">
        <w:rPr>
          <w:rFonts w:ascii="Times New Roman" w:hAnsi="Times New Roman" w:cs="Times New Roman"/>
        </w:rPr>
        <w:t xml:space="preserve"> токтар әдісімен, екі түйіндер, түйіндік орамды потенциалдар және т.б).</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B0DFB">
      <w:pPr>
        <w:spacing w:line="276" w:lineRule="auto"/>
        <w:ind w:firstLine="567"/>
        <w:jc w:val="both"/>
        <w:rPr>
          <w:rFonts w:ascii="Times New Roman" w:hAnsi="Times New Roman" w:cs="Times New Roman"/>
        </w:rPr>
      </w:pPr>
      <w:r w:rsidRPr="00AF5C3B">
        <w:rPr>
          <w:rFonts w:ascii="Times New Roman" w:hAnsi="Times New Roman" w:cs="Times New Roman"/>
        </w:rPr>
      </w:r>
      <w:r w:rsidRPr="00AF5C3B">
        <w:rPr>
          <w:rFonts w:ascii="Times New Roman" w:hAnsi="Times New Roman" w:cs="Times New Roman"/>
        </w:rPr>
        <w:pict>
          <v:group id="_x0000_s1037" style="width:326.1pt;height:243.05pt;mso-position-horizontal-relative:char;mso-position-vertical-relative:line" coordorigin="949,9120" coordsize="6522,4139">
            <v:oval id="_x0000_s1038" style="position:absolute;left:4436;top:9566;width:520;height:492;rotation:90" strokeweight="1pt"/>
            <v:line id="_x0000_s1039" style="position:absolute;rotation:-90" from="4688,9697" to="4690,9943">
              <v:stroke startarrowwidth="narrow" startarrowlength="short" endarrow="block" endarrowwidth="narrow" endarrowlength="short"/>
            </v:line>
            <v:shape id="_x0000_s1040" type="#_x0000_t202" style="position:absolute;left:4156;top:9120;width:1198;height:480" filled="f" stroked="f">
              <v:textbox style="mso-next-textbox:#_x0000_s1040">
                <w:txbxContent>
                  <w:p w:rsidR="00935173" w:rsidRDefault="00935173" w:rsidP="00AF5C3B">
                    <w:pPr>
                      <w:rPr>
                        <w:rFonts w:ascii="Times New Roman" w:hAnsi="Times New Roman"/>
                        <w:vertAlign w:val="subscript"/>
                      </w:rPr>
                    </w:pPr>
                    <w:r>
                      <w:rPr>
                        <w:rFonts w:ascii="Times New Roman" w:hAnsi="Times New Roman"/>
                      </w:rPr>
                      <w:t>L</w:t>
                    </w:r>
                    <w:r>
                      <w:rPr>
                        <w:rFonts w:ascii="Times New Roman" w:hAnsi="Times New Roman"/>
                        <w:vertAlign w:val="subscript"/>
                      </w:rPr>
                      <w:t>1</w:t>
                    </w:r>
                    <w:r>
                      <w:rPr>
                        <w:rFonts w:ascii="Times New Roman" w:hAnsi="Times New Roman"/>
                      </w:rPr>
                      <w:t>i</w:t>
                    </w:r>
                    <w:r>
                      <w:rPr>
                        <w:rFonts w:ascii="Times New Roman" w:hAnsi="Times New Roman"/>
                        <w:vertAlign w:val="subscript"/>
                      </w:rPr>
                      <w:t>1</w:t>
                    </w:r>
                    <w:r>
                      <w:rPr>
                        <w:rFonts w:ascii="Times New Roman" w:hAnsi="Times New Roman"/>
                      </w:rPr>
                      <w:t>(0)</w:t>
                    </w:r>
                  </w:p>
                </w:txbxContent>
              </v:textbox>
            </v:shape>
            <v:line id="_x0000_s1041" style="position:absolute" from="2032,9793" to="2032,11760"/>
            <v:oval id="_x0000_s1042" style="position:absolute;left:1774;top:10539;width:520;height:492" strokeweight="1pt"/>
            <v:line id="_x0000_s1043" style="position:absolute;flip:x y" from="2035,10661" to="2036,10907">
              <v:stroke startarrowwidth="narrow" startarrowlength="short" endarrow="block" endarrowwidth="narrow" endarrowlength="short"/>
            </v:line>
            <v:shape id="_x0000_s1044" type="#_x0000_t202" style="position:absolute;left:949;top:10497;width:899;height:480" filled="f" stroked="f">
              <v:textbox style="mso-next-textbox:#_x0000_s1044">
                <w:txbxContent>
                  <w:p w:rsidR="00935173" w:rsidRDefault="00935173" w:rsidP="00AF5C3B">
                    <w:pPr>
                      <w:rPr>
                        <w:rFonts w:ascii="Times New Roman" w:hAnsi="Times New Roman"/>
                      </w:rPr>
                    </w:pPr>
                    <w:r>
                      <w:rPr>
                        <w:rFonts w:ascii="Times New Roman" w:hAnsi="Times New Roman"/>
                      </w:rPr>
                      <w:t>E</w:t>
                    </w:r>
                    <w:r>
                      <w:rPr>
                        <w:rFonts w:ascii="Times New Roman" w:hAnsi="Times New Roman"/>
                        <w:vertAlign w:val="subscript"/>
                      </w:rPr>
                      <w:t>1</w:t>
                    </w:r>
                    <w:r>
                      <w:rPr>
                        <w:rFonts w:ascii="Times New Roman" w:hAnsi="Times New Roman"/>
                      </w:rPr>
                      <w:t>(p)</w:t>
                    </w:r>
                  </w:p>
                </w:txbxContent>
              </v:textbox>
            </v:shape>
            <v:line id="_x0000_s1045" style="position:absolute" from="2032,9793" to="2419,9793"/>
            <v:group id="_x0000_s1046" style="position:absolute;left:2418;top:9661;width:993;height:378" coordsize="19999,20000">
              <v:oval id="_x0000_s1047" style="position:absolute;left:81;top:688;width:5015;height:13227" strokeweight="1pt"/>
              <v:oval id="_x0000_s1048" style="position:absolute;left:4892;width:5015;height:13227" strokeweight="1pt"/>
              <v:oval id="_x0000_s1049" style="position:absolute;left:9767;width:5014;height:13227" strokeweight="1pt"/>
              <v:oval id="_x0000_s1050" style="position:absolute;left:14862;top:688;width:5014;height:13227" strokeweight="1pt"/>
              <v:rect id="_x0000_s1051" style="position:absolute;top:7619;width:19999;height:12381" strokecolor="white" strokeweight="1pt"/>
            </v:group>
            <v:rect id="_x0000_s1052" style="position:absolute;left:3589;top:9701;width:649;height:246" strokeweight="1pt"/>
            <v:line id="_x0000_s1053" style="position:absolute;flip:x y" from="3388,9817" to="3593,9817"/>
            <v:line id="_x0000_s1054" style="position:absolute" from="4267,9821" to="6500,9821"/>
            <v:rect id="_x0000_s1055" style="position:absolute;left:5007;top:10489;width:260;height:615" strokeweight="1pt"/>
            <v:line id="_x0000_s1056" style="position:absolute;flip:y" from="5134,9792" to="5134,10488"/>
            <v:line id="_x0000_s1057" style="position:absolute;flip:x" from="5150,11104" to="5151,11731"/>
            <v:line id="_x0000_s1058" style="position:absolute" from="2031,11744" to="3131,11745" strokeweight="1pt">
              <v:stroke startarrowwidth="narrow" startarrowlength="short" endarrowwidth="narrow" endarrowlength="short"/>
            </v:line>
            <v:line id="_x0000_s1059" style="position:absolute;flip:x" from="3259,11744" to="5343,11745" strokeweight="1pt">
              <v:stroke startarrowwidth="narrow" startarrowlength="short" endarrowwidth="narrow" endarrowlength="short"/>
            </v:line>
            <v:line id="_x0000_s1060" style="position:absolute" from="3130,11498" to="3131,11990" strokeweight="1pt">
              <v:stroke startarrowwidth="narrow" startarrowlength="short" endarrowwidth="narrow" endarrowlength="short"/>
            </v:line>
            <v:line id="_x0000_s1061" style="position:absolute" from="3259,11498" to="3260,11990" strokeweight="1pt">
              <v:stroke startarrowwidth="narrow" startarrowlength="short" endarrowwidth="narrow" endarrowlength="short"/>
            </v:line>
            <v:group id="_x0000_s1062" style="position:absolute;left:5331;top:11594;width:993;height:378" coordsize="19999,20000">
              <v:oval id="_x0000_s1063" style="position:absolute;left:81;top:688;width:5015;height:13227" strokeweight="1pt"/>
              <v:oval id="_x0000_s1064" style="position:absolute;left:4892;width:5015;height:13227" strokeweight="1pt"/>
              <v:oval id="_x0000_s1065" style="position:absolute;left:9767;width:5014;height:13227" strokeweight="1pt"/>
              <v:oval id="_x0000_s1066" style="position:absolute;left:14862;top:688;width:5014;height:13227" strokeweight="1pt"/>
              <v:rect id="_x0000_s1067" style="position:absolute;top:7619;width:19999;height:12381" strokecolor="white" strokeweight="1pt"/>
            </v:group>
            <v:line id="_x0000_s1068" style="position:absolute" from="6333,11708" to="6491,11708"/>
            <v:rect id="_x0000_s1069" style="position:absolute;left:6359;top:10893;width:260;height:615" strokeweight="1pt"/>
            <v:line id="_x0000_s1070" style="position:absolute;flip:y" from="6486,9792" to="6486,10892"/>
            <v:line id="_x0000_s1071" style="position:absolute;flip:x" from="6502,11508" to="6503,11713"/>
            <v:oval id="_x0000_s1072" style="position:absolute;left:6233;top:10082;width:520;height:492" strokeweight="1pt"/>
            <v:line id="_x0000_s1073" style="position:absolute;flip:x y" from="6494,10204" to="6495,10450">
              <v:stroke startarrowwidth="narrow" startarrowlength="short" endarrow="block" endarrowwidth="narrow" endarrowlength="short"/>
            </v:line>
            <v:shape id="_x0000_s1074" type="#_x0000_t202" style="position:absolute;left:6743;top:9882;width:728;height:904" filled="f" stroked="f">
              <v:textbox style="mso-next-textbox:#_x0000_s1074">
                <w:txbxContent>
                  <w:p w:rsidR="00935173" w:rsidRDefault="00935173" w:rsidP="00AF5C3B">
                    <w:pPr>
                      <w:rPr>
                        <w:rFonts w:ascii="Times New Roman" w:hAnsi="Times New Roman"/>
                        <w:vertAlign w:val="subscript"/>
                      </w:rPr>
                    </w:pPr>
                    <w:r w:rsidRPr="00183E20">
                      <w:rPr>
                        <w:rFonts w:ascii="Times New Roman" w:hAnsi="Times New Roman"/>
                        <w:position w:val="-32"/>
                      </w:rPr>
                      <w:object w:dxaOrig="440" w:dyaOrig="760">
                        <v:shape id="_x0000_i1130" type="#_x0000_t75" style="width:21.9pt;height:38.2pt" o:ole="" fillcolor="window">
                          <v:imagedata r:id="rId104" o:title=""/>
                        </v:shape>
                        <o:OLEObject Type="Embed" ProgID="Equation.3" ShapeID="_x0000_i1130" DrawAspect="Content" ObjectID="_1506709797" r:id="rId105"/>
                      </w:object>
                    </w:r>
                  </w:p>
                </w:txbxContent>
              </v:textbox>
            </v:shape>
            <v:shape id="_x0000_s1075" type="#_x0000_t202" style="position:absolute;left:2599;top:9765;width:687;height:480" filled="f" stroked="f">
              <v:textbox style="mso-next-textbox:#_x0000_s1075">
                <w:txbxContent>
                  <w:p w:rsidR="00935173" w:rsidRDefault="00935173" w:rsidP="00AF5C3B">
                    <w:pPr>
                      <w:rPr>
                        <w:rFonts w:ascii="Times New Roman" w:hAnsi="Times New Roman"/>
                        <w:vertAlign w:val="subscript"/>
                      </w:rPr>
                    </w:pPr>
                    <w:r>
                      <w:rPr>
                        <w:rFonts w:ascii="Times New Roman" w:hAnsi="Times New Roman"/>
                      </w:rPr>
                      <w:t>pL</w:t>
                    </w:r>
                    <w:r>
                      <w:rPr>
                        <w:rFonts w:ascii="Times New Roman" w:hAnsi="Times New Roman"/>
                        <w:vertAlign w:val="subscript"/>
                      </w:rPr>
                      <w:t>1</w:t>
                    </w:r>
                  </w:p>
                </w:txbxContent>
              </v:textbox>
            </v:shape>
            <v:shape id="_x0000_s1076" type="#_x0000_t202" style="position:absolute;left:5584;top:11012;width:687;height:480" filled="f" stroked="f">
              <v:textbox style="mso-next-textbox:#_x0000_s1076">
                <w:txbxContent>
                  <w:p w:rsidR="00935173" w:rsidRDefault="00935173" w:rsidP="00AF5C3B">
                    <w:pPr>
                      <w:rPr>
                        <w:rFonts w:ascii="Times New Roman" w:hAnsi="Times New Roman"/>
                        <w:vertAlign w:val="subscript"/>
                      </w:rPr>
                    </w:pPr>
                    <w:r>
                      <w:rPr>
                        <w:rFonts w:ascii="Times New Roman" w:hAnsi="Times New Roman"/>
                      </w:rPr>
                      <w:t>pL</w:t>
                    </w:r>
                    <w:r>
                      <w:rPr>
                        <w:rFonts w:ascii="Times New Roman" w:hAnsi="Times New Roman"/>
                        <w:vertAlign w:val="subscript"/>
                      </w:rPr>
                      <w:t>2</w:t>
                    </w:r>
                  </w:p>
                </w:txbxContent>
              </v:textbox>
            </v:shape>
            <v:shape id="_x0000_s1077" type="#_x0000_t202" style="position:absolute;left:3682;top:9902;width:582;height:480" filled="f" stroked="f">
              <v:textbox style="mso-next-textbox:#_x0000_s1077">
                <w:txbxContent>
                  <w:p w:rsidR="00935173" w:rsidRDefault="00935173" w:rsidP="00AF5C3B">
                    <w:pPr>
                      <w:rPr>
                        <w:rFonts w:ascii="Times New Roman" w:hAnsi="Times New Roman"/>
                        <w:vertAlign w:val="subscript"/>
                      </w:rPr>
                    </w:pPr>
                    <w:r>
                      <w:rPr>
                        <w:rFonts w:ascii="Times New Roman" w:hAnsi="Times New Roman"/>
                      </w:rPr>
                      <w:t>R</w:t>
                    </w:r>
                    <w:r>
                      <w:rPr>
                        <w:rFonts w:ascii="Times New Roman" w:hAnsi="Times New Roman"/>
                        <w:vertAlign w:val="subscript"/>
                      </w:rPr>
                      <w:t>1</w:t>
                    </w:r>
                  </w:p>
                </w:txbxContent>
              </v:textbox>
            </v:shape>
            <v:shape id="_x0000_s1078" type="#_x0000_t202" style="position:absolute;left:6598;top:10995;width:582;height:480" filled="f" stroked="f">
              <v:textbox style="mso-next-textbox:#_x0000_s1078">
                <w:txbxContent>
                  <w:p w:rsidR="00935173" w:rsidRDefault="00935173" w:rsidP="00AF5C3B">
                    <w:pPr>
                      <w:rPr>
                        <w:rFonts w:ascii="Times New Roman" w:hAnsi="Times New Roman"/>
                        <w:vertAlign w:val="subscript"/>
                      </w:rPr>
                    </w:pPr>
                    <w:r>
                      <w:rPr>
                        <w:rFonts w:ascii="Times New Roman" w:hAnsi="Times New Roman"/>
                      </w:rPr>
                      <w:t>R</w:t>
                    </w:r>
                    <w:r>
                      <w:rPr>
                        <w:rFonts w:ascii="Times New Roman" w:hAnsi="Times New Roman"/>
                        <w:vertAlign w:val="subscript"/>
                      </w:rPr>
                      <w:t>2</w:t>
                    </w:r>
                  </w:p>
                </w:txbxContent>
              </v:textbox>
            </v:shape>
            <v:shape id="_x0000_s1079" type="#_x0000_t202" style="position:absolute;left:4551;top:10616;width:582;height:480" filled="f" stroked="f">
              <v:textbox style="mso-next-textbox:#_x0000_s1079">
                <w:txbxContent>
                  <w:p w:rsidR="00935173" w:rsidRDefault="00935173" w:rsidP="00AF5C3B">
                    <w:pPr>
                      <w:rPr>
                        <w:rFonts w:ascii="Times New Roman" w:hAnsi="Times New Roman"/>
                        <w:vertAlign w:val="subscript"/>
                      </w:rPr>
                    </w:pPr>
                    <w:r>
                      <w:rPr>
                        <w:rFonts w:ascii="Times New Roman" w:hAnsi="Times New Roman"/>
                      </w:rPr>
                      <w:t>R</w:t>
                    </w:r>
                    <w:r>
                      <w:rPr>
                        <w:rFonts w:ascii="Times New Roman" w:hAnsi="Times New Roman"/>
                        <w:vertAlign w:val="subscript"/>
                      </w:rPr>
                      <w:t>3</w:t>
                    </w:r>
                  </w:p>
                </w:txbxContent>
              </v:textbox>
            </v:shape>
            <v:shape id="_x0000_s1080" type="#_x0000_t202" style="position:absolute;left:2843;top:11907;width:728;height:904" filled="f" stroked="f">
              <v:textbox style="mso-next-textbox:#_x0000_s1080">
                <w:txbxContent>
                  <w:p w:rsidR="00935173" w:rsidRDefault="00935173" w:rsidP="00AF5C3B">
                    <w:pPr>
                      <w:rPr>
                        <w:rFonts w:ascii="Times New Roman" w:hAnsi="Times New Roman"/>
                        <w:vertAlign w:val="subscript"/>
                      </w:rPr>
                    </w:pPr>
                    <w:r w:rsidRPr="00183E20">
                      <w:rPr>
                        <w:rFonts w:ascii="Times New Roman" w:hAnsi="Times New Roman"/>
                        <w:position w:val="-32"/>
                      </w:rPr>
                      <w:object w:dxaOrig="440" w:dyaOrig="760">
                        <v:shape id="_x0000_i1131" type="#_x0000_t75" style="width:21.9pt;height:38.2pt" o:ole="" fillcolor="window">
                          <v:imagedata r:id="rId106" o:title=""/>
                        </v:shape>
                        <o:OLEObject Type="Embed" ProgID="Equation.3" ShapeID="_x0000_i1131" DrawAspect="Content" ObjectID="_1506709798" r:id="rId107"/>
                      </w:object>
                    </w:r>
                  </w:p>
                </w:txbxContent>
              </v:textbox>
            </v:shape>
            <v:shape id="_x0000_s1081" type="#_x0000_t202" style="position:absolute;left:2573;top:10607;width:953;height:480" filled="f" stroked="f">
              <v:textbox style="mso-next-textbox:#_x0000_s1081">
                <w:txbxContent>
                  <w:p w:rsidR="00935173" w:rsidRDefault="00935173" w:rsidP="00AF5C3B">
                    <w:pPr>
                      <w:rPr>
                        <w:rFonts w:ascii="Times New Roman" w:hAnsi="Times New Roman"/>
                      </w:rPr>
                    </w:pPr>
                    <w:r>
                      <w:rPr>
                        <w:rFonts w:ascii="Times New Roman" w:hAnsi="Times New Roman"/>
                      </w:rPr>
                      <w:t>I</w:t>
                    </w:r>
                    <w:r>
                      <w:rPr>
                        <w:rFonts w:ascii="Times New Roman" w:hAnsi="Times New Roman"/>
                        <w:vertAlign w:val="subscript"/>
                      </w:rPr>
                      <w:t>11</w:t>
                    </w:r>
                    <w:r>
                      <w:rPr>
                        <w:rFonts w:ascii="Times New Roman" w:hAnsi="Times New Roman"/>
                      </w:rPr>
                      <w:t>(p)</w:t>
                    </w:r>
                  </w:p>
                </w:txbxContent>
              </v:textbox>
            </v:shape>
            <v:shape id="_x0000_s1082" type="#_x0000_t202" style="position:absolute;left:3609;top:11925;width:1128;height:924" filled="f" stroked="f">
              <v:textbox style="mso-next-textbox:#_x0000_s1082">
                <w:txbxContent>
                  <w:p w:rsidR="00935173" w:rsidRDefault="00935173" w:rsidP="00AF5C3B">
                    <w:pPr>
                      <w:rPr>
                        <w:rFonts w:ascii="Times New Roman" w:hAnsi="Times New Roman"/>
                        <w:vertAlign w:val="subscript"/>
                      </w:rPr>
                    </w:pPr>
                    <w:r w:rsidRPr="00183E20">
                      <w:rPr>
                        <w:rFonts w:ascii="Times New Roman" w:hAnsi="Times New Roman"/>
                        <w:position w:val="-32"/>
                      </w:rPr>
                      <w:object w:dxaOrig="840" w:dyaOrig="780">
                        <v:shape id="_x0000_i1132" type="#_x0000_t75" style="width:41.95pt;height:38.8pt" o:ole="" fillcolor="window">
                          <v:imagedata r:id="rId108" o:title=""/>
                        </v:shape>
                        <o:OLEObject Type="Embed" ProgID="Equation.3" ShapeID="_x0000_i1132" DrawAspect="Content" ObjectID="_1506709799" r:id="rId109"/>
                      </w:object>
                    </w:r>
                  </w:p>
                </w:txbxContent>
              </v:textbox>
            </v:shape>
            <v:shape id="_x0000_s1083" type="#_x0000_t202" style="position:absolute;left:5294;top:10169;width:883;height:480" filled="f" stroked="f">
              <v:textbox style="mso-next-textbox:#_x0000_s1083">
                <w:txbxContent>
                  <w:p w:rsidR="00935173" w:rsidRDefault="00935173" w:rsidP="00AF5C3B">
                    <w:pPr>
                      <w:rPr>
                        <w:rFonts w:ascii="Times New Roman" w:hAnsi="Times New Roman"/>
                      </w:rPr>
                    </w:pPr>
                    <w:r>
                      <w:rPr>
                        <w:rFonts w:ascii="Times New Roman" w:hAnsi="Times New Roman"/>
                      </w:rPr>
                      <w:t>I</w:t>
                    </w:r>
                    <w:r>
                      <w:rPr>
                        <w:rFonts w:ascii="Times New Roman" w:hAnsi="Times New Roman"/>
                        <w:vertAlign w:val="subscript"/>
                      </w:rPr>
                      <w:t>22</w:t>
                    </w:r>
                    <w:r>
                      <w:rPr>
                        <w:rFonts w:ascii="Times New Roman" w:hAnsi="Times New Roman"/>
                      </w:rPr>
                      <w:t>(p)</w:t>
                    </w:r>
                  </w:p>
                </w:txbxContent>
              </v:textbox>
            </v:shape>
            <v:shape id="_x0000_s1084" type="#_x0000_t202" style="position:absolute;left:3281;top:12779;width:1662;height:480" filled="f" stroked="f">
              <v:textbox style="mso-next-textbox:#_x0000_s1084">
                <w:txbxContent>
                  <w:p w:rsidR="00935173" w:rsidRPr="0058165B" w:rsidRDefault="00935173" w:rsidP="00AF5C3B">
                    <w:pPr>
                      <w:jc w:val="center"/>
                    </w:pPr>
                    <w:r>
                      <w:rPr>
                        <w:rFonts w:ascii="KZ Times New Roman" w:hAnsi="KZ Times New Roman"/>
                      </w:rPr>
                      <w:t>5.2</w:t>
                    </w:r>
                    <w:r w:rsidRPr="0070492C">
                      <w:rPr>
                        <w:rFonts w:ascii="KZ Times New Roman" w:hAnsi="KZ Times New Roman"/>
                      </w:rPr>
                      <w:t xml:space="preserve"> сурет</w:t>
                    </w:r>
                  </w:p>
                </w:txbxContent>
              </v:textbox>
            </v:shape>
            <v:oval id="_x0000_s1085" style="position:absolute;left:3833;top:11492;width:520;height:492;rotation:90" strokeweight="1pt"/>
            <v:line id="_x0000_s1086" style="position:absolute;rotation:-90" from="4085,11623" to="4087,11869">
              <v:stroke startarrowwidth="narrow" startarrowlength="short" endarrow="block" endarrowwidth="narrow" endarrowlength="short"/>
            </v:line>
            <v:shape id="_x0000_s1087" style="position:absolute;left:3179;top:10405;width:553;height:729;mso-wrap-style:square;mso-wrap-distance-left:9pt;mso-wrap-distance-top:0;mso-wrap-distance-right:9pt;mso-wrap-distance-bottom:0;v-text-anchor:top" coordsize="553,729" path="m,9c147,4,295,,386,61v91,61,167,205,158,316c535,488,434,608,333,729e" filled="f">
              <v:stroke endarrow="block" endarrowwidth="narrow"/>
              <v:path arrowok="t"/>
            </v:shape>
            <v:shape id="_x0000_s1088" style="position:absolute;left:5532;top:10095;width:559;height:512;mso-wrap-style:square;mso-wrap-distance-left:9pt;mso-wrap-distance-top:0;mso-wrap-distance-right:9pt;mso-wrap-distance-bottom:0;v-text-anchor:top" coordsize="559,512" path="m,20c156,10,313,,404,38v91,38,125,131,140,210c559,327,525,419,491,512e" filled="f">
              <v:stroke endarrow="block" endarrowwidth="narrow"/>
              <v:path arrowok="t"/>
            </v:shape>
            <w10:wrap type="none"/>
            <w10:anchorlock/>
          </v:group>
        </w:pict>
      </w:r>
    </w:p>
    <w:p w:rsidR="00AF5C3B" w:rsidRPr="00AF5C3B" w:rsidRDefault="00AF5C3B" w:rsidP="00AB0DFB">
      <w:pPr>
        <w:spacing w:line="276" w:lineRule="auto"/>
        <w:ind w:firstLine="567"/>
        <w:rPr>
          <w:rFonts w:ascii="Times New Roman" w:hAnsi="Times New Roman" w:cs="Times New Roman"/>
          <w:lang w:val="kk-KZ"/>
        </w:rPr>
      </w:pPr>
      <w:r>
        <w:rPr>
          <w:rFonts w:ascii="Times New Roman" w:hAnsi="Times New Roman" w:cs="Times New Roman"/>
          <w:lang w:val="kk-KZ"/>
        </w:rPr>
        <w:t>5.2</w:t>
      </w:r>
      <w:r w:rsidRPr="00AF5C3B">
        <w:rPr>
          <w:rFonts w:ascii="Times New Roman" w:hAnsi="Times New Roman" w:cs="Times New Roman"/>
          <w:lang w:val="kk-KZ"/>
        </w:rPr>
        <w:t xml:space="preserve"> суреттегі сұлба үшін контурлық токтар әдісі</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rPr>
        <w:t xml:space="preserve"> </w:t>
      </w:r>
      <w:r w:rsidRPr="00AF5C3B">
        <w:rPr>
          <w:rFonts w:ascii="Times New Roman" w:hAnsi="Times New Roman" w:cs="Times New Roman"/>
          <w:position w:val="-74"/>
        </w:rPr>
        <w:object w:dxaOrig="7699" w:dyaOrig="1620">
          <v:shape id="_x0000_i1072" type="#_x0000_t75" style="width:384.4pt;height:80.75pt" o:ole="" fillcolor="window">
            <v:imagedata r:id="rId110" o:title=""/>
          </v:shape>
          <o:OLEObject Type="Embed" ProgID="Equation.3" ShapeID="_x0000_i1072" DrawAspect="Content" ObjectID="_1506709740" r:id="rId111"/>
        </w:object>
      </w:r>
      <w:r w:rsidRPr="00AF5C3B">
        <w:rPr>
          <w:rFonts w:ascii="Times New Roman" w:hAnsi="Times New Roman" w:cs="Times New Roman"/>
        </w:rPr>
        <w:t xml:space="preserve">    </w:t>
      </w:r>
      <w:r w:rsidRPr="00AF5C3B">
        <w:rPr>
          <w:rFonts w:ascii="Times New Roman" w:hAnsi="Times New Roman" w:cs="Times New Roman"/>
          <w:lang w:val="kk-KZ"/>
        </w:rPr>
        <w:t>(</w:t>
      </w:r>
      <w:r w:rsidR="00AB0DFB">
        <w:rPr>
          <w:rFonts w:ascii="Times New Roman" w:hAnsi="Times New Roman" w:cs="Times New Roman"/>
          <w:lang w:val="kk-KZ"/>
        </w:rPr>
        <w:t>5.6</w: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w:t>
      </w:r>
      <w:r w:rsidR="00AB0DFB">
        <w:rPr>
          <w:rFonts w:ascii="Times New Roman" w:hAnsi="Times New Roman" w:cs="Times New Roman"/>
          <w:lang w:val="kk-KZ"/>
        </w:rPr>
        <w:t>5.6</w:t>
      </w:r>
      <w:r w:rsidRPr="00AF5C3B">
        <w:rPr>
          <w:rFonts w:ascii="Times New Roman" w:hAnsi="Times New Roman" w:cs="Times New Roman"/>
          <w:lang w:val="kk-KZ"/>
        </w:rPr>
        <w:t>) теңсіздіктер жүйесін шешу арқылы i</w:t>
      </w:r>
      <w:r w:rsidRPr="00AF5C3B">
        <w:rPr>
          <w:rFonts w:ascii="Times New Roman" w:hAnsi="Times New Roman" w:cs="Times New Roman"/>
          <w:vertAlign w:val="subscript"/>
          <w:lang w:val="kk-KZ"/>
        </w:rPr>
        <w:t>1</w:t>
      </w:r>
      <w:r w:rsidRPr="00AF5C3B">
        <w:rPr>
          <w:rFonts w:ascii="Times New Roman" w:hAnsi="Times New Roman" w:cs="Times New Roman"/>
          <w:lang w:val="kk-KZ"/>
        </w:rPr>
        <w:t>(t) ізделінетін функциядағы I</w:t>
      </w:r>
      <w:r w:rsidRPr="00AF5C3B">
        <w:rPr>
          <w:rFonts w:ascii="Times New Roman" w:hAnsi="Times New Roman" w:cs="Times New Roman"/>
          <w:vertAlign w:val="subscript"/>
          <w:lang w:val="kk-KZ"/>
        </w:rPr>
        <w:t>1</w:t>
      </w:r>
      <w:r w:rsidRPr="00AF5C3B">
        <w:rPr>
          <w:rFonts w:ascii="Times New Roman" w:hAnsi="Times New Roman" w:cs="Times New Roman"/>
          <w:lang w:val="kk-KZ"/>
        </w:rPr>
        <w:t>(p) тогі бейнеленетін өрнек аламыз</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rPr>
      </w:pPr>
      <w:r w:rsidRPr="00AF5C3B">
        <w:rPr>
          <w:rFonts w:ascii="Times New Roman" w:hAnsi="Times New Roman" w:cs="Times New Roman"/>
          <w:position w:val="-32"/>
        </w:rPr>
        <w:object w:dxaOrig="1660" w:dyaOrig="760">
          <v:shape id="_x0000_i1073" type="#_x0000_t75" style="width:83.25pt;height:38.2pt" o:ole="" fillcolor="window">
            <v:imagedata r:id="rId112" o:title=""/>
          </v:shape>
          <o:OLEObject Type="Embed" ProgID="Equation.3" ShapeID="_x0000_i1073" DrawAspect="Content" ObjectID="_1506709741" r:id="rId113"/>
        </w:object>
      </w:r>
    </w:p>
    <w:p w:rsidR="00AF5C3B" w:rsidRPr="00AF5C3B" w:rsidRDefault="00AF5C3B" w:rsidP="00AF5C3B">
      <w:pPr>
        <w:spacing w:line="276" w:lineRule="auto"/>
        <w:ind w:firstLine="567"/>
        <w:jc w:val="both"/>
        <w:rPr>
          <w:rFonts w:ascii="Times New Roman" w:hAnsi="Times New Roman" w:cs="Times New Roman"/>
        </w:rPr>
      </w:pPr>
    </w:p>
    <w:p w:rsidR="00AF5C3B" w:rsidRPr="00AF5C3B" w:rsidRDefault="00AF5C3B" w:rsidP="00AB0DFB">
      <w:pPr>
        <w:spacing w:line="276" w:lineRule="auto"/>
        <w:jc w:val="both"/>
        <w:rPr>
          <w:rFonts w:ascii="Times New Roman" w:hAnsi="Times New Roman" w:cs="Times New Roman"/>
        </w:rPr>
      </w:pPr>
      <w:r w:rsidRPr="00AF5C3B">
        <w:rPr>
          <w:rFonts w:ascii="Times New Roman" w:hAnsi="Times New Roman" w:cs="Times New Roman"/>
        </w:rPr>
        <w:lastRenderedPageBreak/>
        <w:t xml:space="preserve">мұнда  </w:t>
      </w:r>
      <w:r w:rsidRPr="00AF5C3B">
        <w:rPr>
          <w:rFonts w:ascii="Times New Roman" w:hAnsi="Times New Roman" w:cs="Times New Roman"/>
        </w:rPr>
        <w:sym w:font="Symbol" w:char="F04E"/>
      </w:r>
      <w:r w:rsidRPr="00AF5C3B">
        <w:rPr>
          <w:rFonts w:ascii="Times New Roman" w:hAnsi="Times New Roman" w:cs="Times New Roman"/>
        </w:rPr>
        <w:t>(р) – р операторының ең үлкен n</w:t>
      </w:r>
      <w:r w:rsidRPr="00AF5C3B">
        <w:rPr>
          <w:rFonts w:ascii="Times New Roman" w:hAnsi="Times New Roman" w:cs="Times New Roman"/>
          <w:lang w:val="kk-KZ"/>
        </w:rPr>
        <w:t xml:space="preserve"> дәрежесі бар көпмүше;</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rPr>
        <w:t xml:space="preserve">   М(р) – р операторының ең үлкен m</w:t>
      </w:r>
      <w:r w:rsidRPr="00AF5C3B">
        <w:rPr>
          <w:rFonts w:ascii="Times New Roman" w:hAnsi="Times New Roman" w:cs="Times New Roman"/>
          <w:lang w:val="kk-KZ"/>
        </w:rPr>
        <w:t xml:space="preserve"> дәрежесі бар көпмүше, осы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кезде n&lt;m.</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4 </w:t>
      </w:r>
      <w:r w:rsidRPr="00AF5C3B">
        <w:rPr>
          <w:rFonts w:ascii="Times New Roman" w:hAnsi="Times New Roman" w:cs="Times New Roman"/>
        </w:rPr>
        <w:sym w:font="Symbol" w:char="F049"/>
      </w:r>
      <w:r w:rsidRPr="00AF5C3B">
        <w:rPr>
          <w:rFonts w:ascii="Times New Roman" w:hAnsi="Times New Roman" w:cs="Times New Roman"/>
          <w:vertAlign w:val="subscript"/>
          <w:lang w:val="kk-KZ"/>
        </w:rPr>
        <w:t>1</w:t>
      </w:r>
      <w:r w:rsidRPr="00AF5C3B">
        <w:rPr>
          <w:rFonts w:ascii="Times New Roman" w:hAnsi="Times New Roman" w:cs="Times New Roman"/>
          <w:lang w:val="kk-KZ"/>
        </w:rPr>
        <w:t>(р) бейненің i</w:t>
      </w:r>
      <w:r w:rsidRPr="00AF5C3B">
        <w:rPr>
          <w:rFonts w:ascii="Times New Roman" w:hAnsi="Times New Roman" w:cs="Times New Roman"/>
          <w:vertAlign w:val="subscript"/>
          <w:lang w:val="kk-KZ"/>
        </w:rPr>
        <w:t>1</w:t>
      </w:r>
      <w:r w:rsidRPr="00AF5C3B">
        <w:rPr>
          <w:rFonts w:ascii="Times New Roman" w:hAnsi="Times New Roman" w:cs="Times New Roman"/>
          <w:lang w:val="kk-KZ"/>
        </w:rPr>
        <w:t>(t) түпнұсқаға ауысуы құрылу теоремасы бойынша жүзеге асырыланады.</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Егер түбірлері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әр түрлі болса және теңсіздік М(р) = 0, онда құру формуласы мынадай түрге келеді</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position w:val="-34"/>
        </w:rPr>
        <w:object w:dxaOrig="2480" w:dyaOrig="780">
          <v:shape id="_x0000_i1074" type="#_x0000_t75" style="width:123.95pt;height:38.8pt" o:ole="" fillcolor="window">
            <v:imagedata r:id="rId114" o:title=""/>
          </v:shape>
          <o:OLEObject Type="Embed" ProgID="Equation.3" ShapeID="_x0000_i1074" DrawAspect="Content" ObjectID="_1506709742" r:id="rId115"/>
        </w:objec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мұнда </w:t>
      </w:r>
      <w:r w:rsidRPr="00AF5C3B">
        <w:rPr>
          <w:rFonts w:ascii="Times New Roman" w:hAnsi="Times New Roman" w:cs="Times New Roman"/>
        </w:rPr>
        <w:sym w:font="Symbol" w:char="F04E"/>
      </w:r>
      <w:r w:rsidRPr="00AF5C3B">
        <w:rPr>
          <w:rFonts w:ascii="Times New Roman" w:hAnsi="Times New Roman" w:cs="Times New Roman"/>
          <w:lang w:val="kk-KZ"/>
        </w:rPr>
        <w:t>(р</w:t>
      </w:r>
      <w:r w:rsidRPr="00AF5C3B">
        <w:rPr>
          <w:rFonts w:ascii="Times New Roman" w:hAnsi="Times New Roman" w:cs="Times New Roman"/>
          <w:vertAlign w:val="subscript"/>
          <w:lang w:val="kk-KZ"/>
        </w:rPr>
        <w:t>к</w:t>
      </w:r>
      <w:r w:rsidRPr="00AF5C3B">
        <w:rPr>
          <w:rFonts w:ascii="Times New Roman" w:hAnsi="Times New Roman" w:cs="Times New Roman"/>
          <w:lang w:val="kk-KZ"/>
        </w:rPr>
        <w:t>) –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өлшемдегі N(P) көпмүшесінің мәні;</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М</w:t>
      </w:r>
      <w:r w:rsidRPr="00AF5C3B">
        <w:rPr>
          <w:rFonts w:ascii="Times New Roman" w:hAnsi="Times New Roman" w:cs="Times New Roman"/>
        </w:rPr>
        <w:sym w:font="Symbol" w:char="F0A2"/>
      </w:r>
      <w:r w:rsidRPr="00AF5C3B">
        <w:rPr>
          <w:rFonts w:ascii="Times New Roman" w:hAnsi="Times New Roman" w:cs="Times New Roman"/>
          <w:lang w:val="kk-KZ"/>
        </w:rPr>
        <w:t>(р</w:t>
      </w:r>
      <w:r w:rsidRPr="00AF5C3B">
        <w:rPr>
          <w:rFonts w:ascii="Times New Roman" w:hAnsi="Times New Roman" w:cs="Times New Roman"/>
          <w:vertAlign w:val="subscript"/>
          <w:lang w:val="kk-KZ"/>
        </w:rPr>
        <w:t>к</w:t>
      </w:r>
      <w:r w:rsidRPr="00AF5C3B">
        <w:rPr>
          <w:rFonts w:ascii="Times New Roman" w:hAnsi="Times New Roman" w:cs="Times New Roman"/>
          <w:lang w:val="kk-KZ"/>
        </w:rPr>
        <w:t>) –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түбірінің мәніндегі M(P) көпмүшенің мәні.</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Құру формуласы екі комплексті – (комплексті­түйіндес) түбір</w:t>
      </w: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р</w:t>
      </w:r>
      <w:r w:rsidRPr="00AF5C3B">
        <w:rPr>
          <w:rFonts w:ascii="Times New Roman" w:hAnsi="Times New Roman" w:cs="Times New Roman"/>
          <w:vertAlign w:val="subscript"/>
          <w:lang w:val="kk-KZ"/>
        </w:rPr>
        <w:t>1,2</w:t>
      </w:r>
      <w:r w:rsidRPr="00AF5C3B">
        <w:rPr>
          <w:rFonts w:ascii="Times New Roman" w:hAnsi="Times New Roman" w:cs="Times New Roman"/>
          <w:lang w:val="kk-KZ"/>
        </w:rPr>
        <w:t xml:space="preserve"> = - </w:t>
      </w:r>
      <w:r w:rsidRPr="00AF5C3B">
        <w:rPr>
          <w:rFonts w:ascii="Times New Roman" w:hAnsi="Times New Roman" w:cs="Times New Roman"/>
        </w:rPr>
        <w:sym w:font="Symbol" w:char="F061"/>
      </w:r>
      <w:r w:rsidRPr="00AF5C3B">
        <w:rPr>
          <w:rFonts w:ascii="Times New Roman" w:hAnsi="Times New Roman" w:cs="Times New Roman"/>
          <w:lang w:val="kk-KZ"/>
        </w:rPr>
        <w:t xml:space="preserve"> </w:t>
      </w:r>
      <w:r w:rsidRPr="00AF5C3B">
        <w:rPr>
          <w:rFonts w:ascii="Times New Roman" w:hAnsi="Times New Roman" w:cs="Times New Roman"/>
        </w:rPr>
        <w:sym w:font="Symbol" w:char="F0B1"/>
      </w:r>
      <w:r w:rsidRPr="00AF5C3B">
        <w:rPr>
          <w:rFonts w:ascii="Times New Roman" w:hAnsi="Times New Roman" w:cs="Times New Roman"/>
          <w:lang w:val="kk-KZ"/>
        </w:rPr>
        <w:t xml:space="preserve"> j</w:t>
      </w:r>
      <w:r w:rsidRPr="00AF5C3B">
        <w:rPr>
          <w:rFonts w:ascii="Times New Roman" w:hAnsi="Times New Roman" w:cs="Times New Roman"/>
        </w:rPr>
        <w:sym w:font="Symbol" w:char="F077"/>
      </w:r>
      <w:r w:rsidRPr="00AF5C3B">
        <w:rPr>
          <w:rFonts w:ascii="Times New Roman" w:hAnsi="Times New Roman" w:cs="Times New Roman"/>
          <w:vertAlign w:val="subscript"/>
          <w:lang w:val="kk-KZ"/>
        </w:rPr>
        <w:t>0</w:t>
      </w:r>
      <w:r w:rsidRPr="00AF5C3B">
        <w:rPr>
          <w:rFonts w:ascii="Times New Roman" w:hAnsi="Times New Roman" w:cs="Times New Roman"/>
          <w:lang w:val="kk-KZ"/>
        </w:rPr>
        <w:t xml:space="preserve"> келесі түрінде көрсетуге болады</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position w:val="-36"/>
        </w:rPr>
        <w:object w:dxaOrig="2860" w:dyaOrig="859">
          <v:shape id="_x0000_i1075" type="#_x0000_t75" style="width:143.35pt;height:42.55pt" o:ole="" fillcolor="window">
            <v:imagedata r:id="rId116" o:title=""/>
          </v:shape>
          <o:OLEObject Type="Embed" ProgID="Equation.3" ShapeID="_x0000_i1075" DrawAspect="Content" ObjectID="_1506709743" r:id="rId117"/>
        </w:object>
      </w:r>
      <w:r w:rsidRPr="00AF5C3B">
        <w:rPr>
          <w:rFonts w:ascii="Times New Roman" w:hAnsi="Times New Roman" w:cs="Times New Roman"/>
          <w:lang w:val="kk-KZ"/>
        </w:rPr>
        <w:t>.</w:t>
      </w:r>
    </w:p>
    <w:p w:rsidR="00AF5C3B" w:rsidRPr="00AF5C3B" w:rsidRDefault="00AF5C3B" w:rsidP="00AF5C3B">
      <w:pPr>
        <w:spacing w:line="276" w:lineRule="auto"/>
        <w:ind w:firstLine="567"/>
        <w:jc w:val="both"/>
        <w:rPr>
          <w:rFonts w:ascii="Times New Roman" w:hAnsi="Times New Roman" w:cs="Times New Roman"/>
          <w:lang w:val="kk-KZ"/>
        </w:rPr>
      </w:pPr>
    </w:p>
    <w:p w:rsidR="00AF5C3B" w:rsidRP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М(р)=0 теңсіздігінің екі түбірі болған жағдайда </w:t>
      </w:r>
      <w:r w:rsidRPr="00AF5C3B">
        <w:rPr>
          <w:rFonts w:ascii="Times New Roman" w:hAnsi="Times New Roman" w:cs="Times New Roman"/>
          <w:position w:val="-32"/>
        </w:rPr>
        <w:object w:dxaOrig="780" w:dyaOrig="760">
          <v:shape id="_x0000_i1076" type="#_x0000_t75" style="width:38.8pt;height:38.2pt" o:ole="" fillcolor="window">
            <v:imagedata r:id="rId118" o:title=""/>
          </v:shape>
          <o:OLEObject Type="Embed" ProgID="Equation.3" ShapeID="_x0000_i1076" DrawAspect="Content" ObjectID="_1506709744" r:id="rId119"/>
        </w:object>
      </w:r>
      <w:r w:rsidRPr="00AF5C3B">
        <w:rPr>
          <w:rFonts w:ascii="Times New Roman" w:hAnsi="Times New Roman" w:cs="Times New Roman"/>
          <w:lang w:val="kk-KZ"/>
        </w:rPr>
        <w:t xml:space="preserve"> рационалды бөлшек жай бөлшектер қосындысы түрінде көрсетіледі, осыдан белгісіз коэффициент анықталмаған коэффициенттер тәсілімен анықталынады.</w:t>
      </w:r>
    </w:p>
    <w:p w:rsidR="00AF5C3B" w:rsidRDefault="00AF5C3B" w:rsidP="00AF5C3B">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Синусоидалық функция бейнесі қиын формуламен анықталғандықтан, өтпелі үрдісте есеп шығару операторлық әдіспен оңай, ал токты синусоидалық әдіспен оңай, коммутациядан кейінгі тұрақтанылған режимді есептеп алу керек. Операторлық сұлба есебінен ерікті ток мәнін операторлық әдіспен анықталынады.</w:t>
      </w:r>
    </w:p>
    <w:p w:rsidR="00AB0DFB" w:rsidRDefault="00AB0DFB" w:rsidP="00AF5C3B">
      <w:pPr>
        <w:spacing w:line="276" w:lineRule="auto"/>
        <w:ind w:firstLine="567"/>
        <w:jc w:val="both"/>
        <w:rPr>
          <w:rFonts w:ascii="Times New Roman" w:hAnsi="Times New Roman" w:cs="Times New Roman"/>
          <w:lang w:val="kk-KZ"/>
        </w:rPr>
      </w:pPr>
    </w:p>
    <w:p w:rsidR="00AB0DFB" w:rsidRPr="002D0300" w:rsidRDefault="002D0300" w:rsidP="002D0300">
      <w:pPr>
        <w:spacing w:line="276" w:lineRule="auto"/>
        <w:ind w:firstLine="567"/>
        <w:jc w:val="center"/>
        <w:rPr>
          <w:rFonts w:ascii="Times New Roman" w:hAnsi="Times New Roman" w:cs="Times New Roman"/>
          <w:b/>
          <w:bCs/>
          <w:lang w:val="kk-KZ"/>
        </w:rPr>
      </w:pPr>
      <w:r w:rsidRPr="002D0300">
        <w:rPr>
          <w:rFonts w:ascii="Times New Roman" w:hAnsi="Times New Roman" w:cs="Times New Roman"/>
          <w:color w:val="000000"/>
          <w:lang w:val="kk-KZ"/>
        </w:rPr>
        <w:t>6 ТӨРТ ПОЛЮСТІКТЕР ЖӘНЕ ОЛАРДЫҢ НЕГІЗГІ ТЕҢДЕУЛЕРІ</w:t>
      </w:r>
    </w:p>
    <w:p w:rsidR="002D0300" w:rsidRDefault="002D0300" w:rsidP="00D37CEF">
      <w:pPr>
        <w:rPr>
          <w:rFonts w:ascii="Times New Roman" w:hAnsi="Times New Roman" w:cs="Times New Roman"/>
          <w:b/>
          <w:bCs/>
          <w:lang w:val="kk-KZ"/>
        </w:rPr>
      </w:pPr>
    </w:p>
    <w:p w:rsidR="00FC38BA" w:rsidRPr="00FC38BA" w:rsidRDefault="00FC38BA" w:rsidP="00FC38BA">
      <w:pPr>
        <w:spacing w:line="276" w:lineRule="auto"/>
        <w:ind w:firstLine="567"/>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Электр тізбектерінің  анализ  жасаанда, кез келген екі  тармақтардың айнымалы  шамаларының  (тоқ, кернеу, қуат) байланысын зерттейтін есептерде төртполюстіктер теориясы кеңінен қолданады. </w:t>
      </w:r>
    </w:p>
    <w:p w:rsidR="00FC38BA" w:rsidRPr="00FC38BA" w:rsidRDefault="00FC38BA" w:rsidP="00FC38BA">
      <w:pPr>
        <w:spacing w:line="276" w:lineRule="auto"/>
        <w:jc w:val="both"/>
        <w:rPr>
          <w:rFonts w:ascii="Times New Roman" w:hAnsi="Times New Roman" w:cs="Times New Roman"/>
          <w:vanish/>
          <w:color w:val="000000"/>
          <w:lang w:val="kk-KZ"/>
        </w:rPr>
      </w:pPr>
    </w:p>
    <w:p w:rsidR="00FC38BA" w:rsidRPr="00FC38BA" w:rsidRDefault="00FC38BA" w:rsidP="00FC38BA">
      <w:pPr>
        <w:spacing w:line="276" w:lineRule="auto"/>
        <w:jc w:val="both"/>
        <w:rPr>
          <w:rFonts w:ascii="Times New Roman" w:hAnsi="Times New Roman" w:cs="Times New Roman"/>
          <w:color w:val="000000"/>
          <w:lang w:val="kk-KZ"/>
        </w:rPr>
      </w:pPr>
      <w:r w:rsidRPr="00FC38BA">
        <w:rPr>
          <w:rStyle w:val="ae"/>
          <w:rFonts w:ascii="Times New Roman" w:hAnsi="Times New Roman" w:cs="Times New Roman"/>
          <w:lang w:val="kk-KZ"/>
        </w:rPr>
        <w:t>Төрт полюстіктер</w:t>
      </w:r>
      <w:r w:rsidRPr="00FC38BA">
        <w:rPr>
          <w:rFonts w:ascii="Times New Roman" w:hAnsi="Times New Roman" w:cs="Times New Roman"/>
          <w:color w:val="000000"/>
          <w:lang w:val="kk-KZ"/>
        </w:rPr>
        <w:t xml:space="preserve">– бұл конфигуациясы әр түрлі, екі пара қысқыштары (полюстері) бар схеманың бөлігін атайды. Қысқыштарды кіріс және шығыс деп екіге бөледі.  </w:t>
      </w:r>
    </w:p>
    <w:p w:rsidR="00FC38BA" w:rsidRPr="00FC38BA" w:rsidRDefault="00FC38BA" w:rsidP="00C775CD">
      <w:pPr>
        <w:spacing w:line="276" w:lineRule="auto"/>
        <w:ind w:firstLine="708"/>
        <w:jc w:val="both"/>
        <w:rPr>
          <w:rFonts w:ascii="Times New Roman" w:hAnsi="Times New Roman" w:cs="Times New Roman"/>
          <w:color w:val="000000"/>
          <w:lang w:val="kk-KZ"/>
        </w:rPr>
      </w:pPr>
      <w:r w:rsidRPr="00FC38BA">
        <w:rPr>
          <w:rStyle w:val="ae"/>
          <w:rFonts w:ascii="Times New Roman" w:hAnsi="Times New Roman" w:cs="Times New Roman"/>
          <w:lang w:val="kk-KZ"/>
        </w:rPr>
        <w:lastRenderedPageBreak/>
        <w:t xml:space="preserve">Төрт полюстіктеге мысалы </w:t>
      </w:r>
      <w:r w:rsidRPr="00FC38BA">
        <w:rPr>
          <w:rFonts w:ascii="Times New Roman" w:hAnsi="Times New Roman" w:cs="Times New Roman"/>
          <w:color w:val="000000"/>
          <w:lang w:val="kk-KZ"/>
        </w:rPr>
        <w:t xml:space="preserve"> трансформатор, күшейткіш(усилитель), потенциометр, электр желісі және  екі пара полюсын бөліп көрсетуге болатын  электротехникалық құрылғылар жатады. </w:t>
      </w:r>
    </w:p>
    <w:p w:rsidR="00FC38BA" w:rsidRPr="00FC38BA" w:rsidRDefault="00FC38BA" w:rsidP="00C775CD">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Жалпы алғанда, төртполюстіктерді  </w:t>
      </w:r>
      <w:r w:rsidRPr="00C775CD">
        <w:rPr>
          <w:rFonts w:ascii="Times New Roman" w:hAnsi="Times New Roman" w:cs="Times New Roman"/>
          <w:bCs/>
          <w:color w:val="000000"/>
          <w:lang w:val="kk-KZ"/>
        </w:rPr>
        <w:t>активті және пассивті</w:t>
      </w:r>
      <w:r w:rsidR="00C775CD">
        <w:rPr>
          <w:rFonts w:ascii="Times New Roman" w:hAnsi="Times New Roman" w:cs="Times New Roman"/>
          <w:bCs/>
          <w:color w:val="000000"/>
          <w:lang w:val="kk-KZ"/>
        </w:rPr>
        <w:t xml:space="preserve"> </w:t>
      </w:r>
      <w:r w:rsidRPr="00C775CD">
        <w:rPr>
          <w:rFonts w:ascii="Times New Roman" w:hAnsi="Times New Roman" w:cs="Times New Roman"/>
          <w:bCs/>
          <w:color w:val="000000"/>
          <w:lang w:val="kk-KZ"/>
        </w:rPr>
        <w:t>деп</w:t>
      </w:r>
      <w:r w:rsidRPr="00FC38BA">
        <w:rPr>
          <w:rFonts w:ascii="Times New Roman" w:hAnsi="Times New Roman" w:cs="Times New Roman"/>
          <w:bCs/>
          <w:color w:val="000000"/>
          <w:lang w:val="kk-KZ"/>
        </w:rPr>
        <w:t xml:space="preserve"> екіге  бөледі. Активты төртполстіктерд өз құрамында энергия көздері болады, ал пассивті  төртполюстіктерде  энергия көзі болмайды</w:t>
      </w:r>
      <w:r w:rsidRPr="00FC38BA">
        <w:rPr>
          <w:rFonts w:ascii="Times New Roman" w:hAnsi="Times New Roman" w:cs="Times New Roman"/>
          <w:color w:val="000000"/>
          <w:lang w:val="kk-KZ"/>
        </w:rPr>
        <w:t xml:space="preserve">. Бұл дәрісте пассивтітөртполюстіктер теориясы қарастырылады. </w:t>
      </w:r>
    </w:p>
    <w:p w:rsidR="00FC38BA" w:rsidRPr="00FC38BA" w:rsidRDefault="00FC38BA" w:rsidP="00C775CD">
      <w:pPr>
        <w:spacing w:line="276" w:lineRule="auto"/>
        <w:ind w:firstLine="708"/>
        <w:jc w:val="both"/>
        <w:rPr>
          <w:rFonts w:ascii="Times New Roman" w:hAnsi="Times New Roman" w:cs="Times New Roman"/>
          <w:color w:val="000000"/>
          <w:lang w:val="kk-KZ"/>
        </w:rPr>
      </w:pPr>
      <w:r w:rsidRPr="00FC38BA">
        <w:rPr>
          <w:rStyle w:val="ae"/>
          <w:rFonts w:ascii="Times New Roman" w:hAnsi="Times New Roman" w:cs="Times New Roman"/>
          <w:lang w:val="kk-KZ"/>
        </w:rPr>
        <w:t>Төрт полюстіктің теңдеуін жазу үшін кез келген схемадан жалғыз энергия көзі бар тармақты</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және  кез келген </w:t>
      </w:r>
      <w:r w:rsidRPr="00FC38BA">
        <w:rPr>
          <w:rFonts w:ascii="Times New Roman" w:hAnsi="Times New Roman" w:cs="Times New Roman"/>
          <w:noProof/>
          <w:color w:val="000000"/>
        </w:rPr>
        <w:drawing>
          <wp:inline distT="0" distB="0" distL="0" distR="0">
            <wp:extent cx="238125" cy="238125"/>
            <wp:effectExtent l="19050" t="0" r="9525" b="0"/>
            <wp:docPr id="649" name="Рисунок 649" descr="../Из%20Интернента/Пассивные%20четырехполюсники_%20(Лекция%20N%2014).files/image00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Из%20Интернента/Пассивные%20четырехполюсники_%20(Лекция%20N%2014).files/image002-11.gif"/>
                    <pic:cNvPicPr>
                      <a:picLocks noChangeAspect="1" noChangeArrowheads="1"/>
                    </pic:cNvPicPr>
                  </pic:nvPicPr>
                  <pic:blipFill>
                    <a:blip r:embed="rId120" r:link="rId121"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кедергісі бар тармақты  бөліп аламыз. (сур.</w:t>
      </w:r>
      <w:r w:rsidR="00C775CD">
        <w:rPr>
          <w:rFonts w:ascii="Times New Roman" w:hAnsi="Times New Roman" w:cs="Times New Roman"/>
          <w:color w:val="000000"/>
          <w:lang w:val="kk-KZ"/>
        </w:rPr>
        <w:t>6.</w:t>
      </w:r>
      <w:r w:rsidRPr="00FC38BA">
        <w:rPr>
          <w:rFonts w:ascii="Times New Roman" w:hAnsi="Times New Roman" w:cs="Times New Roman"/>
          <w:color w:val="000000"/>
          <w:lang w:val="kk-KZ"/>
        </w:rPr>
        <w:t>1,а).</w:t>
      </w:r>
    </w:p>
    <w:p w:rsidR="00FC38BA" w:rsidRPr="00FC38BA" w:rsidRDefault="00FC38BA" w:rsidP="00FC38BA">
      <w:pPr>
        <w:spacing w:line="276" w:lineRule="auto"/>
        <w:jc w:val="both"/>
        <w:rPr>
          <w:rFonts w:ascii="Times New Roman" w:hAnsi="Times New Roman" w:cs="Times New Roman"/>
          <w:color w:val="000000"/>
          <w:lang w:val="kk-KZ"/>
        </w:rPr>
      </w:pPr>
    </w:p>
    <w:p w:rsidR="00FC38BA" w:rsidRPr="00FC38BA" w:rsidRDefault="00FC38BA" w:rsidP="00C775CD">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429000" cy="695325"/>
            <wp:effectExtent l="19050" t="0" r="0" b="0"/>
            <wp:docPr id="650" name="Рисунок 650" descr="../Из%20Интернента/Пассивные%20четырехполюсники_%20(Лекция%20N%2014).files/image00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Из%20Интернента/Пассивные%20четырехполюсники_%20(Лекция%20N%2014).files/image004-11.gif"/>
                    <pic:cNvPicPr>
                      <a:picLocks noChangeAspect="1" noChangeArrowheads="1"/>
                    </pic:cNvPicPr>
                  </pic:nvPicPr>
                  <pic:blipFill>
                    <a:blip r:embed="rId122" r:link="rId123" cstate="print"/>
                    <a:srcRect b="11812"/>
                    <a:stretch>
                      <a:fillRect/>
                    </a:stretch>
                  </pic:blipFill>
                  <pic:spPr bwMode="auto">
                    <a:xfrm>
                      <a:off x="0" y="0"/>
                      <a:ext cx="3429000" cy="695325"/>
                    </a:xfrm>
                    <a:prstGeom prst="rect">
                      <a:avLst/>
                    </a:prstGeom>
                    <a:noFill/>
                    <a:ln w="9525">
                      <a:noFill/>
                      <a:miter lim="800000"/>
                      <a:headEnd/>
                      <a:tailEnd/>
                    </a:ln>
                  </pic:spPr>
                </pic:pic>
              </a:graphicData>
            </a:graphic>
          </wp:inline>
        </w:drawing>
      </w:r>
    </w:p>
    <w:p w:rsidR="00FC38BA" w:rsidRPr="00C775CD" w:rsidRDefault="00FC38BA" w:rsidP="00C775CD">
      <w:pPr>
        <w:spacing w:line="276" w:lineRule="auto"/>
        <w:jc w:val="center"/>
        <w:rPr>
          <w:rFonts w:ascii="Times New Roman" w:hAnsi="Times New Roman" w:cs="Times New Roman"/>
          <w:color w:val="000000"/>
          <w:lang w:val="kk-KZ"/>
        </w:rPr>
      </w:pPr>
      <w:r w:rsidRPr="00C775CD">
        <w:rPr>
          <w:rFonts w:ascii="Times New Roman" w:hAnsi="Times New Roman" w:cs="Times New Roman"/>
          <w:color w:val="000000"/>
          <w:lang w:val="kk-KZ"/>
        </w:rPr>
        <w:t xml:space="preserve">Сурет </w:t>
      </w:r>
      <w:r w:rsidR="00C775CD" w:rsidRPr="00C775CD">
        <w:rPr>
          <w:rFonts w:ascii="Times New Roman" w:hAnsi="Times New Roman" w:cs="Times New Roman"/>
          <w:color w:val="000000"/>
          <w:lang w:val="kk-KZ"/>
        </w:rPr>
        <w:t>–</w:t>
      </w:r>
      <w:r w:rsidRPr="00C775CD">
        <w:rPr>
          <w:rFonts w:ascii="Times New Roman" w:hAnsi="Times New Roman" w:cs="Times New Roman"/>
          <w:color w:val="000000"/>
          <w:lang w:val="kk-KZ"/>
        </w:rPr>
        <w:t xml:space="preserve"> </w:t>
      </w:r>
      <w:r w:rsidR="00C775CD" w:rsidRPr="00C775CD">
        <w:rPr>
          <w:rFonts w:ascii="Times New Roman" w:hAnsi="Times New Roman" w:cs="Times New Roman"/>
          <w:color w:val="000000"/>
          <w:lang w:val="kk-KZ"/>
        </w:rPr>
        <w:t>6.</w:t>
      </w:r>
      <w:r w:rsidRPr="00C775CD">
        <w:rPr>
          <w:rFonts w:ascii="Times New Roman" w:hAnsi="Times New Roman" w:cs="Times New Roman"/>
          <w:color w:val="000000"/>
          <w:lang w:val="kk-KZ"/>
        </w:rPr>
        <w:t>1</w:t>
      </w:r>
    </w:p>
    <w:p w:rsidR="00C775CD" w:rsidRDefault="00FC38BA" w:rsidP="00C775CD">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Компенсация принциін қолданып берілген </w:t>
      </w:r>
      <w:r w:rsidRPr="00FC38BA">
        <w:rPr>
          <w:rFonts w:ascii="Times New Roman" w:hAnsi="Times New Roman" w:cs="Times New Roman"/>
          <w:noProof/>
          <w:color w:val="000000"/>
        </w:rPr>
        <w:drawing>
          <wp:inline distT="0" distB="0" distL="0" distR="0">
            <wp:extent cx="200025" cy="200025"/>
            <wp:effectExtent l="19050" t="0" r="9525" b="0"/>
            <wp:docPr id="651" name="Рисунок 651" descr="../Из%20Интернента/Пассивные%20четырехполюсники_%20(Лекция%20N%2014).files/image00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Из%20Интернента/Пассивные%20четырехполюсники_%20(Лекция%20N%2014).files/image005-2.gif"/>
                    <pic:cNvPicPr>
                      <a:picLocks noChangeAspect="1" noChangeArrowheads="1"/>
                    </pic:cNvPicPr>
                  </pic:nvPicPr>
                  <pic:blipFill>
                    <a:blip r:embed="rId120" r:link="rId124"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кедергісін  кернеуі </w:t>
      </w:r>
      <w:r w:rsidRPr="00FC38BA">
        <w:rPr>
          <w:rFonts w:ascii="Times New Roman" w:hAnsi="Times New Roman" w:cs="Times New Roman"/>
          <w:noProof/>
          <w:color w:val="000000"/>
        </w:rPr>
        <w:drawing>
          <wp:inline distT="0" distB="0" distL="0" distR="0">
            <wp:extent cx="704850" cy="219075"/>
            <wp:effectExtent l="19050" t="0" r="0" b="0"/>
            <wp:docPr id="652" name="Рисунок 652" descr="../Из%20Интернента/Пассивные%20четырехполюсники_%20(Лекция%20N%2014).files/image0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Из%20Интернента/Пассивные%20четырехполюсники_%20(Лекция%20N%2014).files/image007-1.gif"/>
                    <pic:cNvPicPr>
                      <a:picLocks noChangeAspect="1" noChangeArrowheads="1"/>
                    </pic:cNvPicPr>
                  </pic:nvPicPr>
                  <pic:blipFill>
                    <a:blip r:embed="rId125" r:link="rId126" cstate="print"/>
                    <a:srcRect/>
                    <a:stretch>
                      <a:fillRect/>
                    </a:stretch>
                  </pic:blipFill>
                  <pic:spPr bwMode="auto">
                    <a:xfrm>
                      <a:off x="0" y="0"/>
                      <a:ext cx="70485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(сур. 1,б) кернеу көзіне орын ауыстырамыз. Сонда, қабаттасу әдісі бойынша 1,б суретіндегі тізбек үшін келесі теңдеу жазамыз: </w:t>
      </w:r>
    </w:p>
    <w:p w:rsidR="00C775CD" w:rsidRDefault="00C775CD" w:rsidP="00C775CD">
      <w:pPr>
        <w:spacing w:line="276" w:lineRule="auto"/>
        <w:ind w:firstLine="708"/>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1257300" cy="228600"/>
            <wp:effectExtent l="0" t="0" r="0" b="0"/>
            <wp:docPr id="653" name="Рисунок 653" descr="../Из%20Интернента/Пассивные%20четырехполюсники_%20(Лекция%20N%2014).files/image00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Из%20Интернента/Пассивные%20четырехполюсники_%20(Лекция%20N%2014).files/image009-2.gif"/>
                    <pic:cNvPicPr>
                      <a:picLocks noChangeAspect="1" noChangeArrowheads="1"/>
                    </pic:cNvPicPr>
                  </pic:nvPicPr>
                  <pic:blipFill>
                    <a:blip r:embed="rId127" r:link="rId128" cstate="print"/>
                    <a:srcRect/>
                    <a:stretch>
                      <a:fillRect/>
                    </a:stretch>
                  </pic:blipFill>
                  <pic:spPr bwMode="auto">
                    <a:xfrm>
                      <a:off x="0" y="0"/>
                      <a:ext cx="1257300" cy="228600"/>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(1)</w:t>
      </w:r>
    </w:p>
    <w:p w:rsidR="00FC38BA" w:rsidRPr="00FC38BA" w:rsidRDefault="00C775CD" w:rsidP="00C775CD">
      <w:pPr>
        <w:spacing w:line="276" w:lineRule="auto"/>
        <w:ind w:firstLine="708"/>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1238250" cy="219075"/>
            <wp:effectExtent l="0" t="0" r="0" b="0"/>
            <wp:docPr id="654" name="Рисунок 654" descr="../Из%20Интернента/Пассивные%20четырехполюсники_%20(Лекция%20N%2014).files/image0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Из%20Интернента/Пассивные%20четырехполюсники_%20(Лекция%20N%2014).files/image011-4.gif"/>
                    <pic:cNvPicPr>
                      <a:picLocks noChangeAspect="1" noChangeArrowheads="1"/>
                    </pic:cNvPicPr>
                  </pic:nvPicPr>
                  <pic:blipFill>
                    <a:blip r:embed="rId129" r:link="rId130" cstate="print"/>
                    <a:srcRect/>
                    <a:stretch>
                      <a:fillRect/>
                    </a:stretch>
                  </pic:blipFill>
                  <pic:spPr bwMode="auto">
                    <a:xfrm>
                      <a:off x="0" y="0"/>
                      <a:ext cx="1238250" cy="219075"/>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 (2)</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(1) және  (2) теңдеулерін  бірінші қысқыштардағы  кернеу мен тоққа қатысты шығарып, келесіні табамыз</w:t>
      </w:r>
    </w:p>
    <w:p w:rsidR="00FC38BA" w:rsidRPr="00C775CD"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266825" cy="390525"/>
            <wp:effectExtent l="19050" t="0" r="9525" b="0"/>
            <wp:docPr id="655" name="Рисунок 655" descr="../Из%20Интернента/Пассивные%20четырехполюсники_%20(Лекция%20N%2014).files/image01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Из%20Интернента/Пассивные%20четырехполюсники_%20(Лекция%20N%2014).files/image013-3.gif"/>
                    <pic:cNvPicPr>
                      <a:picLocks noChangeAspect="1" noChangeArrowheads="1"/>
                    </pic:cNvPicPr>
                  </pic:nvPicPr>
                  <pic:blipFill>
                    <a:blip r:embed="rId131" r:link="rId132" cstate="print"/>
                    <a:srcRect/>
                    <a:stretch>
                      <a:fillRect/>
                    </a:stretch>
                  </pic:blipFill>
                  <pic:spPr bwMode="auto">
                    <a:xfrm>
                      <a:off x="0" y="0"/>
                      <a:ext cx="1266825" cy="390525"/>
                    </a:xfrm>
                    <a:prstGeom prst="rect">
                      <a:avLst/>
                    </a:prstGeom>
                    <a:noFill/>
                    <a:ln w="9525">
                      <a:noFill/>
                      <a:miter lim="800000"/>
                      <a:headEnd/>
                      <a:tailEnd/>
                    </a:ln>
                  </pic:spPr>
                </pic:pic>
              </a:graphicData>
            </a:graphic>
          </wp:inline>
        </w:drawing>
      </w:r>
      <w:r w:rsidRPr="00C775CD">
        <w:rPr>
          <w:rFonts w:ascii="Times New Roman" w:hAnsi="Times New Roman" w:cs="Times New Roman"/>
          <w:color w:val="000000"/>
          <w:lang w:val="kk-KZ"/>
        </w:rPr>
        <w:t>;</w:t>
      </w:r>
    </w:p>
    <w:p w:rsidR="00FC38BA" w:rsidRPr="00C775CD"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429000" cy="485775"/>
            <wp:effectExtent l="19050" t="0" r="0" b="0"/>
            <wp:docPr id="656" name="Рисунок 656" descr="../Из%20Интернента/Пассивные%20четырехполюсники_%20(Лекция%20N%2014).files/image01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Из%20Интернента/Пассивные%20четырехполюсники_%20(Лекция%20N%2014).files/image015-4.gif"/>
                    <pic:cNvPicPr>
                      <a:picLocks noChangeAspect="1" noChangeArrowheads="1"/>
                    </pic:cNvPicPr>
                  </pic:nvPicPr>
                  <pic:blipFill>
                    <a:blip r:embed="rId133" r:link="rId134" cstate="print"/>
                    <a:srcRect/>
                    <a:stretch>
                      <a:fillRect/>
                    </a:stretch>
                  </pic:blipFill>
                  <pic:spPr bwMode="auto">
                    <a:xfrm>
                      <a:off x="0" y="0"/>
                      <a:ext cx="3429000" cy="485775"/>
                    </a:xfrm>
                    <a:prstGeom prst="rect">
                      <a:avLst/>
                    </a:prstGeom>
                    <a:noFill/>
                    <a:ln w="9525">
                      <a:noFill/>
                      <a:miter lim="800000"/>
                      <a:headEnd/>
                      <a:tailEnd/>
                    </a:ln>
                  </pic:spPr>
                </pic:pic>
              </a:graphicData>
            </a:graphic>
          </wp:inline>
        </w:drawing>
      </w:r>
    </w:p>
    <w:p w:rsidR="00C775CD" w:rsidRDefault="00C775CD" w:rsidP="00FC38BA">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668480" behindDoc="0" locked="0" layoutInCell="1" allowOverlap="0">
            <wp:simplePos x="0" y="0"/>
            <wp:positionH relativeFrom="column">
              <wp:posOffset>2014220</wp:posOffset>
            </wp:positionH>
            <wp:positionV relativeFrom="line">
              <wp:posOffset>-107950</wp:posOffset>
            </wp:positionV>
            <wp:extent cx="1261110" cy="619760"/>
            <wp:effectExtent l="19050" t="0" r="0" b="0"/>
            <wp:wrapSquare wrapText="bothSides"/>
            <wp:docPr id="70" name="Рисунок 158" descr="image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image033-4"/>
                    <pic:cNvPicPr>
                      <a:picLocks noChangeAspect="1" noChangeArrowheads="1"/>
                    </pic:cNvPicPr>
                  </pic:nvPicPr>
                  <pic:blipFill>
                    <a:blip r:embed="rId135" cstate="print"/>
                    <a:srcRect b="18007"/>
                    <a:stretch>
                      <a:fillRect/>
                    </a:stretch>
                  </pic:blipFill>
                  <pic:spPr bwMode="auto">
                    <a:xfrm>
                      <a:off x="0" y="0"/>
                      <a:ext cx="1261110" cy="619760"/>
                    </a:xfrm>
                    <a:prstGeom prst="rect">
                      <a:avLst/>
                    </a:prstGeom>
                    <a:noFill/>
                    <a:ln w="9525">
                      <a:noFill/>
                      <a:miter lim="800000"/>
                      <a:headEnd/>
                      <a:tailEnd/>
                    </a:ln>
                  </pic:spPr>
                </pic:pic>
              </a:graphicData>
            </a:graphic>
          </wp:anchor>
        </w:drawing>
      </w:r>
    </w:p>
    <w:p w:rsidR="00C775CD" w:rsidRDefault="00C775CD" w:rsidP="00FC38BA">
      <w:pPr>
        <w:spacing w:line="276" w:lineRule="auto"/>
        <w:jc w:val="both"/>
        <w:rPr>
          <w:rFonts w:ascii="Times New Roman" w:hAnsi="Times New Roman" w:cs="Times New Roman"/>
          <w:color w:val="000000"/>
          <w:lang w:val="kk-KZ"/>
        </w:rPr>
      </w:pPr>
    </w:p>
    <w:p w:rsidR="00C775CD" w:rsidRDefault="00C775CD" w:rsidP="00FC38BA">
      <w:pPr>
        <w:spacing w:line="276" w:lineRule="auto"/>
        <w:jc w:val="both"/>
        <w:rPr>
          <w:rFonts w:ascii="Times New Roman" w:hAnsi="Times New Roman" w:cs="Times New Roman"/>
          <w:color w:val="000000"/>
          <w:lang w:val="kk-KZ"/>
        </w:rPr>
      </w:pPr>
    </w:p>
    <w:p w:rsidR="00FC38BA" w:rsidRPr="00C775CD" w:rsidRDefault="00FC38BA" w:rsidP="00C775CD">
      <w:pPr>
        <w:spacing w:line="276" w:lineRule="auto"/>
        <w:jc w:val="center"/>
        <w:rPr>
          <w:rFonts w:ascii="Times New Roman" w:hAnsi="Times New Roman" w:cs="Times New Roman"/>
          <w:color w:val="000000"/>
          <w:lang w:val="kk-KZ"/>
        </w:rPr>
      </w:pPr>
      <w:r w:rsidRPr="00C775CD">
        <w:rPr>
          <w:rFonts w:ascii="Times New Roman" w:hAnsi="Times New Roman" w:cs="Times New Roman"/>
          <w:color w:val="000000"/>
          <w:lang w:val="kk-KZ"/>
        </w:rPr>
        <w:t>Сурет -</w:t>
      </w:r>
      <w:r w:rsidR="00C775CD" w:rsidRPr="00C775CD">
        <w:rPr>
          <w:rFonts w:ascii="Times New Roman" w:hAnsi="Times New Roman" w:cs="Times New Roman"/>
          <w:color w:val="000000"/>
          <w:lang w:val="kk-KZ"/>
        </w:rPr>
        <w:t>6.</w:t>
      </w:r>
      <w:r w:rsidRPr="00C775CD">
        <w:rPr>
          <w:rFonts w:ascii="Times New Roman" w:hAnsi="Times New Roman" w:cs="Times New Roman"/>
          <w:color w:val="000000"/>
          <w:lang w:val="kk-KZ"/>
        </w:rPr>
        <w:t>2</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немесе</w:t>
      </w:r>
    </w:p>
    <w:p w:rsidR="00FC38BA" w:rsidRDefault="003A66A1" w:rsidP="003A66A1">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962025" cy="219075"/>
            <wp:effectExtent l="19050" t="0" r="0" b="0"/>
            <wp:docPr id="657" name="Рисунок 657" descr="../Из%20Интернента/Пассивные%20четырехполюсники_%20(Лекция%20N%2014).files/image0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Из%20Интернента/Пассивные%20четырехполюсники_%20(Лекция%20N%2014).files/image017-4.gif"/>
                    <pic:cNvPicPr>
                      <a:picLocks noChangeAspect="1" noChangeArrowheads="1"/>
                    </pic:cNvPicPr>
                  </pic:nvPicPr>
                  <pic:blipFill>
                    <a:blip r:embed="rId136" r:link="rId137" cstate="print"/>
                    <a:srcRect/>
                    <a:stretch>
                      <a:fillRect/>
                    </a:stretch>
                  </pic:blipFill>
                  <pic:spPr bwMode="auto">
                    <a:xfrm>
                      <a:off x="0" y="0"/>
                      <a:ext cx="962025" cy="219075"/>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rPr>
        <w:t xml:space="preserve">;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rPr>
        <w:t>(3)</w:t>
      </w:r>
    </w:p>
    <w:p w:rsidR="003A66A1" w:rsidRPr="003A66A1" w:rsidRDefault="003A66A1" w:rsidP="003A66A1">
      <w:pPr>
        <w:spacing w:line="276" w:lineRule="auto"/>
        <w:jc w:val="center"/>
        <w:rPr>
          <w:rFonts w:ascii="Times New Roman" w:hAnsi="Times New Roman" w:cs="Times New Roman"/>
          <w:vanish/>
          <w:color w:val="000000"/>
          <w:lang w:val="kk-KZ"/>
        </w:rPr>
      </w:pPr>
      <w:r>
        <w:rPr>
          <w:rFonts w:ascii="Times New Roman" w:hAnsi="Times New Roman" w:cs="Times New Roman"/>
          <w:color w:val="000000"/>
          <w:lang w:val="kk-KZ"/>
        </w:rPr>
        <w:t xml:space="preserve">                                       </w:t>
      </w:r>
    </w:p>
    <w:p w:rsidR="00FC38BA" w:rsidRPr="00FC38BA" w:rsidRDefault="00FC38BA" w:rsidP="003A66A1">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990600" cy="219075"/>
            <wp:effectExtent l="0" t="0" r="0" b="0"/>
            <wp:docPr id="658" name="Рисунок 658" descr="../Из%20Интернента/Пассивные%20четырехполюсники_%20(Лекция%20N%2014).files/image0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Из%20Интернента/Пассивные%20четырехполюсники_%20(Лекция%20N%2014).files/image019-4.gif"/>
                    <pic:cNvPicPr>
                      <a:picLocks noChangeAspect="1" noChangeArrowheads="1"/>
                    </pic:cNvPicPr>
                  </pic:nvPicPr>
                  <pic:blipFill>
                    <a:blip r:embed="rId138" r:link="rId139" cstate="print"/>
                    <a:srcRect/>
                    <a:stretch>
                      <a:fillRect/>
                    </a:stretch>
                  </pic:blipFill>
                  <pic:spPr bwMode="auto">
                    <a:xfrm>
                      <a:off x="0" y="0"/>
                      <a:ext cx="99060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003A66A1">
        <w:rPr>
          <w:rFonts w:ascii="Times New Roman" w:hAnsi="Times New Roman" w:cs="Times New Roman"/>
          <w:color w:val="000000"/>
          <w:lang w:val="kk-KZ"/>
        </w:rPr>
        <w:t xml:space="preserve">                                    </w:t>
      </w:r>
      <w:r w:rsidRPr="00FC38BA">
        <w:rPr>
          <w:rFonts w:ascii="Times New Roman" w:hAnsi="Times New Roman" w:cs="Times New Roman"/>
          <w:color w:val="000000"/>
        </w:rPr>
        <w:t xml:space="preserve"> </w:t>
      </w:r>
      <w:r w:rsidR="003A66A1">
        <w:rPr>
          <w:rFonts w:ascii="Times New Roman" w:hAnsi="Times New Roman" w:cs="Times New Roman"/>
          <w:color w:val="000000"/>
          <w:lang w:val="kk-KZ"/>
        </w:rPr>
        <w:t xml:space="preserve">  </w:t>
      </w:r>
      <w:r w:rsidRPr="00FC38BA">
        <w:rPr>
          <w:rFonts w:ascii="Times New Roman" w:hAnsi="Times New Roman" w:cs="Times New Roman"/>
          <w:color w:val="000000"/>
        </w:rPr>
        <w:t>(4)</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lang w:val="kk-KZ"/>
        </w:rPr>
        <w:t>мұнда</w:t>
      </w:r>
      <w:r w:rsidRPr="00FC38BA">
        <w:rPr>
          <w:rFonts w:ascii="Times New Roman" w:hAnsi="Times New Roman" w:cs="Times New Roman"/>
          <w:noProof/>
          <w:color w:val="000000"/>
        </w:rPr>
        <w:drawing>
          <wp:inline distT="0" distB="0" distL="0" distR="0">
            <wp:extent cx="838200" cy="200025"/>
            <wp:effectExtent l="19050" t="0" r="0" b="0"/>
            <wp:docPr id="659" name="Рисунок 659" descr="../Из%20Интернента/Пассивные%20четырехполюсники_%20(Лекция%20N%2014).files/image0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Из%20Интернента/Пассивные%20четырехполюсники_%20(Лекция%20N%2014).files/image021-4.gif"/>
                    <pic:cNvPicPr>
                      <a:picLocks noChangeAspect="1" noChangeArrowheads="1"/>
                    </pic:cNvPicPr>
                  </pic:nvPicPr>
                  <pic:blipFill>
                    <a:blip r:embed="rId140" r:link="rId141" cstate="print"/>
                    <a:srcRect/>
                    <a:stretch>
                      <a:fillRect/>
                    </a:stretch>
                  </pic:blipFill>
                  <pic:spPr bwMode="auto">
                    <a:xfrm>
                      <a:off x="0" y="0"/>
                      <a:ext cx="8382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19125" cy="200025"/>
            <wp:effectExtent l="19050" t="0" r="9525" b="0"/>
            <wp:docPr id="660" name="Рисунок 660" descr="../Из%20Интернента/Пассивные%20четырехполюсники_%20(Лекция%20N%2014).files/image02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Из%20Интернента/Пассивные%20четырехполюсники_%20(Лекция%20N%2014).files/image023-4.gif"/>
                    <pic:cNvPicPr>
                      <a:picLocks noChangeAspect="1" noChangeArrowheads="1"/>
                    </pic:cNvPicPr>
                  </pic:nvPicPr>
                  <pic:blipFill>
                    <a:blip r:embed="rId142" r:link="rId143" cstate="print"/>
                    <a:srcRect/>
                    <a:stretch>
                      <a:fillRect/>
                    </a:stretch>
                  </pic:blipFill>
                  <pic:spPr bwMode="auto">
                    <a:xfrm>
                      <a:off x="0" y="0"/>
                      <a:ext cx="6191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1828800" cy="209550"/>
            <wp:effectExtent l="19050" t="0" r="0" b="0"/>
            <wp:docPr id="661" name="Рисунок 661" descr="../Из%20Интернента/Пассивные%20четырехполюсники_%20(Лекция%20N%2014).files/image02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Из%20Интернента/Пассивные%20четырехполюсники_%20(Лекция%20N%2014).files/image025-4.gif"/>
                    <pic:cNvPicPr>
                      <a:picLocks noChangeAspect="1" noChangeArrowheads="1"/>
                    </pic:cNvPicPr>
                  </pic:nvPicPr>
                  <pic:blipFill>
                    <a:blip r:embed="rId144" r:link="rId145" cstate="print"/>
                    <a:srcRect/>
                    <a:stretch>
                      <a:fillRect/>
                    </a:stretch>
                  </pic:blipFill>
                  <pic:spPr bwMode="auto">
                    <a:xfrm>
                      <a:off x="0" y="0"/>
                      <a:ext cx="1828800"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71525" cy="190500"/>
            <wp:effectExtent l="19050" t="0" r="9525" b="0"/>
            <wp:docPr id="662" name="Рисунок 662" descr="../Из%20Интернента/Пассивные%20четырехполюсники_%20(Лекция%20N%2014).files/image02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Из%20Интернента/Пассивные%20четырехполюсники_%20(Лекция%20N%2014).files/image027-3.gif"/>
                    <pic:cNvPicPr>
                      <a:picLocks noChangeAspect="1" noChangeArrowheads="1"/>
                    </pic:cNvPicPr>
                  </pic:nvPicPr>
                  <pic:blipFill>
                    <a:blip r:embed="rId146" r:link="rId147" cstate="print"/>
                    <a:srcRect/>
                    <a:stretch>
                      <a:fillRect/>
                    </a:stretch>
                  </pic:blipFill>
                  <pic:spPr bwMode="auto">
                    <a:xfrm>
                      <a:off x="0" y="0"/>
                      <a:ext cx="77152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 </w:t>
      </w:r>
      <w:r w:rsidRPr="00FC38BA">
        <w:rPr>
          <w:rFonts w:ascii="Times New Roman" w:hAnsi="Times New Roman" w:cs="Times New Roman"/>
          <w:color w:val="000000"/>
          <w:lang w:val="kk-KZ"/>
        </w:rPr>
        <w:t xml:space="preserve">төрт полюстіктің </w:t>
      </w:r>
      <w:r w:rsidRPr="00FC38BA">
        <w:rPr>
          <w:rFonts w:ascii="Times New Roman" w:hAnsi="Times New Roman" w:cs="Times New Roman"/>
          <w:bCs/>
          <w:color w:val="000000"/>
        </w:rPr>
        <w:t>коэффициент</w:t>
      </w:r>
      <w:r w:rsidRPr="00FC38BA">
        <w:rPr>
          <w:rFonts w:ascii="Times New Roman" w:hAnsi="Times New Roman" w:cs="Times New Roman"/>
          <w:bCs/>
          <w:color w:val="000000"/>
          <w:lang w:val="kk-KZ"/>
        </w:rPr>
        <w:t>тері</w:t>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Өзаралық принцип бойынша</w:t>
      </w:r>
      <w:r w:rsidRPr="00FC38BA">
        <w:rPr>
          <w:rFonts w:ascii="Times New Roman" w:hAnsi="Times New Roman" w:cs="Times New Roman"/>
          <w:noProof/>
          <w:color w:val="000000"/>
        </w:rPr>
        <w:drawing>
          <wp:inline distT="0" distB="0" distL="0" distR="0">
            <wp:extent cx="619125" cy="200025"/>
            <wp:effectExtent l="19050" t="0" r="9525" b="0"/>
            <wp:docPr id="663" name="Рисунок 663" descr="../Из%20Интернента/Пассивные%20четырехполюсники_%20(Лекция%20N%2014).files/image02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Из%20Интернента/Пассивные%20четырехполюсники_%20(Лекция%20N%2014).files/image029-4.gif"/>
                    <pic:cNvPicPr>
                      <a:picLocks noChangeAspect="1" noChangeArrowheads="1"/>
                    </pic:cNvPicPr>
                  </pic:nvPicPr>
                  <pic:blipFill>
                    <a:blip r:embed="rId148" r:link="rId149" cstate="print"/>
                    <a:srcRect/>
                    <a:stretch>
                      <a:fillRect/>
                    </a:stretch>
                  </pic:blipFill>
                  <pic:spPr bwMode="auto">
                    <a:xfrm>
                      <a:off x="0" y="0"/>
                      <a:ext cx="6191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 xml:space="preserve"> көріп отырғандай  төрт полюстіктің </w:t>
      </w:r>
      <w:r w:rsidRPr="00FC38BA">
        <w:rPr>
          <w:rFonts w:ascii="Times New Roman" w:hAnsi="Times New Roman" w:cs="Times New Roman"/>
          <w:bCs/>
          <w:color w:val="000000"/>
        </w:rPr>
        <w:t>коэффициент</w:t>
      </w:r>
      <w:r w:rsidRPr="00FC38BA">
        <w:rPr>
          <w:rFonts w:ascii="Times New Roman" w:hAnsi="Times New Roman" w:cs="Times New Roman"/>
          <w:bCs/>
          <w:color w:val="000000"/>
          <w:lang w:val="kk-KZ"/>
        </w:rPr>
        <w:t>тері</w:t>
      </w:r>
      <w:r w:rsidRPr="00FC38BA">
        <w:rPr>
          <w:rFonts w:ascii="Times New Roman" w:hAnsi="Times New Roman" w:cs="Times New Roman"/>
          <w:color w:val="000000"/>
          <w:lang w:val="kk-KZ"/>
        </w:rPr>
        <w:t>өзара келесі қатынаспен байланысқан:</w:t>
      </w:r>
    </w:p>
    <w:p w:rsidR="00FC38BA" w:rsidRPr="00FC38BA" w:rsidRDefault="003A66A1" w:rsidP="003A66A1">
      <w:pPr>
        <w:spacing w:line="276" w:lineRule="auto"/>
        <w:jc w:val="center"/>
        <w:rPr>
          <w:rFonts w:ascii="Times New Roman" w:hAnsi="Times New Roman" w:cs="Times New Roman"/>
          <w:color w:val="000000"/>
        </w:rPr>
      </w:pPr>
      <w:r>
        <w:rPr>
          <w:rFonts w:ascii="Times New Roman" w:hAnsi="Times New Roman" w:cs="Times New Roman"/>
          <w:color w:val="000000"/>
          <w:lang w:val="kk-KZ"/>
        </w:rPr>
        <w:lastRenderedPageBreak/>
        <w:t xml:space="preserve">                         </w:t>
      </w:r>
      <w:r w:rsidR="00FC38BA" w:rsidRPr="00FC38BA">
        <w:rPr>
          <w:rFonts w:ascii="Times New Roman" w:hAnsi="Times New Roman" w:cs="Times New Roman"/>
          <w:noProof/>
          <w:color w:val="000000"/>
        </w:rPr>
        <w:drawing>
          <wp:inline distT="0" distB="0" distL="0" distR="0">
            <wp:extent cx="2514600" cy="400050"/>
            <wp:effectExtent l="19050" t="0" r="0" b="0"/>
            <wp:docPr id="664" name="Рисунок 664" descr="../Из%20Интернента/Пассивные%20четырехполюсники_%20(Лекция%20N%2014).files/image03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Из%20Интернента/Пассивные%20четырехполюсники_%20(Лекция%20N%2014).files/image031-4.gif"/>
                    <pic:cNvPicPr>
                      <a:picLocks noChangeAspect="1" noChangeArrowheads="1"/>
                    </pic:cNvPicPr>
                  </pic:nvPicPr>
                  <pic:blipFill>
                    <a:blip r:embed="rId150" r:link="rId151" cstate="print"/>
                    <a:srcRect/>
                    <a:stretch>
                      <a:fillRect/>
                    </a:stretch>
                  </pic:blipFill>
                  <pic:spPr bwMode="auto">
                    <a:xfrm>
                      <a:off x="0" y="0"/>
                      <a:ext cx="2514600" cy="4000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00FC38BA" w:rsidRPr="00FC38BA">
        <w:rPr>
          <w:rFonts w:ascii="Times New Roman" w:hAnsi="Times New Roman" w:cs="Times New Roman"/>
          <w:color w:val="000000"/>
        </w:rPr>
        <w:t>(5)</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rPr>
        <w:t xml:space="preserve">(3) </w:t>
      </w:r>
      <w:r w:rsidRPr="00FC38BA">
        <w:rPr>
          <w:rFonts w:ascii="Times New Roman" w:hAnsi="Times New Roman" w:cs="Times New Roman"/>
          <w:color w:val="000000"/>
          <w:lang w:val="kk-KZ"/>
        </w:rPr>
        <w:t xml:space="preserve">және </w:t>
      </w:r>
      <w:r w:rsidRPr="00FC38BA">
        <w:rPr>
          <w:rFonts w:ascii="Times New Roman" w:hAnsi="Times New Roman" w:cs="Times New Roman"/>
          <w:color w:val="000000"/>
        </w:rPr>
        <w:t xml:space="preserve"> (4) </w:t>
      </w:r>
      <w:r w:rsidRPr="00FC38BA">
        <w:rPr>
          <w:rFonts w:ascii="Times New Roman" w:hAnsi="Times New Roman" w:cs="Times New Roman"/>
          <w:color w:val="000000"/>
          <w:lang w:val="kk-KZ"/>
        </w:rPr>
        <w:t>теңдеулерін төрт полюстіктің</w:t>
      </w:r>
      <w:r w:rsidRPr="00FC38BA">
        <w:rPr>
          <w:rFonts w:ascii="Times New Roman" w:hAnsi="Times New Roman" w:cs="Times New Roman"/>
          <w:color w:val="000000"/>
        </w:rPr>
        <w:t xml:space="preserve"> в А-форм</w:t>
      </w:r>
      <w:r w:rsidRPr="00FC38BA">
        <w:rPr>
          <w:rFonts w:ascii="Times New Roman" w:hAnsi="Times New Roman" w:cs="Times New Roman"/>
          <w:color w:val="000000"/>
          <w:lang w:val="kk-KZ"/>
        </w:rPr>
        <w:t xml:space="preserve">асындағы теңдеулері деп атайды. </w:t>
      </w:r>
      <w:r w:rsidRPr="00FC38BA">
        <w:rPr>
          <w:rFonts w:ascii="Times New Roman" w:hAnsi="Times New Roman" w:cs="Times New Roman"/>
          <w:color w:val="000000"/>
        </w:rPr>
        <w:t xml:space="preserve"> (табл.</w:t>
      </w:r>
      <w:r w:rsidR="003A66A1">
        <w:rPr>
          <w:rFonts w:ascii="Times New Roman" w:hAnsi="Times New Roman" w:cs="Times New Roman"/>
          <w:color w:val="000000"/>
          <w:lang w:val="kk-KZ"/>
        </w:rPr>
        <w:t>6.</w:t>
      </w:r>
      <w:r w:rsidRPr="00FC38BA">
        <w:rPr>
          <w:rFonts w:ascii="Times New Roman" w:hAnsi="Times New Roman" w:cs="Times New Roman"/>
          <w:color w:val="000000"/>
        </w:rPr>
        <w:t xml:space="preserve">1). </w:t>
      </w:r>
      <w:r w:rsidRPr="00FC38BA">
        <w:rPr>
          <w:rFonts w:ascii="Times New Roman" w:hAnsi="Times New Roman" w:cs="Times New Roman"/>
          <w:color w:val="000000"/>
          <w:lang w:val="kk-KZ"/>
        </w:rPr>
        <w:t xml:space="preserve">Әр түрлі формадағы  теңдеулер үшін  тоқтардың оң бағыты  </w:t>
      </w:r>
      <w:r w:rsidRPr="00FC38BA">
        <w:rPr>
          <w:rFonts w:ascii="Times New Roman" w:hAnsi="Times New Roman" w:cs="Times New Roman"/>
          <w:color w:val="000000"/>
        </w:rPr>
        <w:t>2</w:t>
      </w:r>
      <w:r w:rsidRPr="00FC38BA">
        <w:rPr>
          <w:rFonts w:ascii="Times New Roman" w:hAnsi="Times New Roman" w:cs="Times New Roman"/>
          <w:color w:val="000000"/>
          <w:lang w:val="kk-KZ"/>
        </w:rPr>
        <w:t xml:space="preserve"> ші суреттегідей алынған. </w:t>
      </w:r>
    </w:p>
    <w:p w:rsidR="00FC38BA" w:rsidRPr="003A66A1" w:rsidRDefault="00FC38BA" w:rsidP="00FC38BA">
      <w:pPr>
        <w:spacing w:line="276" w:lineRule="auto"/>
        <w:jc w:val="both"/>
        <w:rPr>
          <w:rFonts w:ascii="Times New Roman" w:hAnsi="Times New Roman" w:cs="Times New Roman"/>
          <w:color w:val="000000"/>
          <w:lang w:val="kk-KZ"/>
        </w:rPr>
      </w:pPr>
      <w:r w:rsidRPr="003A66A1">
        <w:rPr>
          <w:rFonts w:ascii="Times New Roman" w:hAnsi="Times New Roman" w:cs="Times New Roman"/>
          <w:color w:val="000000"/>
          <w:lang w:val="kk-KZ"/>
        </w:rPr>
        <w:t xml:space="preserve">Таблица </w:t>
      </w:r>
      <w:r w:rsidR="003A66A1" w:rsidRPr="003A66A1">
        <w:rPr>
          <w:rFonts w:ascii="Times New Roman" w:hAnsi="Times New Roman" w:cs="Times New Roman"/>
          <w:color w:val="000000"/>
          <w:lang w:val="kk-KZ"/>
        </w:rPr>
        <w:t>6.</w:t>
      </w:r>
      <w:r w:rsidRPr="003A66A1">
        <w:rPr>
          <w:rFonts w:ascii="Times New Roman" w:hAnsi="Times New Roman" w:cs="Times New Roman"/>
          <w:color w:val="000000"/>
          <w:lang w:val="kk-KZ"/>
        </w:rPr>
        <w:t>1.   </w:t>
      </w:r>
      <w:r w:rsidRPr="003A66A1">
        <w:rPr>
          <w:rFonts w:ascii="Times New Roman" w:hAnsi="Times New Roman" w:cs="Times New Roman"/>
          <w:bCs/>
          <w:color w:val="000000"/>
          <w:lang w:val="kk-KZ"/>
        </w:rPr>
        <w:t xml:space="preserve"> Пассивті </w:t>
      </w:r>
      <w:r w:rsidRPr="003A66A1">
        <w:rPr>
          <w:rFonts w:ascii="Times New Roman" w:hAnsi="Times New Roman" w:cs="Times New Roman"/>
          <w:color w:val="000000"/>
          <w:lang w:val="kk-KZ"/>
        </w:rPr>
        <w:t>төрт полюстіктің</w:t>
      </w:r>
      <w:r w:rsidRPr="003A66A1">
        <w:rPr>
          <w:rFonts w:ascii="Times New Roman" w:hAnsi="Times New Roman" w:cs="Times New Roman"/>
          <w:bCs/>
          <w:color w:val="000000"/>
          <w:lang w:val="kk-KZ"/>
        </w:rPr>
        <w:t xml:space="preserve"> теңдеулерінің  формалары </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019"/>
        <w:gridCol w:w="3098"/>
        <w:gridCol w:w="3258"/>
      </w:tblGrid>
      <w:tr w:rsidR="00FC38BA" w:rsidRPr="00FC38BA" w:rsidTr="002E6FD0">
        <w:trPr>
          <w:trHeight w:val="585"/>
          <w:tblCellSpacing w:w="0" w:type="dxa"/>
          <w:jc w:val="center"/>
        </w:trPr>
        <w:tc>
          <w:tcPr>
            <w:tcW w:w="3285" w:type="dxa"/>
          </w:tcPr>
          <w:p w:rsidR="00FC38BA" w:rsidRPr="003A66A1" w:rsidRDefault="00FC38BA" w:rsidP="00FC38BA">
            <w:pPr>
              <w:spacing w:line="276" w:lineRule="auto"/>
              <w:jc w:val="both"/>
              <w:rPr>
                <w:rFonts w:ascii="Times New Roman" w:hAnsi="Times New Roman" w:cs="Times New Roman"/>
                <w:color w:val="000000"/>
              </w:rPr>
            </w:pPr>
            <w:r w:rsidRPr="003A66A1">
              <w:rPr>
                <w:rFonts w:ascii="Times New Roman" w:hAnsi="Times New Roman" w:cs="Times New Roman"/>
                <w:bCs/>
                <w:color w:val="000000"/>
              </w:rPr>
              <w:t>Форма</w:t>
            </w:r>
          </w:p>
        </w:tc>
        <w:tc>
          <w:tcPr>
            <w:tcW w:w="3210" w:type="dxa"/>
          </w:tcPr>
          <w:p w:rsidR="00FC38BA" w:rsidRPr="003A66A1" w:rsidRDefault="00FC38BA" w:rsidP="00FC38BA">
            <w:pPr>
              <w:spacing w:line="276" w:lineRule="auto"/>
              <w:jc w:val="both"/>
              <w:rPr>
                <w:rFonts w:ascii="Times New Roman" w:hAnsi="Times New Roman" w:cs="Times New Roman"/>
                <w:color w:val="000000"/>
                <w:lang w:val="kk-KZ"/>
              </w:rPr>
            </w:pPr>
            <w:r w:rsidRPr="003A66A1">
              <w:rPr>
                <w:rFonts w:ascii="Times New Roman" w:hAnsi="Times New Roman" w:cs="Times New Roman"/>
                <w:bCs/>
                <w:color w:val="000000"/>
                <w:lang w:val="kk-KZ"/>
              </w:rPr>
              <w:t>теңдеулер</w:t>
            </w:r>
          </w:p>
        </w:tc>
        <w:tc>
          <w:tcPr>
            <w:tcW w:w="3360" w:type="dxa"/>
          </w:tcPr>
          <w:p w:rsidR="00FC38BA" w:rsidRPr="003A66A1" w:rsidRDefault="00FC38BA" w:rsidP="00FC38BA">
            <w:pPr>
              <w:spacing w:line="276" w:lineRule="auto"/>
              <w:jc w:val="both"/>
              <w:rPr>
                <w:rFonts w:ascii="Times New Roman" w:hAnsi="Times New Roman" w:cs="Times New Roman"/>
                <w:color w:val="000000"/>
              </w:rPr>
            </w:pPr>
            <w:r w:rsidRPr="003A66A1">
              <w:rPr>
                <w:rFonts w:ascii="Times New Roman" w:hAnsi="Times New Roman" w:cs="Times New Roman"/>
                <w:bCs/>
                <w:color w:val="000000"/>
                <w:lang w:val="kk-KZ"/>
              </w:rPr>
              <w:t xml:space="preserve">Негізгі теңдеулердің </w:t>
            </w:r>
            <w:r w:rsidRPr="003A66A1">
              <w:rPr>
                <w:rFonts w:ascii="Times New Roman" w:hAnsi="Times New Roman" w:cs="Times New Roman"/>
                <w:bCs/>
                <w:color w:val="000000"/>
              </w:rPr>
              <w:t xml:space="preserve"> коэффициент</w:t>
            </w:r>
            <w:r w:rsidRPr="003A66A1">
              <w:rPr>
                <w:rFonts w:ascii="Times New Roman" w:hAnsi="Times New Roman" w:cs="Times New Roman"/>
                <w:bCs/>
                <w:color w:val="000000"/>
                <w:lang w:val="kk-KZ"/>
              </w:rPr>
              <w:t>ерімен байланыс</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А-форма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19075"/>
                  <wp:effectExtent l="19050" t="0" r="9525" b="0"/>
                  <wp:docPr id="665" name="Рисунок 665" descr="../Из%20Интернента/Пассивные%20четырехполюсники_%20(Лекция%20N%2014).files/image04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Из%20Интернента/Пассивные%20четырехполюсники_%20(Лекция%20N%2014).files/image043-2.gif"/>
                          <pic:cNvPicPr>
                            <a:picLocks noChangeAspect="1" noChangeArrowheads="1"/>
                          </pic:cNvPicPr>
                        </pic:nvPicPr>
                        <pic:blipFill>
                          <a:blip r:embed="rId152" r:link="rId153" cstate="print"/>
                          <a:srcRect/>
                          <a:stretch>
                            <a:fillRect/>
                          </a:stretch>
                        </pic:blipFill>
                        <pic:spPr bwMode="auto">
                          <a:xfrm>
                            <a:off x="0" y="0"/>
                            <a:ext cx="122872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181100" cy="219075"/>
                  <wp:effectExtent l="0" t="0" r="0" b="0"/>
                  <wp:docPr id="666" name="Рисунок 666" descr="../Из%20Интернента/Пассивные%20четырехполюсники_%20(Лекция%20N%2014).files/image04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Из%20Интернента/Пассивные%20четырехполюсники_%20(Лекция%20N%2014).files/image045-3.gif"/>
                          <pic:cNvPicPr>
                            <a:picLocks noChangeAspect="1" noChangeArrowheads="1"/>
                          </pic:cNvPicPr>
                        </pic:nvPicPr>
                        <pic:blipFill>
                          <a:blip r:embed="rId154" r:link="rId155" cstate="print"/>
                          <a:srcRect/>
                          <a:stretch>
                            <a:fillRect/>
                          </a:stretch>
                        </pic:blipFill>
                        <pic:spPr bwMode="auto">
                          <a:xfrm>
                            <a:off x="0" y="0"/>
                            <a:ext cx="118110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 xml:space="preserve">  </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Y-форма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19075"/>
                  <wp:effectExtent l="0" t="0" r="0" b="0"/>
                  <wp:docPr id="667" name="Рисунок 667" descr="../Из%20Интернента/Пассивные%20четырехполюсники_%20(Лекция%20N%2014).files/image04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Из%20Интернента/Пассивные%20четырехполюсники_%20(Лекция%20N%2014).files/image047-3.gif"/>
                          <pic:cNvPicPr>
                            <a:picLocks noChangeAspect="1" noChangeArrowheads="1"/>
                          </pic:cNvPicPr>
                        </pic:nvPicPr>
                        <pic:blipFill>
                          <a:blip r:embed="rId156" r:link="rId157" cstate="print"/>
                          <a:srcRect/>
                          <a:stretch>
                            <a:fillRect/>
                          </a:stretch>
                        </pic:blipFill>
                        <pic:spPr bwMode="auto">
                          <a:xfrm>
                            <a:off x="0" y="0"/>
                            <a:ext cx="122872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38125"/>
                  <wp:effectExtent l="0" t="0" r="0" b="0"/>
                  <wp:docPr id="668" name="Рисунок 668" descr="../Из%20Интернента/Пассивные%20четырехполюсники_%20(Лекция%20N%2014).files/image04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Из%20Интернента/Пассивные%20четырехполюсники_%20(Лекция%20N%2014).files/image049-4.gif"/>
                          <pic:cNvPicPr>
                            <a:picLocks noChangeAspect="1" noChangeArrowheads="1"/>
                          </pic:cNvPicPr>
                        </pic:nvPicPr>
                        <pic:blipFill>
                          <a:blip r:embed="rId158" r:link="rId159" cstate="print"/>
                          <a:srcRect/>
                          <a:stretch>
                            <a:fillRect/>
                          </a:stretch>
                        </pic:blipFill>
                        <pic:spPr bwMode="auto">
                          <a:xfrm>
                            <a:off x="0" y="0"/>
                            <a:ext cx="129540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76275" cy="190500"/>
                  <wp:effectExtent l="19050" t="0" r="9525" b="0"/>
                  <wp:docPr id="669" name="Рисунок 669" descr="../Из%20Интернента/Пассивные%20четырехполюсники_%20(Лекция%20N%2014).files/image0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Из%20Интернента/Пассивные%20четырехполюсники_%20(Лекция%20N%2014).files/image051-3.gif"/>
                          <pic:cNvPicPr>
                            <a:picLocks noChangeAspect="1" noChangeArrowheads="1"/>
                          </pic:cNvPicPr>
                        </pic:nvPicPr>
                        <pic:blipFill>
                          <a:blip r:embed="rId160" r:link="rId161" cstate="print"/>
                          <a:srcRect/>
                          <a:stretch>
                            <a:fillRect/>
                          </a:stretch>
                        </pic:blipFill>
                        <pic:spPr bwMode="auto">
                          <a:xfrm>
                            <a:off x="0" y="0"/>
                            <a:ext cx="6762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14375" cy="190500"/>
                  <wp:effectExtent l="19050" t="0" r="9525" b="0"/>
                  <wp:docPr id="670" name="Рисунок 670" descr="../Из%20Интернента/Пассивные%20четырехполюсники_%20(Лекция%20N%2014).files/image05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Из%20Интернента/Пассивные%20четырехполюсники_%20(Лекция%20N%2014).files/image053-4.gif"/>
                          <pic:cNvPicPr>
                            <a:picLocks noChangeAspect="1" noChangeArrowheads="1"/>
                          </pic:cNvPicPr>
                        </pic:nvPicPr>
                        <pic:blipFill>
                          <a:blip r:embed="rId162" r:link="rId163"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76275" cy="219075"/>
                  <wp:effectExtent l="19050" t="0" r="9525" b="0"/>
                  <wp:docPr id="671" name="Рисунок 671" descr="../Из%20Интернента/Пассивные%20четырехполюсники_%20(Лекция%20N%2014).files/image05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descr="../Из%20Интернента/Пассивные%20четырехполюсники_%20(Лекция%20N%2014).files/image054-8.gif"/>
                          <pic:cNvPicPr>
                            <a:picLocks noChangeAspect="1" noChangeArrowheads="1"/>
                          </pic:cNvPicPr>
                        </pic:nvPicPr>
                        <pic:blipFill>
                          <a:blip r:embed="rId148" r:link="rId164" cstate="print"/>
                          <a:srcRect/>
                          <a:stretch>
                            <a:fillRect/>
                          </a:stretch>
                        </pic:blipFill>
                        <pic:spPr bwMode="auto">
                          <a:xfrm>
                            <a:off x="0" y="0"/>
                            <a:ext cx="67627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09600" cy="171450"/>
                  <wp:effectExtent l="19050" t="0" r="0" b="0"/>
                  <wp:docPr id="672" name="Рисунок 672" descr="../Из%20Интернента/Пассивные%20четырехполюсники_%20(Лекция%20N%2014).files/image05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Из%20Интернента/Пассивные%20четырехполюсники_%20(Лекция%20N%2014).files/image056-8.gif"/>
                          <pic:cNvPicPr>
                            <a:picLocks noChangeAspect="1" noChangeArrowheads="1"/>
                          </pic:cNvPicPr>
                        </pic:nvPicPr>
                        <pic:blipFill>
                          <a:blip r:embed="rId165" r:link="rId166" cstate="print"/>
                          <a:srcRect/>
                          <a:stretch>
                            <a:fillRect/>
                          </a:stretch>
                        </pic:blipFill>
                        <pic:spPr bwMode="auto">
                          <a:xfrm>
                            <a:off x="0" y="0"/>
                            <a:ext cx="609600"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Z-форма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38125"/>
                  <wp:effectExtent l="19050" t="0" r="0" b="0"/>
                  <wp:docPr id="673" name="Рисунок 673" descr="../Из%20Интернента/Пассивные%20четырехполюсники_%20(Лекция%20N%2014).files/image05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Из%20Интернента/Пассивные%20четырехполюсники_%20(Лекция%20N%2014).files/image058-7.gif"/>
                          <pic:cNvPicPr>
                            <a:picLocks noChangeAspect="1" noChangeArrowheads="1"/>
                          </pic:cNvPicPr>
                        </pic:nvPicPr>
                        <pic:blipFill>
                          <a:blip r:embed="rId167" r:link="rId168" cstate="print"/>
                          <a:srcRect/>
                          <a:stretch>
                            <a:fillRect/>
                          </a:stretch>
                        </pic:blipFill>
                        <pic:spPr bwMode="auto">
                          <a:xfrm>
                            <a:off x="0" y="0"/>
                            <a:ext cx="12287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47650"/>
                  <wp:effectExtent l="19050" t="0" r="0" b="0"/>
                  <wp:docPr id="674" name="Рисунок 674" descr="../Из%20Интернента/Пассивные%20четырехполюсники_%20(Лекция%20N%2014).files/image06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Из%20Интернента/Пассивные%20четырехполюсники_%20(Лекция%20N%2014).files/image060-7.gif"/>
                          <pic:cNvPicPr>
                            <a:picLocks noChangeAspect="1" noChangeArrowheads="1"/>
                          </pic:cNvPicPr>
                        </pic:nvPicPr>
                        <pic:blipFill>
                          <a:blip r:embed="rId169" r:link="rId170" cstate="print"/>
                          <a:srcRect/>
                          <a:stretch>
                            <a:fillRect/>
                          </a:stretch>
                        </pic:blipFill>
                        <pic:spPr bwMode="auto">
                          <a:xfrm>
                            <a:off x="0" y="0"/>
                            <a:ext cx="1295400" cy="2476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09600" cy="180975"/>
                  <wp:effectExtent l="0" t="0" r="0" b="0"/>
                  <wp:docPr id="675" name="Рисунок 675" descr="../Из%20Интернента/Пассивные%20четырехполюсники_%20(Лекция%20N%2014).files/image06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Из%20Интернента/Пассивные%20четырехполюсники_%20(Лекция%20N%2014).files/image062-7.gif"/>
                          <pic:cNvPicPr>
                            <a:picLocks noChangeAspect="1" noChangeArrowheads="1"/>
                          </pic:cNvPicPr>
                        </pic:nvPicPr>
                        <pic:blipFill>
                          <a:blip r:embed="rId171" r:link="rId172" cstate="print"/>
                          <a:srcRect/>
                          <a:stretch>
                            <a:fillRect/>
                          </a:stretch>
                        </pic:blipFill>
                        <pic:spPr bwMode="auto">
                          <a:xfrm>
                            <a:off x="0" y="0"/>
                            <a:ext cx="6096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71500" cy="180975"/>
                  <wp:effectExtent l="0" t="0" r="0" b="0"/>
                  <wp:docPr id="676" name="Рисунок 676" descr="../Из%20Интернента/Пассивные%20четырехполюсники_%20(Лекция%20N%2014).files/image06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descr="../Из%20Интернента/Пассивные%20четырехполюсники_%20(Лекция%20N%2014).files/image064-8.gif"/>
                          <pic:cNvPicPr>
                            <a:picLocks noChangeAspect="1" noChangeArrowheads="1"/>
                          </pic:cNvPicPr>
                        </pic:nvPicPr>
                        <pic:blipFill>
                          <a:blip r:embed="rId173" r:link="rId174" cstate="print"/>
                          <a:srcRect/>
                          <a:stretch>
                            <a:fillRect/>
                          </a:stretch>
                        </pic:blipFill>
                        <pic:spPr bwMode="auto">
                          <a:xfrm>
                            <a:off x="0" y="0"/>
                            <a:ext cx="5715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590550" cy="190500"/>
                  <wp:effectExtent l="0" t="0" r="0" b="0"/>
                  <wp:docPr id="677" name="Рисунок 677" descr="../Из%20Интернента/Пассивные%20четырехполюсники_%20(Лекция%20N%2014).files/image06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Из%20Интернента/Пассивные%20четырехполюсники_%20(Лекция%20N%2014).files/image066-9.gif"/>
                          <pic:cNvPicPr>
                            <a:picLocks noChangeAspect="1" noChangeArrowheads="1"/>
                          </pic:cNvPicPr>
                        </pic:nvPicPr>
                        <pic:blipFill>
                          <a:blip r:embed="rId175" r:link="rId176" cstate="print"/>
                          <a:srcRect/>
                          <a:stretch>
                            <a:fillRect/>
                          </a:stretch>
                        </pic:blipFill>
                        <pic:spPr bwMode="auto">
                          <a:xfrm>
                            <a:off x="0" y="0"/>
                            <a:ext cx="5905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152400"/>
                  <wp:effectExtent l="19050" t="0" r="0" b="0"/>
                  <wp:docPr id="678" name="Рисунок 678" descr="../Из%20Интернента/Пассивные%20четырехполюсники_%20(Лекция%20N%2014).files/image068-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Из%20Интернента/Пассивные%20четырехполюсники_%20(Лекция%20N%2014).files/image068-10.gif"/>
                          <pic:cNvPicPr>
                            <a:picLocks noChangeAspect="1" noChangeArrowheads="1"/>
                          </pic:cNvPicPr>
                        </pic:nvPicPr>
                        <pic:blipFill>
                          <a:blip r:embed="rId177" r:link="rId178" cstate="print"/>
                          <a:srcRect/>
                          <a:stretch>
                            <a:fillRect/>
                          </a:stretch>
                        </pic:blipFill>
                        <pic:spPr bwMode="auto">
                          <a:xfrm>
                            <a:off x="0" y="0"/>
                            <a:ext cx="533400" cy="1524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Н-форма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343025" cy="228600"/>
                  <wp:effectExtent l="19050" t="0" r="9525" b="0"/>
                  <wp:docPr id="679" name="Рисунок 679" descr="../Из%20Интернента/Пассивные%20четырехполюсники_%20(Лекция%20N%2014).files/image07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Из%20Интернента/Пассивные%20четырехполюсники_%20(Лекция%20N%2014).files/image070-11.gif"/>
                          <pic:cNvPicPr>
                            <a:picLocks noChangeAspect="1" noChangeArrowheads="1"/>
                          </pic:cNvPicPr>
                        </pic:nvPicPr>
                        <pic:blipFill>
                          <a:blip r:embed="rId179" r:link="rId180" cstate="print"/>
                          <a:srcRect/>
                          <a:stretch>
                            <a:fillRect/>
                          </a:stretch>
                        </pic:blipFill>
                        <pic:spPr bwMode="auto">
                          <a:xfrm>
                            <a:off x="0" y="0"/>
                            <a:ext cx="13430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28600"/>
                  <wp:effectExtent l="0" t="0" r="0" b="0"/>
                  <wp:docPr id="680" name="Рисунок 680" descr="../Из%20Интернента/Пассивные%20четырехполюсники_%20(Лекция%20N%2014).files/image07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Из%20Интернента/Пассивные%20четырехполюсники_%20(Лекция%20N%2014).files/image072-11.gif"/>
                          <pic:cNvPicPr>
                            <a:picLocks noChangeAspect="1" noChangeArrowheads="1"/>
                          </pic:cNvPicPr>
                        </pic:nvPicPr>
                        <pic:blipFill>
                          <a:blip r:embed="rId181" r:link="rId182" cstate="print"/>
                          <a:srcRect/>
                          <a:stretch>
                            <a:fillRect/>
                          </a:stretch>
                        </pic:blipFill>
                        <pic:spPr bwMode="auto">
                          <a:xfrm>
                            <a:off x="0" y="0"/>
                            <a:ext cx="12954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57225" cy="180975"/>
                  <wp:effectExtent l="0" t="0" r="9525" b="0"/>
                  <wp:docPr id="681" name="Рисунок 681" descr="../Из%20Интернента/Пассивные%20четырехполюсники_%20(Лекция%20N%2014).files/image07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Из%20Интернента/Пассивные%20четырехполюсники_%20(Лекция%20N%2014).files/image074-11.gif"/>
                          <pic:cNvPicPr>
                            <a:picLocks noChangeAspect="1" noChangeArrowheads="1"/>
                          </pic:cNvPicPr>
                        </pic:nvPicPr>
                        <pic:blipFill>
                          <a:blip r:embed="rId183" r:link="rId184" cstate="print"/>
                          <a:srcRect/>
                          <a:stretch>
                            <a:fillRect/>
                          </a:stretch>
                        </pic:blipFill>
                        <pic:spPr bwMode="auto">
                          <a:xfrm>
                            <a:off x="0" y="0"/>
                            <a:ext cx="657225"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66750" cy="190500"/>
                  <wp:effectExtent l="0" t="0" r="0" b="0"/>
                  <wp:docPr id="682" name="Рисунок 682" descr="../Из%20Интернента/Пассивные%20четырехполюсники_%20(Лекция%20N%2014).files/image07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Из%20Интернента/Пассивные%20четырехполюсники_%20(Лекция%20N%2014).files/image076-9.gif"/>
                          <pic:cNvPicPr>
                            <a:picLocks noChangeAspect="1" noChangeArrowheads="1"/>
                          </pic:cNvPicPr>
                        </pic:nvPicPr>
                        <pic:blipFill>
                          <a:blip r:embed="rId185" r:link="rId186" cstate="print"/>
                          <a:srcRect/>
                          <a:stretch>
                            <a:fillRect/>
                          </a:stretch>
                        </pic:blipFill>
                        <pic:spPr bwMode="auto">
                          <a:xfrm>
                            <a:off x="0" y="0"/>
                            <a:ext cx="6667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71525" cy="200025"/>
                  <wp:effectExtent l="19050" t="0" r="9525" b="0"/>
                  <wp:docPr id="683" name="Рисунок 683" descr="../Из%20Интернента/Пассивные%20четырехполюсники_%20(Лекция%20N%2014).files/image0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Из%20Интернента/Пассивные%20четырехполюсники_%20(Лекция%20N%2014).files/image078-9.gif"/>
                          <pic:cNvPicPr>
                            <a:picLocks noChangeAspect="1" noChangeArrowheads="1"/>
                          </pic:cNvPicPr>
                        </pic:nvPicPr>
                        <pic:blipFill>
                          <a:blip r:embed="rId187" r:link="rId188" cstate="print"/>
                          <a:srcRect/>
                          <a:stretch>
                            <a:fillRect/>
                          </a:stretch>
                        </pic:blipFill>
                        <pic:spPr bwMode="auto">
                          <a:xfrm>
                            <a:off x="0" y="0"/>
                            <a:ext cx="7715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47700" cy="180975"/>
                  <wp:effectExtent l="0" t="0" r="0" b="0"/>
                  <wp:docPr id="684" name="Рисунок 684" descr="../Из%20Интернента/Пассивные%20четырехполюсники_%20(Лекция%20N%2014).files/image08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Из%20Интернента/Пассивные%20четырехполюсники_%20(Лекция%20N%2014).files/image080-9.gif"/>
                          <pic:cNvPicPr>
                            <a:picLocks noChangeAspect="1" noChangeArrowheads="1"/>
                          </pic:cNvPicPr>
                        </pic:nvPicPr>
                        <pic:blipFill>
                          <a:blip r:embed="rId189" r:link="rId190" cstate="print"/>
                          <a:srcRect/>
                          <a:stretch>
                            <a:fillRect/>
                          </a:stretch>
                        </pic:blipFill>
                        <pic:spPr bwMode="auto">
                          <a:xfrm>
                            <a:off x="0" y="0"/>
                            <a:ext cx="6477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G-форма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38125"/>
                  <wp:effectExtent l="19050" t="0" r="0" b="0"/>
                  <wp:docPr id="685" name="Рисунок 685" descr="../Из%20Интернента/Пассивные%20четырехполюсники_%20(Лекция%20N%2014).files/image08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Из%20Интернента/Пассивные%20четырехполюсники_%20(Лекция%20N%2014).files/image082-11.gif"/>
                          <pic:cNvPicPr>
                            <a:picLocks noChangeAspect="1" noChangeArrowheads="1"/>
                          </pic:cNvPicPr>
                        </pic:nvPicPr>
                        <pic:blipFill>
                          <a:blip r:embed="rId191" r:link="rId192" cstate="print"/>
                          <a:srcRect/>
                          <a:stretch>
                            <a:fillRect/>
                          </a:stretch>
                        </pic:blipFill>
                        <pic:spPr bwMode="auto">
                          <a:xfrm>
                            <a:off x="0" y="0"/>
                            <a:ext cx="12287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38125"/>
                  <wp:effectExtent l="19050" t="0" r="0" b="0"/>
                  <wp:docPr id="686" name="Рисунок 686" descr="../Из%20Интернента/Пассивные%20четырехполюсники_%20(Лекция%20N%2014).files/image08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Из%20Интернента/Пассивные%20четырехполюсники_%20(Лекция%20N%2014).files/image084-11.gif"/>
                          <pic:cNvPicPr>
                            <a:picLocks noChangeAspect="1" noChangeArrowheads="1"/>
                          </pic:cNvPicPr>
                        </pic:nvPicPr>
                        <pic:blipFill>
                          <a:blip r:embed="rId193" r:link="rId194" cstate="print"/>
                          <a:srcRect/>
                          <a:stretch>
                            <a:fillRect/>
                          </a:stretch>
                        </pic:blipFill>
                        <pic:spPr bwMode="auto">
                          <a:xfrm>
                            <a:off x="0" y="0"/>
                            <a:ext cx="129540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19125" cy="180975"/>
                  <wp:effectExtent l="19050" t="0" r="9525" b="0"/>
                  <wp:docPr id="687" name="Рисунок 687" descr="../Из%20Интернента/Пассивные%20четырехполюсники_%20(Лекция%20N%2014).files/image08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Из%20Интернента/Пассивные%20четырехполюсники_%20(Лекция%20N%2014).files/image086-11.gif"/>
                          <pic:cNvPicPr>
                            <a:picLocks noChangeAspect="1" noChangeArrowheads="1"/>
                          </pic:cNvPicPr>
                        </pic:nvPicPr>
                        <pic:blipFill>
                          <a:blip r:embed="rId195" r:link="rId196" cstate="print"/>
                          <a:srcRect/>
                          <a:stretch>
                            <a:fillRect/>
                          </a:stretch>
                        </pic:blipFill>
                        <pic:spPr bwMode="auto">
                          <a:xfrm>
                            <a:off x="0" y="0"/>
                            <a:ext cx="619125"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14375" cy="190500"/>
                  <wp:effectExtent l="19050" t="0" r="9525" b="0"/>
                  <wp:docPr id="688" name="Рисунок 688" descr="../Из%20Интернента/Пассивные%20четырехполюсники_%20(Лекция%20N%2014).files/image088-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Из%20Интернента/Пассивные%20четырехполюсники_%20(Лекция%20N%2014).files/image088-12.gif"/>
                          <pic:cNvPicPr>
                            <a:picLocks noChangeAspect="1" noChangeArrowheads="1"/>
                          </pic:cNvPicPr>
                        </pic:nvPicPr>
                        <pic:blipFill>
                          <a:blip r:embed="rId197" r:link="rId198"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14375" cy="190500"/>
                  <wp:effectExtent l="19050" t="0" r="9525" b="0"/>
                  <wp:docPr id="689" name="Рисунок 689" descr="../Из%20Интернента/Пассивные%20четырехполюсники_%20(Лекция%20N%2014).files/image09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Из%20Интернента/Пассивные%20четырехполюсники_%20(Лекция%20N%2014).files/image090-11.gif"/>
                          <pic:cNvPicPr>
                            <a:picLocks noChangeAspect="1" noChangeArrowheads="1"/>
                          </pic:cNvPicPr>
                        </pic:nvPicPr>
                        <pic:blipFill>
                          <a:blip r:embed="rId199" r:link="rId200"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28650" cy="180975"/>
                  <wp:effectExtent l="19050" t="0" r="0" b="0"/>
                  <wp:docPr id="690" name="Рисунок 690" descr="../Из%20Интернента/Пассивные%20четырехполюсники_%20(Лекция%20N%2014).files/image09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Из%20Интернента/Пассивные%20четырехполюсники_%20(Лекция%20N%2014).files/image092-9.gif"/>
                          <pic:cNvPicPr>
                            <a:picLocks noChangeAspect="1" noChangeArrowheads="1"/>
                          </pic:cNvPicPr>
                        </pic:nvPicPr>
                        <pic:blipFill>
                          <a:blip r:embed="rId201" r:link="rId202" cstate="print"/>
                          <a:srcRect/>
                          <a:stretch>
                            <a:fillRect/>
                          </a:stretch>
                        </pic:blipFill>
                        <pic:spPr bwMode="auto">
                          <a:xfrm>
                            <a:off x="0" y="0"/>
                            <a:ext cx="62865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FC38BA" w:rsidRPr="00FC38BA" w:rsidTr="002E6FD0">
        <w:trPr>
          <w:tblCellSpacing w:w="0" w:type="dxa"/>
          <w:jc w:val="center"/>
        </w:trPr>
        <w:tc>
          <w:tcPr>
            <w:tcW w:w="3285"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B-форма</w:t>
            </w:r>
          </w:p>
        </w:tc>
        <w:tc>
          <w:tcPr>
            <w:tcW w:w="321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28600"/>
                  <wp:effectExtent l="19050" t="0" r="9525" b="0"/>
                  <wp:docPr id="691" name="Рисунок 691" descr="../Из%20Интернента/Пассивные%20четырехполюсники_%20(Лекция%20N%2014).files/image09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descr="../Из%20Интернента/Пассивные%20четырехполюсники_%20(Лекция%20N%2014).files/image094-8.gif"/>
                          <pic:cNvPicPr>
                            <a:picLocks noChangeAspect="1" noChangeArrowheads="1"/>
                          </pic:cNvPicPr>
                        </pic:nvPicPr>
                        <pic:blipFill>
                          <a:blip r:embed="rId203" r:link="rId204" cstate="print"/>
                          <a:srcRect/>
                          <a:stretch>
                            <a:fillRect/>
                          </a:stretch>
                        </pic:blipFill>
                        <pic:spPr bwMode="auto">
                          <a:xfrm>
                            <a:off x="0" y="0"/>
                            <a:ext cx="12287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181100" cy="228600"/>
                  <wp:effectExtent l="0" t="0" r="0" b="0"/>
                  <wp:docPr id="692" name="Рисунок 692" descr="../Из%20Интернента/Пассивные%20четырехполюсники_%20(Лекция%20N%2014).files/image09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Из%20Интернента/Пассивные%20четырехполюсники_%20(Лекция%20N%2014).files/image096-7.gif"/>
                          <pic:cNvPicPr>
                            <a:picLocks noChangeAspect="1" noChangeArrowheads="1"/>
                          </pic:cNvPicPr>
                        </pic:nvPicPr>
                        <pic:blipFill>
                          <a:blip r:embed="rId205" r:link="rId206" cstate="print"/>
                          <a:srcRect/>
                          <a:stretch>
                            <a:fillRect/>
                          </a:stretch>
                        </pic:blipFill>
                        <pic:spPr bwMode="auto">
                          <a:xfrm>
                            <a:off x="0" y="0"/>
                            <a:ext cx="11811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542925" cy="200025"/>
                  <wp:effectExtent l="19050" t="0" r="9525" b="0"/>
                  <wp:docPr id="693" name="Рисунок 693" descr="../Из%20Интернента/Пассивные%20четырехполюсники_%20(Лекция%20N%2014).files/image09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descr="../Из%20Интернента/Пассивные%20четырехполюсники_%20(Лекция%20N%2014).files/image098-7.gif"/>
                          <pic:cNvPicPr>
                            <a:picLocks noChangeAspect="1" noChangeArrowheads="1"/>
                          </pic:cNvPicPr>
                        </pic:nvPicPr>
                        <pic:blipFill>
                          <a:blip r:embed="rId207" r:link="rId208" cstate="print"/>
                          <a:srcRect/>
                          <a:stretch>
                            <a:fillRect/>
                          </a:stretch>
                        </pic:blipFill>
                        <pic:spPr bwMode="auto">
                          <a:xfrm>
                            <a:off x="0" y="0"/>
                            <a:ext cx="5429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200025"/>
                  <wp:effectExtent l="19050" t="0" r="0" b="0"/>
                  <wp:docPr id="694" name="Рисунок 694" descr="../Из%20Интернента/Пассивные%20четырехполюсники_%20(Лекция%20N%2014).files/image1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Из%20Интернента/Пассивные%20четырехполюсники_%20(Лекция%20N%2014).files/image100-9.gif"/>
                          <pic:cNvPicPr>
                            <a:picLocks noChangeAspect="1" noChangeArrowheads="1"/>
                          </pic:cNvPicPr>
                        </pic:nvPicPr>
                        <pic:blipFill>
                          <a:blip r:embed="rId209" r:link="rId210" cstate="print"/>
                          <a:srcRect/>
                          <a:stretch>
                            <a:fillRect/>
                          </a:stretch>
                        </pic:blipFill>
                        <pic:spPr bwMode="auto">
                          <a:xfrm>
                            <a:off x="0" y="0"/>
                            <a:ext cx="5334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523875" cy="200025"/>
                  <wp:effectExtent l="19050" t="0" r="9525" b="0"/>
                  <wp:docPr id="695" name="Рисунок 695" descr="../Из%20Интернента/Пассивные%20четырехполюсники_%20(Лекция%20N%2014).files/image1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Из%20Интернента/Пассивные%20четырехполюсники_%20(Лекция%20N%2014).files/image102-9.gif"/>
                          <pic:cNvPicPr>
                            <a:picLocks noChangeAspect="1" noChangeArrowheads="1"/>
                          </pic:cNvPicPr>
                        </pic:nvPicPr>
                        <pic:blipFill>
                          <a:blip r:embed="rId211" r:link="rId212" cstate="print"/>
                          <a:srcRect/>
                          <a:stretch>
                            <a:fillRect/>
                          </a:stretch>
                        </pic:blipFill>
                        <pic:spPr bwMode="auto">
                          <a:xfrm>
                            <a:off x="0" y="0"/>
                            <a:ext cx="5238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200025"/>
                  <wp:effectExtent l="19050" t="0" r="0" b="0"/>
                  <wp:docPr id="696" name="Рисунок 696" descr="../Из%20Интернента/Пассивные%20четырехполюсники_%20(Лекция%20N%2014).files/image1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Из%20Интернента/Пассивные%20четырехполюсники_%20(Лекция%20N%2014).files/image104-9.gif"/>
                          <pic:cNvPicPr>
                            <a:picLocks noChangeAspect="1" noChangeArrowheads="1"/>
                          </pic:cNvPicPr>
                        </pic:nvPicPr>
                        <pic:blipFill>
                          <a:blip r:embed="rId213" r:link="rId214" cstate="print"/>
                          <a:srcRect/>
                          <a:stretch>
                            <a:fillRect/>
                          </a:stretch>
                        </pic:blipFill>
                        <pic:spPr bwMode="auto">
                          <a:xfrm>
                            <a:off x="0" y="0"/>
                            <a:ext cx="5334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bl>
    <w:p w:rsidR="00FC38BA" w:rsidRPr="00FC38BA" w:rsidRDefault="00FC38BA" w:rsidP="003A66A1">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Егер,  энергия көзі мен  қабылдағыштың орнын ауыстырғанда олардың тоқтары өзгермесе, ондай  төрт полюстікті симметриялы деп атайды. Бұл келесі жағдайда орындалады: </w:t>
      </w:r>
      <w:r w:rsidRPr="00FC38BA">
        <w:rPr>
          <w:rFonts w:ascii="Times New Roman" w:hAnsi="Times New Roman" w:cs="Times New Roman"/>
          <w:noProof/>
          <w:color w:val="000000"/>
        </w:rPr>
        <w:drawing>
          <wp:inline distT="0" distB="0" distL="0" distR="0">
            <wp:extent cx="381000" cy="180975"/>
            <wp:effectExtent l="19050" t="0" r="0" b="0"/>
            <wp:docPr id="697" name="Рисунок 697" descr="../Из%20Интернента/Пассивные%20четырехполюсники_%20(Лекция%20N%2014).files/image1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Из%20Интернента/Пассивные%20четырехполюсники_%20(Лекция%20N%2014).files/image106-9.gif"/>
                    <pic:cNvPicPr>
                      <a:picLocks noChangeAspect="1" noChangeArrowheads="1"/>
                    </pic:cNvPicPr>
                  </pic:nvPicPr>
                  <pic:blipFill>
                    <a:blip r:embed="rId215" r:link="rId216" cstate="print"/>
                    <a:srcRect/>
                    <a:stretch>
                      <a:fillRect/>
                    </a:stretch>
                  </pic:blipFill>
                  <pic:spPr bwMode="auto">
                    <a:xfrm>
                      <a:off x="0" y="0"/>
                      <a:ext cx="3810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Бұл шартқа сәйкес келмейтін төртполюстіктер бейсимметриялы деп аталады</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Практикада  тізбектерді анализ жасауға қолданғанда төртполюстіктің коэффициенттерінің мәні белгілі болу керек.  Оларды эксперименталды немесе  есептеу арқылы анықтауға болады. (5) теңдеу бойынша егер  үш  коэффициент анықталса  онда төртіншісін де анықтауға болады. Ең қолайлы эксперименталды әдістердің бірі  бос жүріс және  қысқа тұйықтау  тәжірибелеріне негізделген. Ол үшін бос жүріс тәжірибесінде бірінші қысқыштар жағынан  қоректену, қысқа тұйықтау  тәжірибесінде екінші қысқыштар жағынан  қоректену. Бұлжағдайда, </w:t>
      </w:r>
      <w:r w:rsidRPr="00FC38BA">
        <w:rPr>
          <w:rFonts w:ascii="Times New Roman" w:hAnsi="Times New Roman" w:cs="Times New Roman"/>
          <w:noProof/>
          <w:color w:val="000000"/>
        </w:rPr>
        <w:drawing>
          <wp:inline distT="0" distB="0" distL="0" distR="0">
            <wp:extent cx="438150" cy="238125"/>
            <wp:effectExtent l="0" t="0" r="0" b="0"/>
            <wp:docPr id="698" name="Рисунок 698" descr="../Из%20Интернента/Пассивные%20четырехполюсники_%20(Лекция%20N%2014).files/image108-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Из%20Интернента/Пассивные%20четырехполюсники_%20(Лекция%20N%2014).files/image108-11.gif"/>
                    <pic:cNvPicPr>
                      <a:picLocks noChangeAspect="1" noChangeArrowheads="1"/>
                    </pic:cNvPicPr>
                  </pic:nvPicPr>
                  <pic:blipFill>
                    <a:blip r:embed="rId217" r:link="rId218" cstate="print"/>
                    <a:srcRect/>
                    <a:stretch>
                      <a:fillRect/>
                    </a:stretch>
                  </pic:blipFill>
                  <pic:spPr bwMode="auto">
                    <a:xfrm>
                      <a:off x="0" y="0"/>
                      <a:ext cx="43815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болғанда (3) және (4) теңдеулер негізінде</w:t>
      </w:r>
    </w:p>
    <w:p w:rsidR="00FC38BA" w:rsidRPr="00FC38BA" w:rsidRDefault="003A66A1" w:rsidP="003A66A1">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lastRenderedPageBreak/>
        <w:t xml:space="preserve">                                                 </w:t>
      </w:r>
      <w:r w:rsidR="00FC38BA" w:rsidRPr="00FC38BA">
        <w:rPr>
          <w:rFonts w:ascii="Times New Roman" w:hAnsi="Times New Roman" w:cs="Times New Roman"/>
          <w:noProof/>
          <w:color w:val="000000"/>
        </w:rPr>
        <w:drawing>
          <wp:inline distT="0" distB="0" distL="0" distR="0">
            <wp:extent cx="1057275" cy="400050"/>
            <wp:effectExtent l="0" t="0" r="9525" b="0"/>
            <wp:docPr id="699" name="Рисунок 699" descr="../Из%20Интернента/Пассивные%20четырехполюсники_%20(Лекция%20N%2014).files/image11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Из%20Интернента/Пассивные%20четырехполюсники_%20(Лекция%20N%2014).files/image110-9.gif"/>
                    <pic:cNvPicPr>
                      <a:picLocks noChangeAspect="1" noChangeArrowheads="1"/>
                    </pic:cNvPicPr>
                  </pic:nvPicPr>
                  <pic:blipFill>
                    <a:blip r:embed="rId219" r:link="rId220" cstate="print"/>
                    <a:srcRect/>
                    <a:stretch>
                      <a:fillRect/>
                    </a:stretch>
                  </pic:blipFill>
                  <pic:spPr bwMode="auto">
                    <a:xfrm>
                      <a:off x="0" y="0"/>
                      <a:ext cx="1057275" cy="400050"/>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(6)</w:t>
      </w:r>
    </w:p>
    <w:p w:rsidR="00FC38BA" w:rsidRPr="00FC38BA" w:rsidRDefault="00FC38BA" w:rsidP="00FC38BA">
      <w:pPr>
        <w:spacing w:line="276" w:lineRule="auto"/>
        <w:jc w:val="both"/>
        <w:rPr>
          <w:rFonts w:ascii="Times New Roman" w:hAnsi="Times New Roman" w:cs="Times New Roman"/>
          <w:color w:val="000000"/>
          <w:lang w:val="kk-KZ"/>
        </w:rPr>
      </w:pPr>
    </w:p>
    <w:p w:rsidR="005C5AB2" w:rsidRDefault="005C5AB2" w:rsidP="005C5AB2">
      <w:pPr>
        <w:spacing w:line="276" w:lineRule="auto"/>
        <w:rPr>
          <w:rFonts w:ascii="Times New Roman" w:hAnsi="Times New Roman" w:cs="Times New Roman"/>
          <w:color w:val="000000"/>
          <w:lang w:val="kk-KZ"/>
        </w:rPr>
      </w:pPr>
      <w:r w:rsidRPr="005C5AB2">
        <w:rPr>
          <w:rFonts w:ascii="Times New Roman" w:hAnsi="Times New Roman" w:cs="Times New Roman"/>
          <w:noProof/>
          <w:color w:val="000000"/>
        </w:rPr>
        <w:pict>
          <v:shape id="_x0000_i1079" type="#_x0000_t75" style="width:32.55pt;height:18.8pt;visibility:visible">
            <v:imagedata r:id="rId221" r:href="rId222"/>
          </v:shape>
        </w:pict>
      </w:r>
      <w:r w:rsidR="00FC38BA" w:rsidRPr="00FC38BA">
        <w:rPr>
          <w:rFonts w:ascii="Times New Roman" w:hAnsi="Times New Roman" w:cs="Times New Roman"/>
          <w:color w:val="000000"/>
          <w:lang w:val="kk-KZ"/>
        </w:rPr>
        <w:t>болғанда</w:t>
      </w:r>
    </w:p>
    <w:p w:rsidR="00FC38BA" w:rsidRPr="00FC38BA" w:rsidRDefault="005C5AB2" w:rsidP="005C5AB2">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1104900" cy="419100"/>
            <wp:effectExtent l="0" t="0" r="0" b="0"/>
            <wp:docPr id="701" name="Рисунок 701" descr="../Из%20Интернента/Пассивные%20четырехполюсники_%20(Лекция%20N%2014).files/image114-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descr="../Из%20Интернента/Пассивные%20четырехполюсники_%20(Лекция%20N%2014).files/image114-10.gif"/>
                    <pic:cNvPicPr>
                      <a:picLocks noChangeAspect="1" noChangeArrowheads="1"/>
                    </pic:cNvPicPr>
                  </pic:nvPicPr>
                  <pic:blipFill>
                    <a:blip r:embed="rId223" r:link="rId224" cstate="print"/>
                    <a:srcRect/>
                    <a:stretch>
                      <a:fillRect/>
                    </a:stretch>
                  </pic:blipFill>
                  <pic:spPr bwMode="auto">
                    <a:xfrm>
                      <a:off x="0" y="0"/>
                      <a:ext cx="1104900" cy="419100"/>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(7)</w:t>
      </w:r>
    </w:p>
    <w:p w:rsidR="005C5AB2"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Және </w:t>
      </w:r>
      <w:r w:rsidRPr="00FC38BA">
        <w:rPr>
          <w:rFonts w:ascii="Times New Roman" w:hAnsi="Times New Roman" w:cs="Times New Roman"/>
          <w:noProof/>
          <w:color w:val="000000"/>
        </w:rPr>
        <w:drawing>
          <wp:inline distT="0" distB="0" distL="0" distR="0">
            <wp:extent cx="400050" cy="200025"/>
            <wp:effectExtent l="19050" t="0" r="0" b="0"/>
            <wp:docPr id="702" name="Рисунок 702" descr="../Из%20Интернента/Пассивные%20четырехполюсники_%20(Лекция%20N%2014).files/image11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Из%20Интернента/Пассивные%20четырехполюсники_%20(Лекция%20N%2014).files/image116-8.gif"/>
                    <pic:cNvPicPr>
                      <a:picLocks noChangeAspect="1" noChangeArrowheads="1"/>
                    </pic:cNvPicPr>
                  </pic:nvPicPr>
                  <pic:blipFill>
                    <a:blip r:embed="rId225" r:link="rId226" cstate="print"/>
                    <a:srcRect/>
                    <a:stretch>
                      <a:fillRect/>
                    </a:stretch>
                  </pic:blipFill>
                  <pic:spPr bwMode="auto">
                    <a:xfrm>
                      <a:off x="0" y="0"/>
                      <a:ext cx="40005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болғанда</w:t>
      </w:r>
    </w:p>
    <w:p w:rsidR="00FC38BA" w:rsidRPr="00FC38BA" w:rsidRDefault="005C5AB2" w:rsidP="005C5AB2">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1009650" cy="409575"/>
            <wp:effectExtent l="0" t="0" r="0" b="0"/>
            <wp:docPr id="703" name="Рисунок 703" descr="../Из%20Интернента/Пассивные%20четырехполюсники_%20(Лекция%20N%2014).files/image1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Из%20Интернента/Пассивные%20четырехполюсники_%20(Лекция%20N%2014).files/image118-7.gif"/>
                    <pic:cNvPicPr>
                      <a:picLocks noChangeAspect="1" noChangeArrowheads="1"/>
                    </pic:cNvPicPr>
                  </pic:nvPicPr>
                  <pic:blipFill>
                    <a:blip r:embed="rId227" r:link="rId228" cstate="print"/>
                    <a:srcRect/>
                    <a:stretch>
                      <a:fillRect/>
                    </a:stretch>
                  </pic:blipFill>
                  <pic:spPr bwMode="auto">
                    <a:xfrm>
                      <a:off x="0" y="0"/>
                      <a:ext cx="1009650" cy="409575"/>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 (8)</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 (6)-(8) теңдеулерін төртполюстіктің коэффициенттеріне қатысты шешкенде: </w:t>
      </w:r>
      <w:r w:rsidRPr="00FC38BA">
        <w:rPr>
          <w:rFonts w:ascii="Times New Roman" w:hAnsi="Times New Roman" w:cs="Times New Roman"/>
          <w:noProof/>
          <w:color w:val="000000"/>
        </w:rPr>
        <w:drawing>
          <wp:inline distT="0" distB="0" distL="0" distR="0">
            <wp:extent cx="3543300" cy="428625"/>
            <wp:effectExtent l="19050" t="0" r="0" b="0"/>
            <wp:docPr id="704" name="Рисунок 704" descr="../Из%20Интернента/Пассивные%20четырехполюсники_%20(Лекция%20N%2014).files/image12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Из%20Интернента/Пассивные%20четырехполюсники_%20(Лекция%20N%2014).files/image120-7.gif"/>
                    <pic:cNvPicPr>
                      <a:picLocks noChangeAspect="1" noChangeArrowheads="1"/>
                    </pic:cNvPicPr>
                  </pic:nvPicPr>
                  <pic:blipFill>
                    <a:blip r:embed="rId229" r:link="rId230" cstate="print"/>
                    <a:srcRect/>
                    <a:stretch>
                      <a:fillRect/>
                    </a:stretch>
                  </pic:blipFill>
                  <pic:spPr bwMode="auto">
                    <a:xfrm>
                      <a:off x="0" y="0"/>
                      <a:ext cx="3543300" cy="428625"/>
                    </a:xfrm>
                    <a:prstGeom prst="rect">
                      <a:avLst/>
                    </a:prstGeom>
                    <a:noFill/>
                    <a:ln w="9525">
                      <a:noFill/>
                      <a:miter lim="800000"/>
                      <a:headEnd/>
                      <a:tailEnd/>
                    </a:ln>
                  </pic:spPr>
                </pic:pic>
              </a:graphicData>
            </a:graphic>
          </wp:inline>
        </w:drawing>
      </w:r>
    </w:p>
    <w:p w:rsidR="00FC38BA" w:rsidRPr="00FC38BA" w:rsidRDefault="00FC38BA" w:rsidP="005C5AB2">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Төртполюстіктің коэффициенттерін есептеу арқылы  анықтау үшін оның схемасы және кедергілерінің  мәндері белгілі болуы керек. </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Пассив төртполюстікті үшэлементті эквивалентті </w:t>
      </w:r>
      <w:r w:rsidRPr="00FC38BA">
        <w:rPr>
          <w:rFonts w:ascii="Times New Roman" w:hAnsi="Times New Roman" w:cs="Times New Roman"/>
          <w:bCs/>
          <w:color w:val="000000"/>
          <w:lang w:val="kk-KZ"/>
        </w:rPr>
        <w:t>Т</w:t>
      </w:r>
      <w:r w:rsidRPr="00FC38BA">
        <w:rPr>
          <w:rFonts w:ascii="Times New Roman" w:hAnsi="Times New Roman" w:cs="Times New Roman"/>
          <w:color w:val="000000"/>
          <w:lang w:val="kk-KZ"/>
        </w:rPr>
        <w:t xml:space="preserve">- тәрізді схема (сур. 3,а) немесе </w:t>
      </w:r>
      <w:r w:rsidRPr="00FC38BA">
        <w:rPr>
          <w:rFonts w:ascii="Times New Roman" w:hAnsi="Times New Roman" w:cs="Times New Roman"/>
          <w:bCs/>
          <w:color w:val="000000"/>
          <w:lang w:val="kk-KZ"/>
        </w:rPr>
        <w:t xml:space="preserve">П-тәрізді </w:t>
      </w:r>
      <w:r w:rsidRPr="00FC38BA">
        <w:rPr>
          <w:rFonts w:ascii="Times New Roman" w:hAnsi="Times New Roman" w:cs="Times New Roman"/>
          <w:color w:val="000000"/>
          <w:lang w:val="kk-KZ"/>
        </w:rPr>
        <w:t xml:space="preserve">(сур. 3,б) орынбасу схемасымен  көрсетуге болады. </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3,а суретіндегі төртполюстіктің коэффициенттерін анықтау үшін  Кирхгоф заңарын қолданып </w:t>
      </w:r>
      <w:r w:rsidRPr="00FC38BA">
        <w:rPr>
          <w:rFonts w:ascii="Times New Roman" w:hAnsi="Times New Roman" w:cs="Times New Roman"/>
          <w:noProof/>
          <w:color w:val="000000"/>
        </w:rPr>
        <w:drawing>
          <wp:inline distT="0" distB="0" distL="0" distR="0">
            <wp:extent cx="180975" cy="209550"/>
            <wp:effectExtent l="19050" t="0" r="9525" b="0"/>
            <wp:docPr id="705" name="Рисунок 705" descr="../Из%20Интернента/Пассивные%20четырехполюсники_%20(Лекция%20N%2014).files/image12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Из%20Интернента/Пассивные%20четырехполюсники_%20(Лекция%20N%2014).files/image122-6.gif"/>
                    <pic:cNvPicPr>
                      <a:picLocks noChangeAspect="1" noChangeArrowheads="1"/>
                    </pic:cNvPicPr>
                  </pic:nvPicPr>
                  <pic:blipFill>
                    <a:blip r:embed="rId231" r:link="rId232" cstate="print"/>
                    <a:srcRect/>
                    <a:stretch>
                      <a:fillRect/>
                    </a:stretch>
                  </pic:blipFill>
                  <pic:spPr bwMode="auto">
                    <a:xfrm>
                      <a:off x="0" y="0"/>
                      <a:ext cx="1809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кернеуін </w:t>
      </w:r>
      <w:r w:rsidRPr="00FC38BA">
        <w:rPr>
          <w:rFonts w:ascii="Times New Roman" w:hAnsi="Times New Roman" w:cs="Times New Roman"/>
          <w:noProof/>
          <w:color w:val="000000"/>
        </w:rPr>
        <w:drawing>
          <wp:inline distT="0" distB="0" distL="0" distR="0">
            <wp:extent cx="161925" cy="228600"/>
            <wp:effectExtent l="0" t="0" r="9525" b="0"/>
            <wp:docPr id="706" name="Рисунок 706" descr="../Из%20Интернента/Пассивные%20четырехполюсники_%20(Лекция%20N%2014).files/image12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descr="../Из%20Интернента/Пассивные%20четырехполюсники_%20(Лекция%20N%2014).files/image124-6.gif"/>
                    <pic:cNvPicPr>
                      <a:picLocks noChangeAspect="1" noChangeArrowheads="1"/>
                    </pic:cNvPicPr>
                  </pic:nvPicPr>
                  <pic:blipFill>
                    <a:blip r:embed="rId233" r:link="rId234" cstate="print"/>
                    <a:srcRect/>
                    <a:stretch>
                      <a:fillRect/>
                    </a:stretch>
                  </pic:blipFill>
                  <pic:spPr bwMode="auto">
                    <a:xfrm>
                      <a:off x="0" y="0"/>
                      <a:ext cx="1619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тоғы арқылы,  </w:t>
      </w:r>
      <w:r w:rsidRPr="00FC38BA">
        <w:rPr>
          <w:rFonts w:ascii="Times New Roman" w:hAnsi="Times New Roman" w:cs="Times New Roman"/>
          <w:noProof/>
          <w:color w:val="000000"/>
        </w:rPr>
        <w:drawing>
          <wp:inline distT="0" distB="0" distL="0" distR="0">
            <wp:extent cx="209550" cy="228600"/>
            <wp:effectExtent l="19050" t="0" r="0" b="0"/>
            <wp:docPr id="707" name="Рисунок 707" descr="../Из%20Интернента/Пассивные%20четырехполюсники_%20(Лекция%20N%2014).files/image12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Из%20Интернента/Пассивные%20четырехполюсники_%20(Лекция%20N%2014).files/image126-7.gif"/>
                    <pic:cNvPicPr>
                      <a:picLocks noChangeAspect="1" noChangeArrowheads="1"/>
                    </pic:cNvPicPr>
                  </pic:nvPicPr>
                  <pic:blipFill>
                    <a:blip r:embed="rId235" r:link="rId236" cstate="print"/>
                    <a:srcRect/>
                    <a:stretch>
                      <a:fillRect/>
                    </a:stretch>
                  </pic:blipFill>
                  <pic:spPr bwMode="auto">
                    <a:xfrm>
                      <a:off x="0" y="0"/>
                      <a:ext cx="20955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кернеуін </w:t>
      </w:r>
      <w:r w:rsidRPr="00FC38BA">
        <w:rPr>
          <w:rFonts w:ascii="Times New Roman" w:hAnsi="Times New Roman" w:cs="Times New Roman"/>
          <w:noProof/>
          <w:color w:val="000000"/>
        </w:rPr>
        <w:drawing>
          <wp:inline distT="0" distB="0" distL="0" distR="0">
            <wp:extent cx="161925" cy="228600"/>
            <wp:effectExtent l="0" t="0" r="0" b="0"/>
            <wp:docPr id="708" name="Рисунок 708" descr="../Из%20Интернента/Пассивные%20четырехполюсники_%20(Лекция%20N%2014).files/image12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Из%20Интернента/Пассивные%20четырехполюсники_%20(Лекция%20N%2014).files/image127-5.gif"/>
                    <pic:cNvPicPr>
                      <a:picLocks noChangeAspect="1" noChangeArrowheads="1"/>
                    </pic:cNvPicPr>
                  </pic:nvPicPr>
                  <pic:blipFill>
                    <a:blip r:embed="rId237" r:link="rId238" cstate="print"/>
                    <a:srcRect/>
                    <a:stretch>
                      <a:fillRect/>
                    </a:stretch>
                  </pic:blipFill>
                  <pic:spPr bwMode="auto">
                    <a:xfrm>
                      <a:off x="0" y="0"/>
                      <a:ext cx="1619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арқылы жазамыз:</w:t>
      </w:r>
    </w:p>
    <w:p w:rsidR="00FC38BA" w:rsidRPr="00FC38BA" w:rsidRDefault="00FC38BA" w:rsidP="005C5AB2">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2857500" cy="847725"/>
            <wp:effectExtent l="0" t="0" r="0" b="0"/>
            <wp:docPr id="709" name="Рисунок 709" descr="../Из%20Интернента/Пассивные%20четырехполюсники_%20(Лекция%20N%2014).files/image12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descr="../Из%20Интернента/Пассивные%20четырехполюсники_%20(Лекция%20N%2014).files/image129-5.gif"/>
                    <pic:cNvPicPr>
                      <a:picLocks noChangeAspect="1" noChangeArrowheads="1"/>
                    </pic:cNvPicPr>
                  </pic:nvPicPr>
                  <pic:blipFill>
                    <a:blip r:embed="rId239" r:link="rId240" cstate="print"/>
                    <a:srcRect b="6374"/>
                    <a:stretch>
                      <a:fillRect/>
                    </a:stretch>
                  </pic:blipFill>
                  <pic:spPr bwMode="auto">
                    <a:xfrm>
                      <a:off x="0" y="0"/>
                      <a:ext cx="2857500" cy="847725"/>
                    </a:xfrm>
                    <a:prstGeom prst="rect">
                      <a:avLst/>
                    </a:prstGeom>
                    <a:noFill/>
                    <a:ln w="9525">
                      <a:noFill/>
                      <a:miter lim="800000"/>
                      <a:headEnd/>
                      <a:tailEnd/>
                    </a:ln>
                  </pic:spPr>
                </pic:pic>
              </a:graphicData>
            </a:graphic>
          </wp:inline>
        </w:drawing>
      </w:r>
    </w:p>
    <w:p w:rsidR="00FC38BA" w:rsidRPr="005C5AB2" w:rsidRDefault="00FC38BA" w:rsidP="005C5AB2">
      <w:pPr>
        <w:spacing w:line="276" w:lineRule="auto"/>
        <w:jc w:val="center"/>
        <w:rPr>
          <w:rFonts w:ascii="Times New Roman" w:hAnsi="Times New Roman" w:cs="Times New Roman"/>
          <w:color w:val="000000"/>
          <w:lang w:val="kk-KZ"/>
        </w:rPr>
      </w:pPr>
      <w:r w:rsidRPr="005C5AB2">
        <w:rPr>
          <w:rFonts w:ascii="Times New Roman" w:hAnsi="Times New Roman" w:cs="Times New Roman"/>
          <w:color w:val="000000"/>
          <w:lang w:val="kk-KZ"/>
        </w:rPr>
        <w:t xml:space="preserve">Сурет </w:t>
      </w:r>
      <w:r w:rsidRPr="005C5AB2">
        <w:rPr>
          <w:rFonts w:ascii="Times New Roman" w:hAnsi="Times New Roman" w:cs="Times New Roman"/>
          <w:color w:val="000000"/>
        </w:rPr>
        <w:t>-</w:t>
      </w:r>
      <w:r w:rsidR="005C5AB2" w:rsidRPr="005C5AB2">
        <w:rPr>
          <w:rFonts w:ascii="Times New Roman" w:hAnsi="Times New Roman" w:cs="Times New Roman"/>
          <w:color w:val="000000"/>
          <w:lang w:val="kk-KZ"/>
        </w:rPr>
        <w:t>6.</w:t>
      </w:r>
      <w:r w:rsidRPr="005C5AB2">
        <w:rPr>
          <w:rFonts w:ascii="Times New Roman" w:hAnsi="Times New Roman" w:cs="Times New Roman"/>
          <w:color w:val="000000"/>
        </w:rPr>
        <w:t>3</w:t>
      </w:r>
    </w:p>
    <w:p w:rsidR="00FC38BA" w:rsidRPr="00FC38BA" w:rsidRDefault="005C5AB2" w:rsidP="005C5AB2">
      <w:pPr>
        <w:spacing w:line="276" w:lineRule="auto"/>
        <w:jc w:val="center"/>
        <w:rPr>
          <w:rFonts w:ascii="Times New Roman" w:hAnsi="Times New Roman" w:cs="Times New Roman"/>
          <w:color w:val="000000"/>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2562225" cy="438150"/>
            <wp:effectExtent l="0" t="0" r="9525" b="0"/>
            <wp:docPr id="710" name="Рисунок 710" descr="../Из%20Интернента/Пассивные%20четырехполюсники_%20(Лекция%20N%2014).files/image13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Из%20Интернента/Пассивные%20четырехполюсники_%20(Лекция%20N%2014).files/image131-5.gif"/>
                    <pic:cNvPicPr>
                      <a:picLocks noChangeAspect="1" noChangeArrowheads="1"/>
                    </pic:cNvPicPr>
                  </pic:nvPicPr>
                  <pic:blipFill>
                    <a:blip r:embed="rId241" r:link="rId242" cstate="print"/>
                    <a:srcRect/>
                    <a:stretch>
                      <a:fillRect/>
                    </a:stretch>
                  </pic:blipFill>
                  <pic:spPr bwMode="auto">
                    <a:xfrm>
                      <a:off x="0" y="0"/>
                      <a:ext cx="2562225" cy="4381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00FC38BA" w:rsidRPr="00FC38BA">
        <w:rPr>
          <w:rFonts w:ascii="Times New Roman" w:hAnsi="Times New Roman" w:cs="Times New Roman"/>
          <w:color w:val="000000"/>
        </w:rPr>
        <w:t>(9)</w:t>
      </w:r>
    </w:p>
    <w:p w:rsidR="00FC38BA" w:rsidRPr="005C5AB2" w:rsidRDefault="005C5AB2" w:rsidP="00FC38BA">
      <w:pPr>
        <w:spacing w:line="276" w:lineRule="auto"/>
        <w:jc w:val="both"/>
        <w:rPr>
          <w:rFonts w:ascii="Times New Roman" w:hAnsi="Times New Roman" w:cs="Times New Roman"/>
          <w:vanish/>
          <w:color w:val="000000"/>
          <w:lang w:val="kk-KZ"/>
        </w:rPr>
      </w:pPr>
      <w:r>
        <w:rPr>
          <w:rFonts w:ascii="Times New Roman" w:hAnsi="Times New Roman" w:cs="Times New Roman"/>
          <w:color w:val="000000"/>
          <w:lang w:val="kk-KZ"/>
        </w:rPr>
        <w:t xml:space="preserve">                  </w:t>
      </w:r>
    </w:p>
    <w:p w:rsidR="00FC38BA" w:rsidRPr="00FC38BA" w:rsidRDefault="00FC38BA" w:rsidP="005C5AB2">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3609975" cy="438150"/>
            <wp:effectExtent l="19050" t="0" r="9525" b="0"/>
            <wp:docPr id="711" name="Рисунок 711" descr="../Из%20Интернента/Пассивные%20четырехполюсники_%20(Лекция%20N%2014).files/image13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Из%20Интернента/Пассивные%20четырехполюсники_%20(Лекция%20N%2014).files/image133-5.gif"/>
                    <pic:cNvPicPr>
                      <a:picLocks noChangeAspect="1" noChangeArrowheads="1"/>
                    </pic:cNvPicPr>
                  </pic:nvPicPr>
                  <pic:blipFill>
                    <a:blip r:embed="rId243" r:link="rId244" cstate="print"/>
                    <a:srcRect/>
                    <a:stretch>
                      <a:fillRect/>
                    </a:stretch>
                  </pic:blipFill>
                  <pic:spPr bwMode="auto">
                    <a:xfrm>
                      <a:off x="0" y="0"/>
                      <a:ext cx="3609975" cy="438150"/>
                    </a:xfrm>
                    <a:prstGeom prst="rect">
                      <a:avLst/>
                    </a:prstGeom>
                    <a:noFill/>
                    <a:ln w="9525">
                      <a:noFill/>
                      <a:miter lim="800000"/>
                      <a:headEnd/>
                      <a:tailEnd/>
                    </a:ln>
                  </pic:spPr>
                </pic:pic>
              </a:graphicData>
            </a:graphic>
          </wp:inline>
        </w:drawing>
      </w:r>
      <w:r w:rsidR="005C5AB2">
        <w:rPr>
          <w:rFonts w:ascii="Times New Roman" w:hAnsi="Times New Roman" w:cs="Times New Roman"/>
          <w:color w:val="000000"/>
          <w:lang w:val="kk-KZ"/>
        </w:rPr>
        <w:t xml:space="preserve">                          </w:t>
      </w:r>
      <w:r w:rsidRPr="00FC38BA">
        <w:rPr>
          <w:rFonts w:ascii="Times New Roman" w:hAnsi="Times New Roman" w:cs="Times New Roman"/>
          <w:color w:val="000000"/>
        </w:rPr>
        <w:t>(10)</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color w:val="000000"/>
        </w:rPr>
        <w:t xml:space="preserve">(9)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(10) </w:t>
      </w:r>
      <w:r w:rsidRPr="00FC38BA">
        <w:rPr>
          <w:rFonts w:ascii="Times New Roman" w:hAnsi="Times New Roman" w:cs="Times New Roman"/>
          <w:color w:val="000000"/>
          <w:lang w:val="kk-KZ"/>
        </w:rPr>
        <w:t xml:space="preserve"> теңдеулерін </w:t>
      </w:r>
      <w:r w:rsidRPr="00FC38BA">
        <w:rPr>
          <w:rFonts w:ascii="Times New Roman" w:hAnsi="Times New Roman" w:cs="Times New Roman"/>
          <w:color w:val="000000"/>
        </w:rPr>
        <w:t xml:space="preserve"> (3)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(4) </w:t>
      </w:r>
      <w:r w:rsidRPr="00FC38BA">
        <w:rPr>
          <w:rFonts w:ascii="Times New Roman" w:hAnsi="Times New Roman" w:cs="Times New Roman"/>
          <w:color w:val="000000"/>
          <w:lang w:val="kk-KZ"/>
        </w:rPr>
        <w:t>теңдеулерімен  қарастырғанда келесі формулаларды береді</w:t>
      </w:r>
      <w:r w:rsidRPr="00FC38BA">
        <w:rPr>
          <w:rFonts w:ascii="Times New Roman" w:hAnsi="Times New Roman" w:cs="Times New Roman"/>
          <w:color w:val="000000"/>
        </w:rPr>
        <w:t>:</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4619625" cy="209550"/>
            <wp:effectExtent l="19050" t="0" r="0" b="0"/>
            <wp:docPr id="712" name="Рисунок 712" descr="../Из%20Интернента/Пассивные%20четырехполюсники_%20(Лекция%20N%2014).files/image13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Из%20Интернента/Пассивные%20четырехполюсники_%20(Лекция%20N%2014).files/image135-4.gif"/>
                    <pic:cNvPicPr>
                      <a:picLocks noChangeAspect="1" noChangeArrowheads="1"/>
                    </pic:cNvPicPr>
                  </pic:nvPicPr>
                  <pic:blipFill>
                    <a:blip r:embed="rId245" r:link="rId246" cstate="print"/>
                    <a:srcRect/>
                    <a:stretch>
                      <a:fillRect/>
                    </a:stretch>
                  </pic:blipFill>
                  <pic:spPr bwMode="auto">
                    <a:xfrm>
                      <a:off x="0" y="0"/>
                      <a:ext cx="4619625" cy="209550"/>
                    </a:xfrm>
                    <a:prstGeom prst="rect">
                      <a:avLst/>
                    </a:prstGeom>
                    <a:noFill/>
                    <a:ln w="9525">
                      <a:noFill/>
                      <a:miter lim="800000"/>
                      <a:headEnd/>
                      <a:tailEnd/>
                    </a:ln>
                  </pic:spPr>
                </pic:pic>
              </a:graphicData>
            </a:graphic>
          </wp:inline>
        </w:drawing>
      </w:r>
    </w:p>
    <w:p w:rsidR="00FC38BA" w:rsidRPr="00FC38BA" w:rsidRDefault="00FC38BA" w:rsidP="005C5AB2">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Бүл есепті  басқа жолмен  шығаруға болады</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81000" cy="200025"/>
            <wp:effectExtent l="0" t="0" r="0" b="0"/>
            <wp:docPr id="713" name="Рисунок 713" descr="../Из%20Интернента/Пассивные%20четырехполюсники_%20(Лекция%20N%2014).files/image13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Из%20Интернента/Пассивные%20четырехполюсники_%20(Лекция%20N%2014).files/image137-3.gif"/>
                    <pic:cNvPicPr>
                      <a:picLocks noChangeAspect="1" noChangeArrowheads="1"/>
                    </pic:cNvPicPr>
                  </pic:nvPicPr>
                  <pic:blipFill>
                    <a:blip r:embed="rId217" r:link="rId247" cstate="print"/>
                    <a:srcRect/>
                    <a:stretch>
                      <a:fillRect/>
                    </a:stretch>
                  </pic:blipFill>
                  <pic:spPr bwMode="auto">
                    <a:xfrm>
                      <a:off x="0" y="0"/>
                      <a:ext cx="3810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болғанда (бос жүріс екінші қысқыштар жағынан)  (3) және  (4) теңдеулері бойынша</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714375" cy="200025"/>
            <wp:effectExtent l="19050" t="0" r="9525" b="0"/>
            <wp:docPr id="714" name="Рисунок 714" descr="../Из%20Интернента/Пассивные%20четырехполюсники_%20(Лекция%20N%2014).files/image13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Из%20Интернента/Пассивные%20четырехполюсники_%20(Лекция%20N%2014).files/image139-3.gif"/>
                    <pic:cNvPicPr>
                      <a:picLocks noChangeAspect="1" noChangeArrowheads="1"/>
                    </pic:cNvPicPr>
                  </pic:nvPicPr>
                  <pic:blipFill>
                    <a:blip r:embed="rId248" r:link="rId249" cstate="print"/>
                    <a:srcRect/>
                    <a:stretch>
                      <a:fillRect/>
                    </a:stretch>
                  </pic:blipFill>
                  <pic:spPr bwMode="auto">
                    <a:xfrm>
                      <a:off x="0" y="0"/>
                      <a:ext cx="7143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23900" cy="209550"/>
            <wp:effectExtent l="0" t="0" r="0" b="0"/>
            <wp:docPr id="715" name="Рисунок 715" descr="../Из%20Интернента/Пассивные%20четырехполюсники_%20(Лекция%20N%2014).files/image14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Из%20Интернента/Пассивные%20четырехполюсники_%20(Лекция%20N%2014).files/image141-3.gif"/>
                    <pic:cNvPicPr>
                      <a:picLocks noChangeAspect="1" noChangeArrowheads="1"/>
                    </pic:cNvPicPr>
                  </pic:nvPicPr>
                  <pic:blipFill>
                    <a:blip r:embed="rId250" r:link="rId251" cstate="print"/>
                    <a:srcRect/>
                    <a:stretch>
                      <a:fillRect/>
                    </a:stretch>
                  </pic:blipFill>
                  <pic:spPr bwMode="auto">
                    <a:xfrm>
                      <a:off x="0" y="0"/>
                      <a:ext cx="723900"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Бірақ </w:t>
      </w:r>
      <w:r w:rsidRPr="00FC38BA">
        <w:rPr>
          <w:rFonts w:ascii="Times New Roman" w:hAnsi="Times New Roman" w:cs="Times New Roman"/>
          <w:color w:val="000000"/>
        </w:rPr>
        <w:t xml:space="preserve"> </w:t>
      </w:r>
      <w:r w:rsidR="00D77274">
        <w:rPr>
          <w:rFonts w:ascii="Times New Roman" w:hAnsi="Times New Roman" w:cs="Times New Roman"/>
          <w:color w:val="000000"/>
          <w:lang w:val="kk-KZ"/>
        </w:rPr>
        <w:t>6.</w:t>
      </w:r>
      <w:r w:rsidRPr="00FC38BA">
        <w:rPr>
          <w:rFonts w:ascii="Times New Roman" w:hAnsi="Times New Roman" w:cs="Times New Roman"/>
          <w:color w:val="000000"/>
        </w:rPr>
        <w:t>3</w:t>
      </w:r>
      <w:r w:rsidRPr="00FC38BA">
        <w:rPr>
          <w:rFonts w:ascii="Times New Roman" w:hAnsi="Times New Roman" w:cs="Times New Roman"/>
          <w:color w:val="000000"/>
          <w:lang w:val="kk-KZ"/>
        </w:rPr>
        <w:t xml:space="preserve">,а суретіндегі </w:t>
      </w:r>
      <w:r w:rsidRPr="00FC38BA">
        <w:rPr>
          <w:rFonts w:ascii="Times New Roman" w:hAnsi="Times New Roman" w:cs="Times New Roman"/>
          <w:color w:val="000000"/>
        </w:rPr>
        <w:t>схем</w:t>
      </w:r>
      <w:r w:rsidRPr="00FC38BA">
        <w:rPr>
          <w:rFonts w:ascii="Times New Roman" w:hAnsi="Times New Roman" w:cs="Times New Roman"/>
          <w:color w:val="000000"/>
          <w:lang w:val="kk-KZ"/>
        </w:rPr>
        <w:t>адан</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lastRenderedPageBreak/>
        <w:drawing>
          <wp:inline distT="0" distB="0" distL="0" distR="0">
            <wp:extent cx="609600" cy="381000"/>
            <wp:effectExtent l="0" t="0" r="0" b="0"/>
            <wp:docPr id="716" name="Рисунок 716" descr="../Из%20Интернента/Пассивные%20четырехполюсники_%20(Лекция%20N%2014).files/image14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Из%20Интернента/Пассивные%20четырехполюсники_%20(Лекция%20N%2014).files/image143-2.gif"/>
                    <pic:cNvPicPr>
                      <a:picLocks noChangeAspect="1" noChangeArrowheads="1"/>
                    </pic:cNvPicPr>
                  </pic:nvPicPr>
                  <pic:blipFill>
                    <a:blip r:embed="rId252" r:link="rId253" cstate="print"/>
                    <a:srcRect/>
                    <a:stretch>
                      <a:fillRect/>
                    </a:stretch>
                  </pic:blipFill>
                  <pic:spPr bwMode="auto">
                    <a:xfrm>
                      <a:off x="0" y="0"/>
                      <a:ext cx="609600" cy="3810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а     </w:t>
      </w:r>
      <w:r w:rsidRPr="00FC38BA">
        <w:rPr>
          <w:rFonts w:ascii="Times New Roman" w:hAnsi="Times New Roman" w:cs="Times New Roman"/>
          <w:noProof/>
          <w:color w:val="000000"/>
        </w:rPr>
        <w:drawing>
          <wp:inline distT="0" distB="0" distL="0" distR="0">
            <wp:extent cx="2381250" cy="466725"/>
            <wp:effectExtent l="19050" t="0" r="0" b="0"/>
            <wp:docPr id="717" name="Рисунок 717" descr="../Из%20Интернента/Пассивные%20четырехполюсники_%20(Лекция%20N%2014).files/image14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Из%20Интернента/Пассивные%20четырехполюсники_%20(Лекция%20N%2014).files/image145-2.gif"/>
                    <pic:cNvPicPr>
                      <a:picLocks noChangeAspect="1" noChangeArrowheads="1"/>
                    </pic:cNvPicPr>
                  </pic:nvPicPr>
                  <pic:blipFill>
                    <a:blip r:embed="rId254" r:link="rId255" cstate="print"/>
                    <a:srcRect/>
                    <a:stretch>
                      <a:fillRect/>
                    </a:stretch>
                  </pic:blipFill>
                  <pic:spPr bwMode="auto">
                    <a:xfrm>
                      <a:off x="0" y="0"/>
                      <a:ext cx="2381250" cy="4667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FC38BA" w:rsidRPr="00FC38BA" w:rsidRDefault="00FC38BA" w:rsidP="00D77274">
      <w:pPr>
        <w:spacing w:line="276" w:lineRule="auto"/>
        <w:ind w:firstLine="708"/>
        <w:jc w:val="both"/>
        <w:rPr>
          <w:rFonts w:ascii="Times New Roman" w:hAnsi="Times New Roman" w:cs="Times New Roman"/>
          <w:color w:val="000000"/>
        </w:rPr>
      </w:pPr>
      <w:r w:rsidRPr="00FC38BA">
        <w:rPr>
          <w:rFonts w:ascii="Times New Roman" w:hAnsi="Times New Roman" w:cs="Times New Roman"/>
          <w:color w:val="000000"/>
        </w:rPr>
        <w:t>О</w:t>
      </w:r>
      <w:r w:rsidRPr="00FC38BA">
        <w:rPr>
          <w:rFonts w:ascii="Times New Roman" w:hAnsi="Times New Roman" w:cs="Times New Roman"/>
          <w:color w:val="000000"/>
          <w:lang w:val="kk-KZ"/>
        </w:rPr>
        <w:t>дан келесі шығады</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800100" cy="171450"/>
            <wp:effectExtent l="0" t="0" r="0" b="0"/>
            <wp:docPr id="718" name="Рисунок 718" descr="../Из%20Интернента/Пассивные%20четырехполюсники_%20(Лекция%20N%2014).files/image14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Из%20Интернента/Пассивные%20четырехполюсники_%20(Лекция%20N%2014).files/image147-2.gif"/>
                    <pic:cNvPicPr>
                      <a:picLocks noChangeAspect="1" noChangeArrowheads="1"/>
                    </pic:cNvPicPr>
                  </pic:nvPicPr>
                  <pic:blipFill>
                    <a:blip r:embed="rId256" r:link="rId257" cstate="print"/>
                    <a:srcRect/>
                    <a:stretch>
                      <a:fillRect/>
                    </a:stretch>
                  </pic:blipFill>
                  <pic:spPr bwMode="auto">
                    <a:xfrm>
                      <a:off x="0" y="0"/>
                      <a:ext cx="800100"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sidRPr="00FC38BA">
        <w:rPr>
          <w:rFonts w:ascii="Times New Roman" w:hAnsi="Times New Roman" w:cs="Times New Roman"/>
          <w:color w:val="000000"/>
          <w:lang w:val="kk-KZ"/>
        </w:rPr>
        <w:t>және</w:t>
      </w:r>
      <w:r w:rsidRPr="00FC38BA">
        <w:rPr>
          <w:rFonts w:ascii="Times New Roman" w:hAnsi="Times New Roman" w:cs="Times New Roman"/>
          <w:noProof/>
          <w:color w:val="000000"/>
        </w:rPr>
        <w:drawing>
          <wp:inline distT="0" distB="0" distL="0" distR="0">
            <wp:extent cx="600075" cy="200025"/>
            <wp:effectExtent l="0" t="0" r="0" b="0"/>
            <wp:docPr id="719" name="Рисунок 719" descr="../Из%20Интернента/Пассивные%20четырехполюсники_%20(Лекция%20N%2014).files/image14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Из%20Интернента/Пассивные%20четырехполюсники_%20(Лекция%20N%2014).files/image149-2.gif"/>
                    <pic:cNvPicPr>
                      <a:picLocks noChangeAspect="1" noChangeArrowheads="1"/>
                    </pic:cNvPicPr>
                  </pic:nvPicPr>
                  <pic:blipFill>
                    <a:blip r:embed="rId258" r:link="rId259" cstate="print"/>
                    <a:srcRect/>
                    <a:stretch>
                      <a:fillRect/>
                    </a:stretch>
                  </pic:blipFill>
                  <pic:spPr bwMode="auto">
                    <a:xfrm>
                      <a:off x="0" y="0"/>
                      <a:ext cx="6000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428625" cy="209550"/>
            <wp:effectExtent l="19050" t="0" r="9525" b="0"/>
            <wp:docPr id="720" name="Рисунок 720" descr="../Из%20Интернента/Пассивные%20четырехполюсники_%20(Лекция%20N%2014).files/image15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Из%20Интернента/Пассивные%20четырехполюсники_%20(Лекция%20N%2014).files/image151-2.gif"/>
                    <pic:cNvPicPr>
                      <a:picLocks noChangeAspect="1" noChangeArrowheads="1"/>
                    </pic:cNvPicPr>
                  </pic:nvPicPr>
                  <pic:blipFill>
                    <a:blip r:embed="rId260" r:link="rId261" cstate="print"/>
                    <a:srcRect/>
                    <a:stretch>
                      <a:fillRect/>
                    </a:stretch>
                  </pic:blipFill>
                  <pic:spPr bwMode="auto">
                    <a:xfrm>
                      <a:off x="0" y="0"/>
                      <a:ext cx="42862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sidRPr="00FC38BA">
        <w:rPr>
          <w:rFonts w:ascii="Times New Roman" w:hAnsi="Times New Roman" w:cs="Times New Roman"/>
          <w:color w:val="000000"/>
          <w:lang w:val="kk-KZ"/>
        </w:rPr>
        <w:t>болғанда</w:t>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қысқа тұйықтау екінші қысқыштар жағында</w:t>
      </w:r>
      <w:r w:rsidRPr="00FC38BA">
        <w:rPr>
          <w:rFonts w:ascii="Times New Roman" w:hAnsi="Times New Roman" w:cs="Times New Roman"/>
          <w:color w:val="000000"/>
        </w:rPr>
        <w:t>)</w:t>
      </w:r>
    </w:p>
    <w:p w:rsidR="00FC38BA" w:rsidRPr="00FC38BA" w:rsidRDefault="00FC38BA" w:rsidP="00FC38BA">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723900" cy="228600"/>
            <wp:effectExtent l="19050" t="0" r="0" b="0"/>
            <wp:docPr id="721" name="Рисунок 721" descr="../Из%20Интернента/Пассивные%20четырехполюсники_%20(Лекция%20N%2014).files/image15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Из%20Интернента/Пассивные%20четырехполюсники_%20(Лекция%20N%2014).files/image153-1.gif"/>
                    <pic:cNvPicPr>
                      <a:picLocks noChangeAspect="1" noChangeArrowheads="1"/>
                    </pic:cNvPicPr>
                  </pic:nvPicPr>
                  <pic:blipFill>
                    <a:blip r:embed="rId262" r:link="rId263" cstate="print"/>
                    <a:srcRect/>
                    <a:stretch>
                      <a:fillRect/>
                    </a:stretch>
                  </pic:blipFill>
                  <pic:spPr bwMode="auto">
                    <a:xfrm>
                      <a:off x="0" y="0"/>
                      <a:ext cx="7239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38175" cy="209550"/>
            <wp:effectExtent l="0" t="0" r="9525" b="0"/>
            <wp:docPr id="722" name="Рисунок 722" descr="../Из%20Интернента/Пассивные%20четырехполюсники_%20(Лекция%20N%2014).files/image15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Из%20Интернента/Пассивные%20четырехполюсники_%20(Лекция%20N%2014).files/image155-2.gif"/>
                    <pic:cNvPicPr>
                      <a:picLocks noChangeAspect="1" noChangeArrowheads="1"/>
                    </pic:cNvPicPr>
                  </pic:nvPicPr>
                  <pic:blipFill>
                    <a:blip r:embed="rId264" r:link="rId265" cstate="print"/>
                    <a:srcRect/>
                    <a:stretch>
                      <a:fillRect/>
                    </a:stretch>
                  </pic:blipFill>
                  <pic:spPr bwMode="auto">
                    <a:xfrm>
                      <a:off x="0" y="0"/>
                      <a:ext cx="6381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FC38BA" w:rsidRPr="00FC38BA" w:rsidRDefault="00D77274" w:rsidP="00FC38BA">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6.</w:t>
      </w:r>
      <w:r w:rsidR="00FC38BA" w:rsidRPr="00FC38BA">
        <w:rPr>
          <w:rFonts w:ascii="Times New Roman" w:hAnsi="Times New Roman" w:cs="Times New Roman"/>
          <w:color w:val="000000"/>
        </w:rPr>
        <w:t>3</w:t>
      </w:r>
      <w:r w:rsidR="00FC38BA" w:rsidRPr="00FC38BA">
        <w:rPr>
          <w:rFonts w:ascii="Times New Roman" w:hAnsi="Times New Roman" w:cs="Times New Roman"/>
          <w:color w:val="000000"/>
          <w:lang w:val="kk-KZ"/>
        </w:rPr>
        <w:t xml:space="preserve">,а суретіндегі </w:t>
      </w:r>
      <w:r w:rsidR="00FC38BA" w:rsidRPr="00FC38BA">
        <w:rPr>
          <w:rFonts w:ascii="Times New Roman" w:hAnsi="Times New Roman" w:cs="Times New Roman"/>
          <w:color w:val="000000"/>
        </w:rPr>
        <w:t>схем</w:t>
      </w:r>
      <w:r w:rsidR="00FC38BA" w:rsidRPr="00FC38BA">
        <w:rPr>
          <w:rFonts w:ascii="Times New Roman" w:hAnsi="Times New Roman" w:cs="Times New Roman"/>
          <w:color w:val="000000"/>
          <w:lang w:val="kk-KZ"/>
        </w:rPr>
        <w:t>адан</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981200" cy="466725"/>
            <wp:effectExtent l="0" t="0" r="0" b="0"/>
            <wp:docPr id="723" name="Рисунок 723" descr="../Из%20Интернента/Пассивные%20четырехполюсники_%20(Лекция%20N%2014).files/image15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Из%20Интернента/Пассивные%20четырехполюсники_%20(Лекция%20N%2014).files/image157-2.gif"/>
                    <pic:cNvPicPr>
                      <a:picLocks noChangeAspect="1" noChangeArrowheads="1"/>
                    </pic:cNvPicPr>
                  </pic:nvPicPr>
                  <pic:blipFill>
                    <a:blip r:embed="rId266" r:link="rId267" cstate="print"/>
                    <a:srcRect/>
                    <a:stretch>
                      <a:fillRect/>
                    </a:stretch>
                  </pic:blipFill>
                  <pic:spPr bwMode="auto">
                    <a:xfrm>
                      <a:off x="0" y="0"/>
                      <a:ext cx="1981200" cy="4667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r w:rsidRPr="00FC38BA">
        <w:rPr>
          <w:rFonts w:ascii="Times New Roman" w:hAnsi="Times New Roman" w:cs="Times New Roman"/>
          <w:noProof/>
          <w:color w:val="000000"/>
        </w:rPr>
        <w:drawing>
          <wp:inline distT="0" distB="0" distL="0" distR="0">
            <wp:extent cx="3057525" cy="485775"/>
            <wp:effectExtent l="19050" t="0" r="9525" b="0"/>
            <wp:docPr id="724" name="Рисунок 724" descr="../Из%20Интернента/Пассивные%20четырехполюсники_%20(Лекция%20N%2014).files/image15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Из%20Интернента/Пассивные%20четырехполюсники_%20(Лекция%20N%2014).files/image159-2.gif"/>
                    <pic:cNvPicPr>
                      <a:picLocks noChangeAspect="1" noChangeArrowheads="1"/>
                    </pic:cNvPicPr>
                  </pic:nvPicPr>
                  <pic:blipFill>
                    <a:blip r:embed="rId268" r:link="rId269" cstate="print"/>
                    <a:srcRect/>
                    <a:stretch>
                      <a:fillRect/>
                    </a:stretch>
                  </pic:blipFill>
                  <pic:spPr bwMode="auto">
                    <a:xfrm>
                      <a:off x="0" y="0"/>
                      <a:ext cx="3057525" cy="4857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FC38BA" w:rsidRPr="00FC38BA" w:rsidRDefault="00FC38BA" w:rsidP="00D77274">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Яғни, </w:t>
      </w:r>
      <w:r w:rsidRPr="00FC38BA">
        <w:rPr>
          <w:rFonts w:ascii="Times New Roman" w:hAnsi="Times New Roman" w:cs="Times New Roman"/>
          <w:noProof/>
          <w:color w:val="000000"/>
        </w:rPr>
        <w:drawing>
          <wp:inline distT="0" distB="0" distL="0" distR="0">
            <wp:extent cx="1390650" cy="409575"/>
            <wp:effectExtent l="0" t="0" r="0" b="0"/>
            <wp:docPr id="725" name="Рисунок 725" descr="../Из%20Интернента/Пассивные%20четырехполюсники_%20(Лекция%20N%2014).files/image1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Из%20Интернента/Пассивные%20четырехполюсники_%20(Лекция%20N%2014).files/image161-2.gif"/>
                    <pic:cNvPicPr>
                      <a:picLocks noChangeAspect="1" noChangeArrowheads="1"/>
                    </pic:cNvPicPr>
                  </pic:nvPicPr>
                  <pic:blipFill>
                    <a:blip r:embed="rId270" r:link="rId271" cstate="print"/>
                    <a:srcRect/>
                    <a:stretch>
                      <a:fillRect/>
                    </a:stretch>
                  </pic:blipFill>
                  <pic:spPr bwMode="auto">
                    <a:xfrm>
                      <a:off x="0" y="0"/>
                      <a:ext cx="1390650" cy="4095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666750" cy="390525"/>
            <wp:effectExtent l="0" t="0" r="0" b="0"/>
            <wp:docPr id="726" name="Рисунок 726" descr="../Из%20Интернента/Пассивные%20четырехполюсники_%20(Лекция%20N%2014).files/image16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Из%20Интернента/Пассивные%20четырехполюсники_%20(Лекция%20N%2014).files/image163-2.gif"/>
                    <pic:cNvPicPr>
                      <a:picLocks noChangeAspect="1" noChangeArrowheads="1"/>
                    </pic:cNvPicPr>
                  </pic:nvPicPr>
                  <pic:blipFill>
                    <a:blip r:embed="rId272" r:link="rId273" cstate="print"/>
                    <a:srcRect/>
                    <a:stretch>
                      <a:fillRect/>
                    </a:stretch>
                  </pic:blipFill>
                  <pic:spPr bwMode="auto">
                    <a:xfrm>
                      <a:off x="0" y="0"/>
                      <a:ext cx="666750" cy="3905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Сонымен бірінші есептегендей қорытынды шықты </w:t>
      </w:r>
    </w:p>
    <w:p w:rsidR="00FC38BA" w:rsidRPr="00FC38BA" w:rsidRDefault="00D77274" w:rsidP="00FC38BA">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6.</w:t>
      </w:r>
      <w:r w:rsidR="00FC38BA" w:rsidRPr="00FC38BA">
        <w:rPr>
          <w:rFonts w:ascii="Times New Roman" w:hAnsi="Times New Roman" w:cs="Times New Roman"/>
          <w:color w:val="000000"/>
          <w:lang w:val="kk-KZ"/>
        </w:rPr>
        <w:t xml:space="preserve">3,б суретіндегі төртполюстіктің коэффициенттерін аналогия бойынша тап осы жолмен есептеуге болады немесе </w:t>
      </w:r>
      <w:r>
        <w:rPr>
          <w:rFonts w:ascii="Times New Roman" w:hAnsi="Times New Roman" w:cs="Times New Roman"/>
          <w:color w:val="000000"/>
          <w:lang w:val="kk-KZ"/>
        </w:rPr>
        <w:t>6.</w:t>
      </w:r>
      <w:r w:rsidR="00FC38BA" w:rsidRPr="00FC38BA">
        <w:rPr>
          <w:rFonts w:ascii="Times New Roman" w:hAnsi="Times New Roman" w:cs="Times New Roman"/>
          <w:color w:val="000000"/>
          <w:lang w:val="kk-KZ"/>
        </w:rPr>
        <w:t xml:space="preserve">3,а суретіндегі  схеманың табылған шешімдері бойынша «жұлдызша-үшбұрыш»  түрлендіруін  қолданып табуға болады. </w:t>
      </w:r>
    </w:p>
    <w:p w:rsidR="00FC38BA" w:rsidRPr="00FC38BA" w:rsidRDefault="00FC38BA" w:rsidP="00D77274">
      <w:pPr>
        <w:spacing w:line="276" w:lineRule="auto"/>
        <w:ind w:firstLine="567"/>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Жоғарыда айтылғаннан келесі қорытынды шығаруға болады: төртполюстіктің коэффициенттері белгілі болса, Т- және П- тәрізді орынбасу схемаларының параметрлерін табуға болады. </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Практикада  теңдеулер жазудың  бір формасынан  екіншіформаға өту  қажеттігі көп кездеседі. Бұл есепті шығару үшін ,  бір форманың коэффициенттері арқылы екінші форманың коэффициентерін табу үшін, осы формулалардағы екі бірдей шаманы  қалған екеуі арқылы тауып, әр формадағы тоқтың оң бағытын ескере отырып, қарастыру керек. Мысалы, А - формадан Z-формаға өткенде (4) теңдеу  негізінде: </w:t>
      </w:r>
    </w:p>
    <w:p w:rsidR="00FC38BA" w:rsidRPr="00FC38BA" w:rsidRDefault="00D77274" w:rsidP="00D77274">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1914525" cy="390525"/>
            <wp:effectExtent l="19050" t="0" r="0" b="0"/>
            <wp:docPr id="727" name="Рисунок 727" descr="../Из%20Интернента/Пассивные%20четырехполюсники_%20(Лекция%20N%2014).files/image16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Из%20Интернента/Пассивные%20четырехполюсники_%20(Лекция%20N%2014).files/image165-2.gif"/>
                    <pic:cNvPicPr>
                      <a:picLocks noChangeAspect="1" noChangeArrowheads="1"/>
                    </pic:cNvPicPr>
                  </pic:nvPicPr>
                  <pic:blipFill>
                    <a:blip r:embed="rId274" r:link="rId275" cstate="print"/>
                    <a:srcRect/>
                    <a:stretch>
                      <a:fillRect/>
                    </a:stretch>
                  </pic:blipFill>
                  <pic:spPr bwMode="auto">
                    <a:xfrm>
                      <a:off x="0" y="0"/>
                      <a:ext cx="1914525" cy="390525"/>
                    </a:xfrm>
                    <a:prstGeom prst="rect">
                      <a:avLst/>
                    </a:prstGeom>
                    <a:noFill/>
                    <a:ln w="9525">
                      <a:noFill/>
                      <a:miter lim="800000"/>
                      <a:headEnd/>
                      <a:tailEnd/>
                    </a:ln>
                  </pic:spPr>
                </pic:pic>
              </a:graphicData>
            </a:graphic>
          </wp:inline>
        </w:drawing>
      </w:r>
      <w:r w:rsidR="00FC38BA"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(11)</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 (11) теңдеуін (3) теңдеуге қойып табамыз:</w:t>
      </w:r>
    </w:p>
    <w:p w:rsidR="00FC38BA" w:rsidRPr="00FC38BA" w:rsidRDefault="00D77274" w:rsidP="00D77274">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00FC38BA" w:rsidRPr="00FC38BA">
        <w:rPr>
          <w:rFonts w:ascii="Times New Roman" w:hAnsi="Times New Roman" w:cs="Times New Roman"/>
          <w:noProof/>
          <w:color w:val="000000"/>
        </w:rPr>
        <w:drawing>
          <wp:inline distT="0" distB="0" distL="0" distR="0">
            <wp:extent cx="3629025" cy="781050"/>
            <wp:effectExtent l="19050" t="0" r="0" b="0"/>
            <wp:docPr id="728" name="Рисунок 728" descr="../Из%20Интернента/Пассивные%20четырехполюсники_%20(Лекция%20N%2014).files/image16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Из%20Интернента/Пассивные%20четырехполюсники_%20(Лекция%20N%2014).files/image167-2.gif"/>
                    <pic:cNvPicPr>
                      <a:picLocks noChangeAspect="1" noChangeArrowheads="1"/>
                    </pic:cNvPicPr>
                  </pic:nvPicPr>
                  <pic:blipFill>
                    <a:blip r:embed="rId276" r:link="rId277" cstate="print"/>
                    <a:srcRect/>
                    <a:stretch>
                      <a:fillRect/>
                    </a:stretch>
                  </pic:blipFill>
                  <pic:spPr bwMode="auto">
                    <a:xfrm>
                      <a:off x="0" y="0"/>
                      <a:ext cx="3629025" cy="7810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00FC38BA" w:rsidRPr="00FC38BA">
        <w:rPr>
          <w:rFonts w:ascii="Times New Roman" w:hAnsi="Times New Roman" w:cs="Times New Roman"/>
          <w:color w:val="000000"/>
          <w:lang w:val="kk-KZ"/>
        </w:rPr>
        <w:t>(12)</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(11) және (12) теңдеулерін Z-формадағы ( табл. 1) теңдеулермен салыстырып, табамыз</w:t>
      </w:r>
    </w:p>
    <w:p w:rsidR="00FC38BA" w:rsidRPr="00FC38BA" w:rsidRDefault="00FC38BA" w:rsidP="00D77274">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2790825" cy="419100"/>
            <wp:effectExtent l="0" t="0" r="9525" b="0"/>
            <wp:docPr id="729" name="Рисунок 729" descr="../Из%20Интернента/Пассивные%20четырехполюсники_%20(Лекция%20N%2014).files/image16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Из%20Интернента/Пассивные%20четырехполюсники_%20(Лекция%20N%2014).files/image169-1.gif"/>
                    <pic:cNvPicPr>
                      <a:picLocks noChangeAspect="1" noChangeArrowheads="1"/>
                    </pic:cNvPicPr>
                  </pic:nvPicPr>
                  <pic:blipFill>
                    <a:blip r:embed="rId278" r:link="rId279" cstate="print"/>
                    <a:srcRect/>
                    <a:stretch>
                      <a:fillRect/>
                    </a:stretch>
                  </pic:blipFill>
                  <pic:spPr bwMode="auto">
                    <a:xfrm>
                      <a:off x="0" y="0"/>
                      <a:ext cx="2790825" cy="4191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Төртполюстіктің </w:t>
      </w:r>
      <w:r w:rsidRPr="00FC38BA">
        <w:rPr>
          <w:rFonts w:ascii="Times New Roman" w:hAnsi="Times New Roman" w:cs="Times New Roman"/>
          <w:noProof/>
          <w:color w:val="000000"/>
        </w:rPr>
        <w:drawing>
          <wp:inline distT="0" distB="0" distL="0" distR="0">
            <wp:extent cx="238125" cy="190500"/>
            <wp:effectExtent l="0" t="0" r="9525" b="0"/>
            <wp:docPr id="730" name="Рисунок 730" descr="../Из%20Интернента/Пассивные%20четырехполюсники_%20(Лекция%20N%2014).files/image1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Из%20Интернента/Пассивные%20четырехполюсники_%20(Лекция%20N%2014).files/image171-1.gif"/>
                    <pic:cNvPicPr>
                      <a:picLocks noChangeAspect="1" noChangeArrowheads="1"/>
                    </pic:cNvPicPr>
                  </pic:nvPicPr>
                  <pic:blipFill>
                    <a:blip r:embed="rId280" r:link="rId281" cstate="print"/>
                    <a:srcRect/>
                    <a:stretch>
                      <a:fillRect/>
                    </a:stretch>
                  </pic:blipFill>
                  <pic:spPr bwMode="auto">
                    <a:xfrm>
                      <a:off x="0" y="0"/>
                      <a:ext cx="23812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жүктемеге жұмысын анализ жасағанда бірінші қысқыштар жағынан кіріс кедергісі </w:t>
      </w:r>
      <w:r w:rsidRPr="00FC38BA">
        <w:rPr>
          <w:rFonts w:ascii="Times New Roman" w:hAnsi="Times New Roman" w:cs="Times New Roman"/>
          <w:noProof/>
          <w:color w:val="000000"/>
        </w:rPr>
        <w:drawing>
          <wp:inline distT="0" distB="0" distL="0" distR="0">
            <wp:extent cx="285750" cy="190500"/>
            <wp:effectExtent l="0" t="0" r="0" b="0"/>
            <wp:docPr id="731" name="Рисунок 731" descr="../Из%20Интернента/Пассивные%20четырехполюсники_%20(Лекция%20N%2014).files/image17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Из%20Интернента/Пассивные%20четырехполюсники_%20(Лекция%20N%2014).files/image173-1.gif"/>
                    <pic:cNvPicPr>
                      <a:picLocks noChangeAspect="1" noChangeArrowheads="1"/>
                    </pic:cNvPicPr>
                  </pic:nvPicPr>
                  <pic:blipFill>
                    <a:blip r:embed="rId282" r:link="rId283" cstate="print"/>
                    <a:srcRect/>
                    <a:stretch>
                      <a:fillRect/>
                    </a:stretch>
                  </pic:blipFill>
                  <pic:spPr bwMode="auto">
                    <a:xfrm>
                      <a:off x="0" y="0"/>
                      <a:ext cx="2857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түсінігін және тасымал коэффициентін </w:t>
      </w:r>
      <w:r w:rsidRPr="00FC38BA">
        <w:rPr>
          <w:rFonts w:ascii="Times New Roman" w:hAnsi="Times New Roman" w:cs="Times New Roman"/>
          <w:noProof/>
          <w:color w:val="000000"/>
        </w:rPr>
        <w:drawing>
          <wp:inline distT="0" distB="0" distL="0" distR="0">
            <wp:extent cx="685800" cy="200025"/>
            <wp:effectExtent l="19050" t="0" r="0" b="0"/>
            <wp:docPr id="732" name="Рисунок 732" descr="../Из%20Интернента/Пассивные%20четырехполюсники_%20(Лекция%20N%2014).files/image17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Из%20Интернента/Пассивные%20четырехполюсники_%20(Лекция%20N%2014).files/image175-1.gif"/>
                    <pic:cNvPicPr>
                      <a:picLocks noChangeAspect="1" noChangeArrowheads="1"/>
                    </pic:cNvPicPr>
                  </pic:nvPicPr>
                  <pic:blipFill>
                    <a:blip r:embed="rId284" r:link="rId285"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қолданған ыңғайлы. Келесі </w:t>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lastRenderedPageBreak/>
        <w:drawing>
          <wp:inline distT="0" distB="0" distL="0" distR="0">
            <wp:extent cx="647700" cy="190500"/>
            <wp:effectExtent l="19050" t="0" r="0" b="0"/>
            <wp:docPr id="733" name="Рисунок 733" descr="../Из%20Интернента/Пассивные%20четырехполюсники_%20(Лекция%20N%2014).files/image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descr="../Из%20Интернента/Пассивные%20четырехполюсники_%20(Лекция%20N%2014).files/image177.gif"/>
                    <pic:cNvPicPr>
                      <a:picLocks noChangeAspect="1" noChangeArrowheads="1"/>
                    </pic:cNvPicPr>
                  </pic:nvPicPr>
                  <pic:blipFill>
                    <a:blip r:embed="rId286" r:link="rId287" cstate="print"/>
                    <a:srcRect/>
                    <a:stretch>
                      <a:fillRect/>
                    </a:stretch>
                  </pic:blipFill>
                  <pic:spPr bwMode="auto">
                    <a:xfrm>
                      <a:off x="0" y="0"/>
                      <a:ext cx="64770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және </w:t>
      </w:r>
      <w:r w:rsidRPr="00FC38BA">
        <w:rPr>
          <w:rFonts w:ascii="Times New Roman" w:hAnsi="Times New Roman" w:cs="Times New Roman"/>
          <w:noProof/>
          <w:color w:val="000000"/>
        </w:rPr>
        <w:drawing>
          <wp:inline distT="0" distB="0" distL="0" distR="0">
            <wp:extent cx="990600" cy="381000"/>
            <wp:effectExtent l="19050" t="0" r="0" b="0"/>
            <wp:docPr id="734" name="Рисунок 734" descr="../Из%20Интернента/Пассивные%20четырехполюсники_%20(Лекция%20N%2014).files/image1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Из%20Интернента/Пассивные%20четырехполюсники_%20(Лекция%20N%2014).files/image179.gif"/>
                    <pic:cNvPicPr>
                      <a:picLocks noChangeAspect="1" noChangeArrowheads="1"/>
                    </pic:cNvPicPr>
                  </pic:nvPicPr>
                  <pic:blipFill>
                    <a:blip r:embed="rId288" r:link="rId289" cstate="print"/>
                    <a:srcRect/>
                    <a:stretch>
                      <a:fillRect/>
                    </a:stretch>
                  </pic:blipFill>
                  <pic:spPr bwMode="auto">
                    <a:xfrm>
                      <a:off x="0" y="0"/>
                      <a:ext cx="990600" cy="3810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ескере  отырып, осы параметрлер үшін келесіні жазуға болады:</w:t>
      </w:r>
    </w:p>
    <w:p w:rsidR="00FC38BA" w:rsidRPr="00FC38BA" w:rsidRDefault="00FC38BA" w:rsidP="00FC38BA">
      <w:pPr>
        <w:spacing w:line="276" w:lineRule="auto"/>
        <w:jc w:val="both"/>
        <w:rPr>
          <w:rFonts w:ascii="Times New Roman" w:hAnsi="Times New Roman" w:cs="Times New Roman"/>
          <w:color w:val="000000"/>
          <w:lang w:val="kk-KZ"/>
        </w:rPr>
      </w:pPr>
    </w:p>
    <w:p w:rsidR="00FC38BA" w:rsidRPr="00FC38BA" w:rsidRDefault="00FC38BA" w:rsidP="00D77274">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2162175" cy="1352550"/>
            <wp:effectExtent l="19050" t="0" r="9525" b="0"/>
            <wp:docPr id="735" name="Рисунок 735" descr="../Из%20Интернента/Пассивные%20четырехполюсники_%20(Лекция%20N%2014).files/image18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Из%20Интернента/Пассивные%20четырехполюсники_%20(Лекция%20N%2014).files/image181-1.gif"/>
                    <pic:cNvPicPr>
                      <a:picLocks noChangeAspect="1" noChangeArrowheads="1"/>
                    </pic:cNvPicPr>
                  </pic:nvPicPr>
                  <pic:blipFill>
                    <a:blip r:embed="rId290" r:link="rId291" cstate="print"/>
                    <a:srcRect/>
                    <a:stretch>
                      <a:fillRect/>
                    </a:stretch>
                  </pic:blipFill>
                  <pic:spPr bwMode="auto">
                    <a:xfrm>
                      <a:off x="0" y="0"/>
                      <a:ext cx="2162175" cy="1352550"/>
                    </a:xfrm>
                    <a:prstGeom prst="rect">
                      <a:avLst/>
                    </a:prstGeom>
                    <a:noFill/>
                    <a:ln w="9525">
                      <a:noFill/>
                      <a:miter lim="800000"/>
                      <a:headEnd/>
                      <a:tailEnd/>
                    </a:ln>
                  </pic:spPr>
                </pic:pic>
              </a:graphicData>
            </a:graphic>
          </wp:inline>
        </w:drawing>
      </w:r>
    </w:p>
    <w:p w:rsidR="00FC38BA" w:rsidRPr="00FC38BA" w:rsidRDefault="00FC38BA" w:rsidP="00FC38BA">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42875" cy="171450"/>
            <wp:effectExtent l="19050" t="0" r="9525" b="0"/>
            <wp:docPr id="736" name="Рисунок 736" descr="../Из%20Интернента/Пассивные%20четырехполюсники_%20(Лекция%20N%2014).files/image18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descr="../Из%20Интернента/Пассивные%20четырехполюсники_%20(Лекция%20N%2014).files/image183-1.gif"/>
                    <pic:cNvPicPr>
                      <a:picLocks noChangeAspect="1" noChangeArrowheads="1"/>
                    </pic:cNvPicPr>
                  </pic:nvPicPr>
                  <pic:blipFill>
                    <a:blip r:embed="rId292" r:link="rId293" cstate="print"/>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304800" cy="209550"/>
            <wp:effectExtent l="19050" t="0" r="0" b="0"/>
            <wp:docPr id="737" name="Рисунок 737" descr="../Из%20Интернента/Пассивные%20четырехполюсники_%20(Лекция%20N%2014).files/image18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descr="../Из%20Интернента/Пассивные%20четырехполюсники_%20(Лекция%20N%2014).files/image185-1.gif"/>
                    <pic:cNvPicPr>
                      <a:picLocks noChangeAspect="1" noChangeArrowheads="1"/>
                    </pic:cNvPicPr>
                  </pic:nvPicPr>
                  <pic:blipFill>
                    <a:blip r:embed="rId282" r:link="rId294"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sidR="00D77274">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180975" cy="209550"/>
            <wp:effectExtent l="19050" t="0" r="9525" b="0"/>
            <wp:docPr id="738" name="Рисунок 738" descr="../Из%20Интернента/Пассивные%20четырехполюсники_%20(Лекция%20N%2014).files/image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descr="../Из%20Интернента/Пассивные%20четырехполюсники_%20(Лекция%20N%2014).files/image187.gif"/>
                    <pic:cNvPicPr>
                      <a:picLocks noChangeAspect="1" noChangeArrowheads="1"/>
                    </pic:cNvPicPr>
                  </pic:nvPicPr>
                  <pic:blipFill>
                    <a:blip r:embed="rId231" r:link="rId295" cstate="print"/>
                    <a:srcRect/>
                    <a:stretch>
                      <a:fillRect/>
                    </a:stretch>
                  </pic:blipFill>
                  <pic:spPr bwMode="auto">
                    <a:xfrm>
                      <a:off x="0" y="0"/>
                      <a:ext cx="1809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 xml:space="preserve"> тауып , төртполюстіктің қалған кіріс және шығыс айнымалыларын табуға болады</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14350" cy="180975"/>
            <wp:effectExtent l="19050" t="0" r="0" b="0"/>
            <wp:docPr id="739" name="Рисунок 739" descr="../Из%20Интернента/Пассивные%20четырехполюсники_%20(Лекция%20N%2014).files/image1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descr="../Из%20Интернента/Пассивные%20четырехполюсники_%20(Лекция%20N%2014).files/image189.gif"/>
                    <pic:cNvPicPr>
                      <a:picLocks noChangeAspect="1" noChangeArrowheads="1"/>
                    </pic:cNvPicPr>
                  </pic:nvPicPr>
                  <pic:blipFill>
                    <a:blip r:embed="rId296" r:link="rId297" cstate="print"/>
                    <a:srcRect/>
                    <a:stretch>
                      <a:fillRect/>
                    </a:stretch>
                  </pic:blipFill>
                  <pic:spPr bwMode="auto">
                    <a:xfrm>
                      <a:off x="0" y="0"/>
                      <a:ext cx="51435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85800" cy="190500"/>
            <wp:effectExtent l="0" t="0" r="0" b="0"/>
            <wp:docPr id="740" name="Рисунок 740" descr="../Из%20Интернента/Пассивные%20четырехполюсники_%20(Лекция%20N%2014).files/image1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Из%20Интернента/Пассивные%20четырехполюсники_%20(Лекция%20N%2014).files/image191.gif"/>
                    <pic:cNvPicPr>
                      <a:picLocks noChangeAspect="1" noChangeArrowheads="1"/>
                    </pic:cNvPicPr>
                  </pic:nvPicPr>
                  <pic:blipFill>
                    <a:blip r:embed="rId298" r:link="rId299" cstate="print"/>
                    <a:srcRect/>
                    <a:stretch>
                      <a:fillRect/>
                    </a:stretch>
                  </pic:blipFill>
                  <pic:spPr bwMode="auto">
                    <a:xfrm>
                      <a:off x="0" y="0"/>
                      <a:ext cx="68580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42950" cy="190500"/>
            <wp:effectExtent l="0" t="0" r="0" b="0"/>
            <wp:docPr id="741" name="Рисунок 741" descr="../Из%20Интернента/Пассивные%20четырехполюсники_%20(Лекция%20N%2014).files/image1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descr="../Из%20Интернента/Пассивные%20четырехполюсники_%20(Лекция%20N%2014).files/image193.gif"/>
                    <pic:cNvPicPr>
                      <a:picLocks noChangeAspect="1" noChangeArrowheads="1"/>
                    </pic:cNvPicPr>
                  </pic:nvPicPr>
                  <pic:blipFill>
                    <a:blip r:embed="rId300" r:link="rId301" cstate="print"/>
                    <a:srcRect/>
                    <a:stretch>
                      <a:fillRect/>
                    </a:stretch>
                  </pic:blipFill>
                  <pic:spPr bwMode="auto">
                    <a:xfrm>
                      <a:off x="0" y="0"/>
                      <a:ext cx="7429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DD38DA" w:rsidRPr="00DD38DA" w:rsidRDefault="00DD38DA" w:rsidP="002D0300">
      <w:pPr>
        <w:spacing w:line="276" w:lineRule="auto"/>
        <w:jc w:val="both"/>
        <w:rPr>
          <w:rFonts w:ascii="Times New Roman" w:hAnsi="Times New Roman" w:cs="Times New Roman"/>
          <w:lang w:val="kk-KZ"/>
        </w:rPr>
      </w:pPr>
    </w:p>
    <w:p w:rsidR="000E4344" w:rsidRDefault="000E4344" w:rsidP="000E4344">
      <w:pPr>
        <w:jc w:val="center"/>
        <w:rPr>
          <w:rFonts w:ascii="Times New Roman" w:hAnsi="Times New Roman" w:cs="Times New Roman"/>
          <w:sz w:val="32"/>
          <w:lang w:val="kk-KZ"/>
        </w:rPr>
      </w:pPr>
      <w:r w:rsidRPr="000E4344">
        <w:rPr>
          <w:rFonts w:ascii="Times New Roman" w:hAnsi="Times New Roman" w:cs="Times New Roman"/>
          <w:color w:val="000000"/>
          <w:szCs w:val="24"/>
          <w:lang w:val="kk-KZ"/>
        </w:rPr>
        <w:t>7 ҰЗЫН ЖЕЛІДЕГІ ТОКТАР МЕН КЕРНЕУЛЕР. БІРТЕКТІ ЖЕЛІЛЕРДІҢ СИПАТТАМАЛАРЫ</w:t>
      </w:r>
    </w:p>
    <w:p w:rsidR="000E4344" w:rsidRDefault="000E4344" w:rsidP="000E4344">
      <w:pPr>
        <w:rPr>
          <w:rFonts w:ascii="Times New Roman" w:hAnsi="Times New Roman" w:cs="Times New Roman"/>
          <w:sz w:val="32"/>
          <w:lang w:val="kk-KZ"/>
        </w:rPr>
      </w:pP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Электроэнергетикада   кездесетін өте   жоғарғы   кернеулерде, электр байланыстарындағы өте жоғарғы жиіліктерде, сол сиякты</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елеулі</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ұзындыктардағы ығысу және сыртқа ағып кететін токтарды ескермеу жарамайтын ic. Демек, желін</w:t>
      </w:r>
      <w:r>
        <w:rPr>
          <w:rFonts w:ascii="Times New Roman" w:hAnsi="Times New Roman" w:cs="Times New Roman"/>
          <w:color w:val="000000"/>
          <w:lang w:val="kk-KZ"/>
        </w:rPr>
        <w:t>і</w:t>
      </w:r>
      <w:r w:rsidRPr="00CD3F72">
        <w:rPr>
          <w:rFonts w:ascii="Times New Roman" w:hAnsi="Times New Roman" w:cs="Times New Roman"/>
          <w:color w:val="000000"/>
          <w:lang w:val="kk-KZ"/>
        </w:rPr>
        <w:t>ң әр турлі</w:t>
      </w:r>
      <w:r>
        <w:rPr>
          <w:rFonts w:ascii="Times New Roman" w:hAnsi="Times New Roman" w:cs="Times New Roman"/>
          <w:color w:val="000000"/>
          <w:lang w:val="kk-KZ"/>
        </w:rPr>
        <w:t xml:space="preserve"> </w:t>
      </w:r>
      <w:r w:rsidRPr="00CD3F72">
        <w:rPr>
          <w:rFonts w:ascii="Times New Roman" w:hAnsi="Times New Roman" w:cs="Times New Roman"/>
          <w:color w:val="000000"/>
          <w:lang w:val="kk-KZ"/>
        </w:rPr>
        <w:t>қималарындағы сымдарда ток бірдей емес. Желі сымдарындағы ток активті кедергілердегі кернеудің тусуін тудырады және ол айнымалы магнит өpiciн тудырады. Ал айнымалы магнит өpici өз кезегінде бүкіл желінің бойында өздік индукцияның э.қ.к-ін тудырады. Желінің бойындағы токтың және кернеудің өзгерістерін ескеру үшін желінің кішкене элементтерінің өздерінің кeдepгiлepi және индуктивтіктері бар екенін, ал сымдар арасында сыйымдылыктың болатындығын есептеу керек, былайша айтканда желнің параметрлері та</w:t>
      </w:r>
      <w:r w:rsidRPr="00CD3F72">
        <w:rPr>
          <w:rFonts w:ascii="Times New Roman" w:hAnsi="Times New Roman" w:cs="Times New Roman"/>
          <w:bCs/>
          <w:color w:val="000000"/>
          <w:lang w:val="kk-KZ"/>
        </w:rPr>
        <w:t xml:space="preserve">ралған </w:t>
      </w:r>
      <w:r w:rsidRPr="00CD3F72">
        <w:rPr>
          <w:rFonts w:ascii="Times New Roman" w:hAnsi="Times New Roman" w:cs="Times New Roman"/>
          <w:color w:val="000000"/>
          <w:lang w:val="kk-KZ"/>
        </w:rPr>
        <w:t>тізбек деп карау керек. Мұндай тізбекті ұзын тізбек деп атайды.</w:t>
      </w:r>
    </w:p>
    <w:p w:rsidR="00CD3F72" w:rsidRPr="00CD3F72" w:rsidRDefault="00CD3F72" w:rsidP="00CD3F72">
      <w:pPr>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Белгілі бip уакыт мезетінде желінің бip нүктесінен (қимасынан) екіншi бip көршілес нуктесіне өту кезінде, ток пен кернеудің үздіксіз өзгеруін, яғни кеңістіктік координаталары уакыттын функциясы болатын желілерді параметрлері таралган электр желілері деп атайды. Ал, параметрлері таралган магнит желілері деп, магнит ағыны және магнит кернеулігі желілер бойымен бip нуктеден екінші көрші нүктеге өткенде, олардың өзгерістepi үзіліссіз болатын желілерді түсінеді.</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Желілердің бойымен токтың (ағынның) және электр (магнит кернеулігінің үздіксіз  өзгерістерінің тиімділігінің сол желіліер таралган кума және көлденең элементтерінің болуына байланысты (</w:t>
      </w:r>
      <w:r>
        <w:rPr>
          <w:rFonts w:ascii="Times New Roman" w:hAnsi="Times New Roman" w:cs="Times New Roman"/>
          <w:color w:val="000000"/>
          <w:lang w:val="kk-KZ"/>
        </w:rPr>
        <w:t>7.</w:t>
      </w:r>
      <w:r w:rsidRPr="00CD3F72">
        <w:rPr>
          <w:rFonts w:ascii="Times New Roman" w:hAnsi="Times New Roman" w:cs="Times New Roman"/>
          <w:color w:val="000000"/>
          <w:lang w:val="kk-KZ"/>
        </w:rPr>
        <w:t>1 ,а-сурет) түсіндіруге болады.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color w:val="000000"/>
          <w:lang w:val="kk-KZ"/>
        </w:rPr>
      </w:pPr>
    </w:p>
    <w:p w:rsid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i/>
          <w:color w:val="000000"/>
          <w:lang w:val="kk-KZ"/>
        </w:rPr>
      </w:pPr>
      <w:r w:rsidRPr="00CD3F72">
        <w:rPr>
          <w:rFonts w:ascii="Times New Roman" w:hAnsi="Times New Roman" w:cs="Times New Roman"/>
          <w:noProof/>
          <w:color w:val="000000"/>
        </w:rPr>
        <w:drawing>
          <wp:inline distT="0" distB="0" distL="0" distR="0">
            <wp:extent cx="4370070" cy="1543398"/>
            <wp:effectExtent l="19050" t="0" r="0" b="0"/>
            <wp:docPr id="955" name="Рисунок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pic:cNvPicPr>
                      <a:picLocks noChangeAspect="1" noChangeArrowheads="1"/>
                    </pic:cNvPicPr>
                  </pic:nvPicPr>
                  <pic:blipFill>
                    <a:blip r:embed="rId302" cstate="print"/>
                    <a:srcRect/>
                    <a:stretch>
                      <a:fillRect/>
                    </a:stretch>
                  </pic:blipFill>
                  <pic:spPr bwMode="auto">
                    <a:xfrm>
                      <a:off x="0" y="0"/>
                      <a:ext cx="4373993" cy="1544784"/>
                    </a:xfrm>
                    <a:prstGeom prst="rect">
                      <a:avLst/>
                    </a:prstGeom>
                    <a:noFill/>
                    <a:ln w="9525">
                      <a:noFill/>
                      <a:miter lim="800000"/>
                      <a:headEnd/>
                      <a:tailEnd/>
                    </a:ln>
                  </pic:spPr>
                </pic:pic>
              </a:graphicData>
            </a:graphic>
          </wp:inline>
        </w:drawing>
      </w:r>
    </w:p>
    <w:p w:rsidR="00CD3F72" w:rsidRPr="00CD3F72" w:rsidRDefault="00CD3F72" w:rsidP="00CD3F72">
      <w:pPr>
        <w:shd w:val="clear" w:color="auto" w:fill="FFFFFF"/>
        <w:autoSpaceDE w:val="0"/>
        <w:autoSpaceDN w:val="0"/>
        <w:adjustRightInd w:val="0"/>
        <w:spacing w:line="276" w:lineRule="auto"/>
        <w:ind w:firstLine="540"/>
        <w:jc w:val="center"/>
        <w:rPr>
          <w:rFonts w:ascii="Times New Roman" w:hAnsi="Times New Roman" w:cs="Times New Roman"/>
          <w:color w:val="000000"/>
          <w:lang w:val="kk-KZ"/>
        </w:rPr>
      </w:pPr>
      <w:r w:rsidRPr="00CD3F72">
        <w:rPr>
          <w:rFonts w:ascii="Times New Roman" w:hAnsi="Times New Roman" w:cs="Times New Roman"/>
          <w:color w:val="000000"/>
          <w:lang w:val="kk-KZ"/>
        </w:rPr>
        <w:t>7.1 ,а-сурет</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Pr>
          <w:rFonts w:ascii="Times New Roman" w:hAnsi="Times New Roman" w:cs="Times New Roman"/>
          <w:color w:val="000000"/>
          <w:lang w:val="kk-KZ"/>
        </w:rPr>
        <w:t>7.</w:t>
      </w:r>
      <w:r w:rsidRPr="00CD3F72">
        <w:rPr>
          <w:rFonts w:ascii="Times New Roman" w:hAnsi="Times New Roman" w:cs="Times New Roman"/>
          <w:color w:val="000000"/>
          <w:lang w:val="kk-KZ"/>
        </w:rPr>
        <w:t xml:space="preserve">1,а-суретіндегі схемада параметрлері таралған желінің бөлігі көрсетілген, онда </w:t>
      </w:r>
      <w:r w:rsidRPr="00CD3F72">
        <w:rPr>
          <w:rFonts w:ascii="Times New Roman" w:hAnsi="Times New Roman" w:cs="Times New Roman"/>
          <w:i/>
          <w:iCs/>
          <w:color w:val="000000"/>
          <w:lang w:val="kk-KZ"/>
        </w:rPr>
        <w:t xml:space="preserve">dx </w:t>
      </w:r>
      <w:r w:rsidRPr="00CD3F72">
        <w:rPr>
          <w:rFonts w:ascii="Times New Roman" w:hAnsi="Times New Roman" w:cs="Times New Roman"/>
          <w:color w:val="000000"/>
          <w:lang w:val="kk-KZ"/>
        </w:rPr>
        <w:t>аркылы желінің ұзындығынын шексіз аз элементі белгіленген.</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1</w:t>
      </w:r>
      <w:r w:rsidRPr="00CD3F72">
        <w:rPr>
          <w:rFonts w:ascii="Times New Roman" w:hAnsi="Times New Roman" w:cs="Times New Roman"/>
          <w:i/>
          <w:iCs/>
          <w:color w:val="000000"/>
          <w:lang w:val="kk-KZ"/>
        </w:rPr>
        <w:t xml:space="preserve"> Z</w:t>
      </w:r>
      <w:r w:rsidRPr="00CD3F72">
        <w:rPr>
          <w:rFonts w:ascii="Times New Roman" w:hAnsi="Times New Roman" w:cs="Times New Roman"/>
          <w:color w:val="000000"/>
          <w:vertAlign w:val="subscript"/>
          <w:lang w:val="kk-KZ"/>
        </w:rPr>
        <w:t>2</w:t>
      </w:r>
      <w:r w:rsidRPr="00CD3F72">
        <w:rPr>
          <w:rFonts w:ascii="Times New Roman" w:hAnsi="Times New Roman" w:cs="Times New Roman"/>
          <w:color w:val="000000"/>
          <w:lang w:val="kk-KZ"/>
        </w:rPr>
        <w:t>,</w:t>
      </w:r>
      <w:r w:rsidRPr="00CD3F72">
        <w:rPr>
          <w:rFonts w:ascii="Times New Roman" w:hAnsi="Times New Roman" w:cs="Times New Roman"/>
          <w:i/>
          <w:iCs/>
          <w:color w:val="000000"/>
          <w:lang w:val="kk-KZ"/>
        </w:rPr>
        <w:t>Z</w:t>
      </w:r>
      <w:r w:rsidRPr="00CD3F72">
        <w:rPr>
          <w:rFonts w:ascii="Times New Roman" w:hAnsi="Times New Roman" w:cs="Times New Roman"/>
          <w:color w:val="000000"/>
          <w:vertAlign w:val="subscript"/>
          <w:lang w:val="kk-KZ"/>
        </w:rPr>
        <w:t>3</w:t>
      </w:r>
      <w:r w:rsidRPr="00CD3F72">
        <w:rPr>
          <w:rFonts w:ascii="Times New Roman" w:hAnsi="Times New Roman" w:cs="Times New Roman"/>
          <w:color w:val="000000"/>
          <w:lang w:val="kk-KZ"/>
        </w:rPr>
        <w:t>...-кедергілерін қума деп атайды,</w:t>
      </w:r>
      <w:r>
        <w:rPr>
          <w:rFonts w:ascii="Times New Roman" w:hAnsi="Times New Roman" w:cs="Times New Roman"/>
          <w:color w:val="000000"/>
          <w:lang w:val="kk-KZ"/>
        </w:rPr>
        <w:t xml:space="preserve"> оларга тура жене кepi сымдарды</w:t>
      </w:r>
      <w:r w:rsidRPr="00CD3F72">
        <w:rPr>
          <w:rFonts w:ascii="Times New Roman" w:hAnsi="Times New Roman" w:cs="Times New Roman"/>
          <w:color w:val="000000"/>
          <w:lang w:val="kk-KZ"/>
        </w:rPr>
        <w:t xml:space="preserve">ң кедергілері қосылған; ал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4</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5</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6</w:t>
      </w:r>
      <w:r w:rsidRPr="00CD3F72">
        <w:rPr>
          <w:rFonts w:ascii="Times New Roman" w:hAnsi="Times New Roman" w:cs="Times New Roman"/>
          <w:i/>
          <w:iCs/>
          <w:color w:val="000000"/>
          <w:lang w:val="kk-KZ"/>
        </w:rPr>
        <w:t>...-</w:t>
      </w:r>
      <w:r w:rsidRPr="00CD3F72">
        <w:rPr>
          <w:rFonts w:ascii="Times New Roman" w:hAnsi="Times New Roman" w:cs="Times New Roman"/>
          <w:color w:val="000000"/>
          <w:lang w:val="kk-KZ"/>
        </w:rPr>
        <w:t>кедерплерін көлденең</w:t>
      </w:r>
      <w:r w:rsidRPr="00CD3F72">
        <w:rPr>
          <w:rFonts w:ascii="Times New Roman" w:hAnsi="Times New Roman" w:cs="Times New Roman"/>
          <w:i/>
          <w:color w:val="000000"/>
          <w:lang w:val="kk-KZ"/>
        </w:rPr>
        <w:t xml:space="preserve"> </w:t>
      </w:r>
      <w:r w:rsidRPr="00CD3F72">
        <w:rPr>
          <w:rFonts w:ascii="Times New Roman" w:hAnsi="Times New Roman" w:cs="Times New Roman"/>
          <w:color w:val="000000"/>
          <w:lang w:val="kk-KZ"/>
        </w:rPr>
        <w:t>деп атайды.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color w:val="000000"/>
          <w:lang w:val="kk-KZ"/>
        </w:rPr>
      </w:pPr>
      <w:r w:rsidRPr="00CD3F72">
        <w:rPr>
          <w:rFonts w:ascii="Times New Roman" w:hAnsi="Times New Roman" w:cs="Times New Roman"/>
          <w:color w:val="000000"/>
          <w:lang w:val="kk-KZ"/>
        </w:rPr>
        <w:t>Z</w:t>
      </w:r>
      <w:r w:rsidRPr="00CD3F72">
        <w:rPr>
          <w:rFonts w:ascii="Times New Roman" w:hAnsi="Times New Roman" w:cs="Times New Roman"/>
          <w:color w:val="000000"/>
          <w:vertAlign w:val="subscript"/>
          <w:lang w:val="kk-KZ"/>
        </w:rPr>
        <w:t>4</w:t>
      </w:r>
      <w:r w:rsidRPr="00CD3F72">
        <w:rPr>
          <w:rFonts w:ascii="Times New Roman" w:hAnsi="Times New Roman" w:cs="Times New Roman"/>
          <w:color w:val="000000"/>
          <w:lang w:val="kk-KZ"/>
        </w:rPr>
        <w:t xml:space="preserve"> - кедергісі аркылы ток ағып кететіндіктен </w: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2</w:t>
      </w:r>
      <w:r w:rsidRPr="00CD3F72">
        <w:rPr>
          <w:rFonts w:ascii="Times New Roman" w:hAnsi="Times New Roman" w:cs="Times New Roman"/>
          <w:i/>
          <w:color w:val="000000"/>
          <w:position w:val="-4"/>
          <w:lang w:val="kk-KZ"/>
        </w:rPr>
        <w:object w:dxaOrig="220" w:dyaOrig="220">
          <v:shape id="_x0000_i1128" type="#_x0000_t75" style="width:11.25pt;height:11.25pt" o:ole="">
            <v:imagedata r:id="rId303" o:title=""/>
          </v:shape>
          <o:OLEObject Type="Embed" ProgID="Equation.3" ShapeID="_x0000_i1128" DrawAspect="Content" ObjectID="_1506709745" r:id="rId304"/>
        </w:objec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1</w:t>
      </w:r>
      <w:r w:rsidRPr="00CD3F72">
        <w:rPr>
          <w:rFonts w:ascii="Times New Roman" w:hAnsi="Times New Roman" w:cs="Times New Roman"/>
          <w:color w:val="000000"/>
          <w:lang w:val="kk-KZ"/>
        </w:rPr>
        <w:t>, токтары бipдей емес. Осыған ұксас</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i/>
          <w:color w:val="000000"/>
          <w:lang w:val="kk-KZ"/>
        </w:rPr>
        <w:t>i</w:t>
      </w:r>
      <w:r w:rsidRPr="00CD3F72">
        <w:rPr>
          <w:rFonts w:ascii="Times New Roman" w:hAnsi="Times New Roman" w:cs="Times New Roman"/>
          <w:i/>
          <w:color w:val="000000"/>
          <w:vertAlign w:val="subscript"/>
          <w:lang w:val="kk-KZ"/>
        </w:rPr>
        <w:t>3</w:t>
      </w:r>
      <w:r w:rsidRPr="00CD3F72">
        <w:rPr>
          <w:rFonts w:ascii="Times New Roman" w:hAnsi="Times New Roman" w:cs="Times New Roman"/>
          <w:i/>
          <w:color w:val="000000"/>
          <w:position w:val="-4"/>
          <w:lang w:val="kk-KZ"/>
        </w:rPr>
        <w:object w:dxaOrig="220" w:dyaOrig="220">
          <v:shape id="_x0000_i1129" type="#_x0000_t75" style="width:11.25pt;height:11.25pt" o:ole="">
            <v:imagedata r:id="rId303" o:title=""/>
          </v:shape>
          <o:OLEObject Type="Embed" ProgID="Equation.3" ShapeID="_x0000_i1129" DrawAspect="Content" ObjectID="_1506709746" r:id="rId305"/>
        </w:object>
      </w:r>
      <w:r w:rsidRPr="00CD3F72">
        <w:rPr>
          <w:rFonts w:ascii="Times New Roman" w:hAnsi="Times New Roman" w:cs="Times New Roman"/>
          <w:i/>
          <w:color w:val="000000"/>
          <w:lang w:val="kk-KZ"/>
        </w:rPr>
        <w:t>і</w:t>
      </w:r>
      <w:r w:rsidRPr="00CD3F72">
        <w:rPr>
          <w:rFonts w:ascii="Times New Roman" w:hAnsi="Times New Roman" w:cs="Times New Roman"/>
          <w:i/>
          <w:color w:val="000000"/>
          <w:vertAlign w:val="subscript"/>
          <w:lang w:val="kk-KZ"/>
        </w:rPr>
        <w:t>2</w:t>
      </w:r>
      <w:r w:rsidRPr="00CD3F72">
        <w:rPr>
          <w:rFonts w:ascii="Times New Roman" w:hAnsi="Times New Roman" w:cs="Times New Roman"/>
          <w:color w:val="000000"/>
          <w:lang w:val="kk-KZ"/>
        </w:rPr>
        <w:t xml:space="preserve">токтары да бip-бipiнe тең болмайды және т.е.с. Демек, </w:t>
      </w:r>
      <w:r w:rsidRPr="00CD3F72">
        <w:rPr>
          <w:rFonts w:ascii="Times New Roman" w:hAnsi="Times New Roman" w:cs="Times New Roman"/>
          <w:i/>
          <w:iCs/>
          <w:color w:val="000000"/>
          <w:lang w:val="kk-KZ"/>
        </w:rPr>
        <w:t xml:space="preserve">а </w:t>
      </w:r>
      <w:r w:rsidRPr="00CD3F72">
        <w:rPr>
          <w:rFonts w:ascii="Times New Roman" w:hAnsi="Times New Roman" w:cs="Times New Roman"/>
          <w:color w:val="000000"/>
          <w:lang w:val="kk-KZ"/>
        </w:rPr>
        <w:t xml:space="preserve">және б-нуктелері арасындагы кернеу </w:t>
      </w:r>
      <w:r w:rsidRPr="00CD3F72">
        <w:rPr>
          <w:rFonts w:ascii="Times New Roman" w:hAnsi="Times New Roman" w:cs="Times New Roman"/>
          <w:i/>
          <w:iCs/>
          <w:color w:val="000000"/>
          <w:lang w:val="kk-KZ"/>
        </w:rPr>
        <w:t xml:space="preserve">с </w:t>
      </w:r>
      <w:r w:rsidRPr="00CD3F72">
        <w:rPr>
          <w:rFonts w:ascii="Times New Roman" w:hAnsi="Times New Roman" w:cs="Times New Roman"/>
          <w:color w:val="000000"/>
          <w:lang w:val="kk-KZ"/>
        </w:rPr>
        <w:t xml:space="preserve">жене: </w:t>
      </w:r>
      <w:r w:rsidRPr="00CD3F72">
        <w:rPr>
          <w:rFonts w:ascii="Times New Roman" w:hAnsi="Times New Roman" w:cs="Times New Roman"/>
          <w:i/>
          <w:iCs/>
          <w:color w:val="000000"/>
          <w:lang w:val="kk-KZ"/>
        </w:rPr>
        <w:t xml:space="preserve">d </w:t>
      </w:r>
      <w:r w:rsidRPr="00CD3F72">
        <w:rPr>
          <w:rFonts w:ascii="Times New Roman" w:hAnsi="Times New Roman" w:cs="Times New Roman"/>
          <w:color w:val="000000"/>
          <w:lang w:val="kk-KZ"/>
        </w:rPr>
        <w:t>- нуктелері арасындагы кернеуге тең емес.</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Параметрлері таралған электр желілерінде қума кедергілер актив сым желісінің кедергілерінен және бip-бipiнe карама-карсы орналаскан желі бөлігінің </w:t>
      </w:r>
      <w:r w:rsidRPr="00CD3F72">
        <w:rPr>
          <w:rFonts w:ascii="Times New Roman" w:hAnsi="Times New Roman" w:cs="Times New Roman"/>
          <w:i/>
          <w:iCs/>
          <w:color w:val="000000"/>
          <w:lang w:val="kk-KZ"/>
        </w:rPr>
        <w:t xml:space="preserve">dx </w:t>
      </w:r>
      <w:r w:rsidRPr="00CD3F72">
        <w:rPr>
          <w:rFonts w:ascii="Times New Roman" w:hAnsi="Times New Roman" w:cs="Times New Roman"/>
          <w:color w:val="000000"/>
          <w:lang w:val="kk-KZ"/>
        </w:rPr>
        <w:t>- ұзындығының индуктивтігнен түзіледі. Көлденең кедергілер желі сымдарының арасындагы изоляциянын жетілмегендігі нәтижесінде пайда болатын ағу кедергілерінен және желінің (бөліктерінін) карама-карсы тұратын элементтері арасында тузілетін сыиымдылыктардың кедергілерінен турады.</w:t>
      </w:r>
    </w:p>
    <w:p w:rsidR="00CD3F72" w:rsidRPr="00CD3F72" w:rsidRDefault="00CD3F72" w:rsidP="00CD3F72">
      <w:pPr>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Магниттік желіні түзетін, магниттік стержендердің магниттік </w:t>
      </w:r>
      <w:r w:rsidRPr="00CD3F72">
        <w:rPr>
          <w:rFonts w:ascii="Times New Roman" w:hAnsi="Times New Roman" w:cs="Times New Roman"/>
          <w:iCs/>
          <w:color w:val="000000"/>
          <w:lang w:val="kk-KZ"/>
        </w:rPr>
        <w:t>ке</w:t>
      </w:r>
      <w:r w:rsidRPr="00CD3F72">
        <w:rPr>
          <w:rFonts w:ascii="Times New Roman" w:hAnsi="Times New Roman" w:cs="Times New Roman"/>
          <w:color w:val="000000"/>
          <w:lang w:val="kk-KZ"/>
        </w:rPr>
        <w:t>дергілері параметрлері таралған магниттік желінің қума кедергілері беретін болса, онда көлденең кедергілерді бip-бipiнe карама карсы орналаскан желілердің арасындағы ауа арқылы ағып кететін магнит ағыны береді</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Егер желінің ұзындықтары бірдей бөліктеріндегі барлык кума кедергілер бip-бipiнe тен болса және желінің ұзындыктары бірдей бөліктерінің барлык көлденең кедергілері бірдей болса, ондай таралған параметрлі желіні біртекті деп атайды. Егер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2</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3</w:t>
      </w:r>
      <w:r w:rsidRPr="00CD3F72">
        <w:rPr>
          <w:rFonts w:ascii="Times New Roman" w:hAnsi="Times New Roman" w:cs="Times New Roman"/>
          <w:i/>
          <w:iCs/>
          <w:color w:val="000000"/>
          <w:lang w:val="kk-KZ"/>
        </w:rPr>
        <w:t xml:space="preserve">=... </w:t>
      </w:r>
      <w:r w:rsidRPr="00CD3F72">
        <w:rPr>
          <w:rFonts w:ascii="Times New Roman" w:hAnsi="Times New Roman" w:cs="Times New Roman"/>
          <w:color w:val="000000"/>
          <w:lang w:val="kk-KZ"/>
        </w:rPr>
        <w:t xml:space="preserve">және </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4</w:t>
      </w:r>
      <w:r w:rsidRPr="00CD3F72">
        <w:rPr>
          <w:rFonts w:ascii="Times New Roman" w:hAnsi="Times New Roman" w:cs="Times New Roman"/>
          <w:i/>
          <w:iCs/>
          <w:color w:val="000000"/>
          <w:lang w:val="kk-KZ"/>
        </w:rPr>
        <w:t>=Z</w:t>
      </w:r>
      <w:r w:rsidRPr="00CD3F72">
        <w:rPr>
          <w:rFonts w:ascii="Times New Roman" w:hAnsi="Times New Roman" w:cs="Times New Roman"/>
          <w:i/>
          <w:iCs/>
          <w:color w:val="000000"/>
          <w:vertAlign w:val="subscript"/>
          <w:lang w:val="kk-KZ"/>
        </w:rPr>
        <w:t>5</w:t>
      </w:r>
      <w:r w:rsidRPr="00CD3F72">
        <w:rPr>
          <w:rFonts w:ascii="Times New Roman" w:hAnsi="Times New Roman" w:cs="Times New Roman"/>
          <w:i/>
          <w:iCs/>
          <w:color w:val="000000"/>
          <w:lang w:val="kk-KZ"/>
        </w:rPr>
        <w:t>= Z</w:t>
      </w:r>
      <w:r w:rsidRPr="00CD3F72">
        <w:rPr>
          <w:rFonts w:ascii="Times New Roman" w:hAnsi="Times New Roman" w:cs="Times New Roman"/>
          <w:i/>
          <w:iCs/>
          <w:color w:val="000000"/>
          <w:vertAlign w:val="subscript"/>
          <w:lang w:val="kk-KZ"/>
        </w:rPr>
        <w:t>6</w:t>
      </w:r>
      <w:r w:rsidRPr="00CD3F72">
        <w:rPr>
          <w:rFonts w:ascii="Times New Roman" w:hAnsi="Times New Roman" w:cs="Times New Roman"/>
          <w:color w:val="000000"/>
          <w:lang w:val="kk-KZ"/>
        </w:rPr>
        <w:t>болса, онда 1,а-суретіндегі желінің бөлігі бipтeкті болады.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Егер параметрлері таралған желінің кума кедергілері эә турлі болып немесе көлденең кедергілері бірдей болмаса, онда ондай пара</w:t>
      </w:r>
      <w:r w:rsidRPr="00CD3F72">
        <w:rPr>
          <w:rFonts w:ascii="Times New Roman" w:hAnsi="Times New Roman" w:cs="Times New Roman"/>
          <w:color w:val="000000"/>
          <w:lang w:val="kk-KZ"/>
        </w:rPr>
        <w:softHyphen/>
        <w:t>метрлері таралган желілерді біртекті емес деп атайды.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lastRenderedPageBreak/>
        <w:t>Сонымен катар, параметрлері таралган желілерді сызыктык жә</w:t>
      </w:r>
      <w:r w:rsidRPr="00CD3F72">
        <w:rPr>
          <w:rFonts w:ascii="Times New Roman" w:hAnsi="Times New Roman" w:cs="Times New Roman"/>
          <w:color w:val="000000"/>
          <w:lang w:val="kk-KZ"/>
        </w:rPr>
        <w:softHyphen/>
        <w:t>не сызыктык емес деп екі үлкен топка белед1.</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Параметрлері таралган сызыктык емес желілерде кума немесе көлденең кедергілер олардың бойымен журетін токтардың функциясы болады, ал сызыктыкта кума және көлденең кедергілер олар ар</w:t>
      </w:r>
      <w:r w:rsidRPr="00CD3F72">
        <w:rPr>
          <w:rFonts w:ascii="Times New Roman" w:hAnsi="Times New Roman" w:cs="Times New Roman"/>
          <w:color w:val="000000"/>
          <w:lang w:val="kk-KZ"/>
        </w:rPr>
        <w:softHyphen/>
        <w:t>кылы журетін токтардың функциясы болмайды.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Параметрлері таралган сызыктык емес электр желінің мысалы ретінде, жоғары кернеулер берілетін желі сымдарының арасында тыныш электр разряды (сымдардағы корона құбылысы) жүретін электр желісін қарауға болады. Бұл жағдайда карама-карсы тұрған желі бөліктерінің арасындағы сыйымдылык осы бөліктердің арасын</w:t>
      </w:r>
      <w:r w:rsidRPr="00CD3F72">
        <w:rPr>
          <w:rFonts w:ascii="Times New Roman" w:hAnsi="Times New Roman" w:cs="Times New Roman"/>
          <w:color w:val="000000"/>
          <w:lang w:val="kk-KZ"/>
        </w:rPr>
        <w:softHyphen/>
        <w:t>дағы кернеудің функциясы болады.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Параметрлері таралган сызыктык емес магнит желінің мысалы ретінде, жұмыс жасау кезінде қанығатын, магнит өзекшелері па</w:t>
      </w:r>
      <w:r w:rsidRPr="00CD3F72">
        <w:rPr>
          <w:rFonts w:ascii="Times New Roman" w:hAnsi="Times New Roman" w:cs="Times New Roman"/>
          <w:color w:val="000000"/>
          <w:lang w:val="kk-KZ"/>
        </w:rPr>
        <w:softHyphen/>
        <w:t>раллель орналаскан жағдайда тузілетін желіні карастырады.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Қашанда «параметрлері таралган желі» деген терминді қолданғанда, оны ойша алыс қашықтықтарға берілетін куатты электр бepiлісінің желісімен, телефон телеграфтың ауа және кабельдік желілерімен, радиотехникадағы антеннамен және баска да соған сәйкес желілермен құрылгылармен байланыстырады. Кайсыбір кезде, параметрлері таралған желі ұғымын «желі» болмаған жағдайда да колдана береді. Мысалы, кәдімгі индуктивті катушка жеткілікті дәрежедегі жоғары жиіліктерде параметрлері таралган желі ретінде карастырыла береді.  Катушканын электр және магнит өрістерінің бейнесі 1,а-суретщде берілген. Онда </w:t>
      </w:r>
      <w:r w:rsidRPr="00CD3F72">
        <w:rPr>
          <w:rFonts w:ascii="Times New Roman" w:hAnsi="Times New Roman" w:cs="Times New Roman"/>
          <w:i/>
          <w:iCs/>
          <w:color w:val="000000"/>
          <w:lang w:val="kk-KZ"/>
        </w:rPr>
        <w:t xml:space="preserve">Е- </w:t>
      </w:r>
      <w:r w:rsidRPr="00CD3F72">
        <w:rPr>
          <w:rFonts w:ascii="Times New Roman" w:hAnsi="Times New Roman" w:cs="Times New Roman"/>
          <w:color w:val="000000"/>
          <w:lang w:val="kk-KZ"/>
        </w:rPr>
        <w:t xml:space="preserve">электр өрісінің кернеулігі сызығы пунктирмен, ал </w:t>
      </w:r>
      <w:r w:rsidRPr="00CD3F72">
        <w:rPr>
          <w:rFonts w:ascii="Times New Roman" w:hAnsi="Times New Roman" w:cs="Times New Roman"/>
          <w:i/>
          <w:color w:val="000000"/>
          <w:lang w:val="kk-KZ"/>
        </w:rPr>
        <w:t>Н</w:t>
      </w:r>
      <w:r w:rsidRPr="00CD3F72">
        <w:rPr>
          <w:rFonts w:ascii="Times New Roman" w:hAnsi="Times New Roman" w:cs="Times New Roman"/>
          <w:color w:val="000000"/>
          <w:lang w:val="kk-KZ"/>
        </w:rPr>
        <w:t>-магнит өрісінің кернеулігінің сызыгы тұтас сызыкпен керсетілген.</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Катушканы  ауыстыру схемасы   </w:t>
      </w:r>
      <w:r w:rsidR="00693F3C">
        <w:rPr>
          <w:rFonts w:ascii="Times New Roman" w:hAnsi="Times New Roman" w:cs="Times New Roman"/>
          <w:color w:val="000000"/>
          <w:lang w:val="kk-KZ"/>
        </w:rPr>
        <w:t>7.</w:t>
      </w:r>
      <w:r w:rsidRPr="00CD3F72">
        <w:rPr>
          <w:rFonts w:ascii="Times New Roman" w:hAnsi="Times New Roman" w:cs="Times New Roman"/>
          <w:color w:val="000000"/>
          <w:lang w:val="kk-KZ"/>
        </w:rPr>
        <w:t>1,б-суретінде  бейнеленген.  Схемадағы индуктивтітен баска шумақ аралық сыйымдылық және құралдың корпусына (жерге) байланысты сыйымдылығы бар екендігін суреттен көруге болады.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 xml:space="preserve">Егер катушка аркылы айнымалы ток жүрсе, онда шумақ аралық сыйымдылык аркылы да ток жүреді. Kөрші шумақатрдың арасындағы кернеулер бірдей болғанда, айнымалы токтың жиілігі неғұрлым көп болған сайын, сыйымдылық арқылы өтетін ток соғүрлым көп болады. Жиілік төмен болғанда (он, жуз, мың герц), катушканың шумақтары арасындағы токтармен салыстырғанда сыйымдылык </w:t>
      </w:r>
      <w:r w:rsidRPr="00CD3F72">
        <w:rPr>
          <w:rFonts w:ascii="Times New Roman" w:hAnsi="Times New Roman" w:cs="Times New Roman"/>
          <w:iCs/>
          <w:color w:val="000000"/>
          <w:lang w:val="kk-KZ"/>
        </w:rPr>
        <w:t>арқ</w:t>
      </w:r>
      <w:r w:rsidRPr="00CD3F72">
        <w:rPr>
          <w:rFonts w:ascii="Times New Roman" w:hAnsi="Times New Roman" w:cs="Times New Roman"/>
          <w:color w:val="000000"/>
          <w:lang w:val="kk-KZ"/>
        </w:rPr>
        <w:t xml:space="preserve">кылы өтетін ток өте аз болады. Бұл жағдайда, сыйымдылықтың бар екенін есептеуде ескермеуге болады. Егер токтың жиілігі өте үлкен болса, мысалы жүз миллиард герц десек, онда сыйымдылыктар арқылы өтетін тоқтар катушканың шумақтары арқылы өтетін тоқтан әлдеқайда көп есе асып тусер еді. Бұл жағдайда, индуктивтік </w:t>
      </w:r>
      <w:r w:rsidRPr="00CD3F72">
        <w:rPr>
          <w:rFonts w:ascii="Times New Roman" w:hAnsi="Times New Roman" w:cs="Times New Roman"/>
          <w:color w:val="000000"/>
          <w:lang w:val="kk-KZ"/>
        </w:rPr>
        <w:lastRenderedPageBreak/>
        <w:t>кедергі| арқылы емес, барлық катушка толығымен айнымалы сыйымдылық тоғын өткізер еді (сандык өзгеріс сапалык өзгеріске көшеді). Жиілігінің реті бірнеше мегагерц болатын (катушканың сызықтық өлшемi толкын ұзындығымен салыстырарлық болғанда) аралық жиілік жағдайында, индуктивті катушканың өзі параметрлері таралған қарапапайым желіге айналады.</w:t>
      </w:r>
    </w:p>
    <w:p w:rsidR="00CD3F72" w:rsidRPr="00CD3F72" w:rsidRDefault="00CD3F72" w:rsidP="00CD3F72">
      <w:pPr>
        <w:shd w:val="clear" w:color="auto" w:fill="FFFFFF"/>
        <w:autoSpaceDE w:val="0"/>
        <w:autoSpaceDN w:val="0"/>
        <w:adjustRightInd w:val="0"/>
        <w:spacing w:line="276" w:lineRule="auto"/>
        <w:ind w:firstLine="540"/>
        <w:jc w:val="both"/>
        <w:rPr>
          <w:rFonts w:ascii="Times New Roman" w:hAnsi="Times New Roman" w:cs="Times New Roman"/>
          <w:lang w:val="kk-KZ"/>
        </w:rPr>
      </w:pPr>
      <w:r w:rsidRPr="00CD3F72">
        <w:rPr>
          <w:rFonts w:ascii="Times New Roman" w:hAnsi="Times New Roman" w:cs="Times New Roman"/>
          <w:color w:val="000000"/>
          <w:lang w:val="kk-KZ"/>
        </w:rPr>
        <w:t>Егер индуктивті катушканың шумақтары қаныға алатын болат өзекшеге оралған болса және токтың жиілігі жеткілікті дәрежеде болса, онда барлық құрылғы толығымен параметрлері таралған электр және магнит тізбектерінің күрделі жиынын береді. ЭТН курсында тек параметрлері таралган біртекті сызыктық тізбектердің нeгiзi зерттеледі. Теорияның бәpi айнымалы ток журетін параметрлері таралған электр желілері үшін жасалады, Егер бұрыштық жиілік нөлге тең деп алынса, онда айнымалы ток тізбектерінің теориясынан, тікелей тұракты токтың параметрлері таралған, бipтeкті  сызықтық тізбектерінің теориясы келіп шығады.</w:t>
      </w:r>
    </w:p>
    <w:p w:rsidR="00693F3C" w:rsidRPr="00935173" w:rsidRDefault="00CD3F72" w:rsidP="00935173">
      <w:pPr>
        <w:spacing w:line="276" w:lineRule="auto"/>
        <w:ind w:firstLine="540"/>
        <w:jc w:val="both"/>
        <w:rPr>
          <w:rFonts w:ascii="Times New Roman" w:hAnsi="Times New Roman" w:cs="Times New Roman"/>
          <w:color w:val="000000"/>
          <w:lang w:val="kk-KZ"/>
        </w:rPr>
      </w:pPr>
      <w:r w:rsidRPr="00CD3F72">
        <w:rPr>
          <w:rFonts w:ascii="Times New Roman" w:hAnsi="Times New Roman" w:cs="Times New Roman"/>
          <w:color w:val="000000"/>
          <w:lang w:val="kk-KZ"/>
        </w:rPr>
        <w:t xml:space="preserve">Тұрақты тоқтың бipтeкті  сызықтық  </w:t>
      </w:r>
      <w:r w:rsidRPr="00CD3F72">
        <w:rPr>
          <w:rFonts w:ascii="Times New Roman" w:hAnsi="Times New Roman" w:cs="Times New Roman"/>
          <w:iCs/>
          <w:color w:val="000000"/>
          <w:lang w:val="kk-KZ"/>
        </w:rPr>
        <w:t xml:space="preserve">магнит желілерінің теориясы, </w:t>
      </w:r>
      <w:r w:rsidRPr="00CD3F72">
        <w:rPr>
          <w:rFonts w:ascii="Times New Roman" w:hAnsi="Times New Roman" w:cs="Times New Roman"/>
          <w:color w:val="000000"/>
          <w:lang w:val="kk-KZ"/>
        </w:rPr>
        <w:t>тұракты токтың параметрлері таралған, бipтeкті  сызықтық</w:t>
      </w:r>
      <w:r w:rsidRPr="00CD3F72">
        <w:rPr>
          <w:rFonts w:ascii="Times New Roman" w:hAnsi="Times New Roman" w:cs="Times New Roman"/>
          <w:iCs/>
          <w:color w:val="000000"/>
          <w:lang w:val="kk-KZ"/>
        </w:rPr>
        <w:t xml:space="preserve"> электр желілерінің теориясына </w:t>
      </w:r>
      <w:r w:rsidRPr="00CD3F72">
        <w:rPr>
          <w:rFonts w:ascii="Times New Roman" w:hAnsi="Times New Roman" w:cs="Times New Roman"/>
          <w:color w:val="000000"/>
          <w:lang w:val="kk-KZ"/>
        </w:rPr>
        <w:t>ұқсас. Тек мұнда, теңдеуге тоқорнына магнит ағыны, электр кернеулігі орнына - магнит кернеулігі, қума активтік кедергінің орнына - қума магнит кедергісі, көлденең электр өткізгіштіктің  орнына - көлденең магнит өткізгіштігін қою</w:t>
      </w:r>
      <w:r w:rsidR="00693F3C">
        <w:rPr>
          <w:rFonts w:ascii="Times New Roman" w:hAnsi="Times New Roman" w:cs="Times New Roman"/>
          <w:color w:val="000000"/>
          <w:lang w:val="kk-KZ"/>
        </w:rPr>
        <w:t xml:space="preserve"> </w:t>
      </w:r>
      <w:r w:rsidRPr="00CD3F72">
        <w:rPr>
          <w:rFonts w:ascii="Times New Roman" w:hAnsi="Times New Roman" w:cs="Times New Roman"/>
          <w:color w:val="000000"/>
          <w:lang w:val="kk-KZ"/>
        </w:rPr>
        <w:t>керек.</w:t>
      </w:r>
    </w:p>
    <w:p w:rsidR="00693F3C" w:rsidRDefault="00693F3C" w:rsidP="000E4344">
      <w:pPr>
        <w:rPr>
          <w:rFonts w:ascii="Times New Roman" w:hAnsi="Times New Roman" w:cs="Times New Roman"/>
          <w:sz w:val="32"/>
          <w:lang w:val="kk-KZ"/>
        </w:rPr>
      </w:pPr>
    </w:p>
    <w:p w:rsidR="00AC1DB8" w:rsidRDefault="00AC1DB8" w:rsidP="00AC1DB8">
      <w:pPr>
        <w:jc w:val="center"/>
        <w:rPr>
          <w:rFonts w:ascii="Times New Roman" w:hAnsi="Times New Roman" w:cs="Times New Roman"/>
          <w:sz w:val="36"/>
          <w:lang w:val="kk-KZ"/>
        </w:rPr>
      </w:pPr>
      <w:r w:rsidRPr="00AC1DB8">
        <w:rPr>
          <w:rFonts w:ascii="Times New Roman" w:hAnsi="Times New Roman" w:cs="Times New Roman"/>
          <w:color w:val="000000"/>
          <w:szCs w:val="24"/>
          <w:lang w:val="kk-KZ"/>
        </w:rPr>
        <w:t>8 ҚАРАПАЙЫМ СЫЗЫҚТЫ ЕМЕС ТІЗБЕКТЕРДІҢ ЭЛЕМЕНТТЕРІ ЖӘНЕ ЭКВИВАЛЕНТ СҰЛБАЛАРЫ</w:t>
      </w:r>
    </w:p>
    <w:p w:rsidR="00AC1DB8" w:rsidRDefault="00AC1DB8" w:rsidP="00AC1DB8">
      <w:pPr>
        <w:rPr>
          <w:rFonts w:ascii="Times New Roman" w:hAnsi="Times New Roman" w:cs="Times New Roman"/>
          <w:sz w:val="36"/>
          <w:lang w:val="kk-KZ"/>
        </w:rPr>
      </w:pPr>
    </w:p>
    <w:p w:rsidR="00E56D09" w:rsidRPr="00C80602" w:rsidRDefault="00E56D09" w:rsidP="00E56D09">
      <w:pPr>
        <w:pStyle w:val="21"/>
        <w:spacing w:line="240" w:lineRule="auto"/>
        <w:ind w:left="0" w:firstLine="709"/>
        <w:jc w:val="both"/>
        <w:rPr>
          <w:rFonts w:ascii="KZ Times New Roman" w:hAnsi="KZ Times New Roman"/>
          <w:sz w:val="28"/>
          <w:szCs w:val="28"/>
          <w:lang w:val="kk-KZ"/>
        </w:rPr>
      </w:pPr>
      <w:r w:rsidRPr="00C80602">
        <w:rPr>
          <w:rFonts w:ascii="KZ Times New Roman" w:hAnsi="KZ Times New Roman"/>
          <w:sz w:val="28"/>
          <w:szCs w:val="28"/>
          <w:lang w:val="kk-KZ"/>
        </w:rPr>
        <w:t xml:space="preserve">Вольтамперлік сипаттама деп </w:t>
      </w:r>
      <w:r>
        <w:rPr>
          <w:rFonts w:ascii="KZ Times New Roman" w:hAnsi="KZ Times New Roman"/>
          <w:sz w:val="28"/>
          <w:szCs w:val="28"/>
          <w:lang w:val="kk-KZ"/>
        </w:rPr>
        <w:t>кедергіден өтетін токтың, сол кедергідегі кернеуге тәуелділігін атайды</w:t>
      </w:r>
      <w:r w:rsidRPr="00C80602">
        <w:rPr>
          <w:rFonts w:ascii="KZ Times New Roman" w:hAnsi="KZ Times New Roman"/>
          <w:sz w:val="28"/>
          <w:szCs w:val="28"/>
          <w:lang w:val="kk-KZ"/>
        </w:rPr>
        <w:t>. ВА</w:t>
      </w:r>
      <w:r>
        <w:rPr>
          <w:rFonts w:ascii="KZ Times New Roman" w:hAnsi="KZ Times New Roman"/>
          <w:sz w:val="28"/>
          <w:szCs w:val="28"/>
          <w:lang w:val="kk-KZ"/>
        </w:rPr>
        <w:t>С</w:t>
      </w:r>
      <w:r w:rsidRPr="00C80602">
        <w:rPr>
          <w:rFonts w:ascii="KZ Times New Roman" w:hAnsi="KZ Times New Roman"/>
          <w:sz w:val="28"/>
          <w:szCs w:val="28"/>
          <w:lang w:val="kk-KZ"/>
        </w:rPr>
        <w:t xml:space="preserve"> </w:t>
      </w:r>
      <w:r>
        <w:rPr>
          <w:rFonts w:ascii="KZ Times New Roman" w:hAnsi="KZ Times New Roman"/>
          <w:sz w:val="28"/>
          <w:szCs w:val="28"/>
          <w:lang w:val="kk-KZ"/>
        </w:rPr>
        <w:t xml:space="preserve">графикалық түрде бейнелегенде </w:t>
      </w:r>
      <w:r w:rsidRPr="00C80602">
        <w:rPr>
          <w:rFonts w:ascii="KZ Times New Roman" w:hAnsi="KZ Times New Roman"/>
          <w:sz w:val="28"/>
          <w:szCs w:val="28"/>
          <w:lang w:val="kk-KZ"/>
        </w:rPr>
        <w:t xml:space="preserve">абцисса </w:t>
      </w:r>
      <w:r>
        <w:rPr>
          <w:rFonts w:ascii="KZ Times New Roman" w:hAnsi="KZ Times New Roman"/>
          <w:sz w:val="28"/>
          <w:szCs w:val="28"/>
          <w:lang w:val="kk-KZ"/>
        </w:rPr>
        <w:t xml:space="preserve">білігі бойынша </w:t>
      </w:r>
      <w:r w:rsidRPr="00C80602">
        <w:rPr>
          <w:rFonts w:ascii="KZ Times New Roman" w:hAnsi="KZ Times New Roman"/>
          <w:sz w:val="28"/>
          <w:szCs w:val="28"/>
          <w:lang w:val="kk-KZ"/>
        </w:rPr>
        <w:t>кернеуді</w:t>
      </w:r>
      <w:r>
        <w:rPr>
          <w:rFonts w:ascii="KZ Times New Roman" w:hAnsi="KZ Times New Roman"/>
          <w:sz w:val="28"/>
          <w:szCs w:val="28"/>
          <w:lang w:val="kk-KZ"/>
        </w:rPr>
        <w:t xml:space="preserve">, </w:t>
      </w:r>
      <w:r w:rsidRPr="00C80602">
        <w:rPr>
          <w:rFonts w:ascii="KZ Times New Roman" w:hAnsi="KZ Times New Roman"/>
          <w:sz w:val="28"/>
          <w:szCs w:val="28"/>
          <w:lang w:val="kk-KZ"/>
        </w:rPr>
        <w:t xml:space="preserve">ординат </w:t>
      </w:r>
      <w:r>
        <w:rPr>
          <w:rFonts w:ascii="KZ Times New Roman" w:hAnsi="KZ Times New Roman"/>
          <w:sz w:val="28"/>
          <w:szCs w:val="28"/>
          <w:lang w:val="kk-KZ"/>
        </w:rPr>
        <w:t xml:space="preserve">білігі бойынша </w:t>
      </w:r>
      <w:r w:rsidRPr="00C80602">
        <w:rPr>
          <w:rFonts w:ascii="KZ Times New Roman" w:hAnsi="KZ Times New Roman"/>
          <w:sz w:val="28"/>
          <w:szCs w:val="28"/>
          <w:lang w:val="kk-KZ"/>
        </w:rPr>
        <w:t>ток</w:t>
      </w:r>
      <w:r>
        <w:rPr>
          <w:rFonts w:ascii="KZ Times New Roman" w:hAnsi="KZ Times New Roman"/>
          <w:sz w:val="28"/>
          <w:szCs w:val="28"/>
          <w:lang w:val="kk-KZ"/>
        </w:rPr>
        <w:t>ты салады</w:t>
      </w:r>
      <w:r w:rsidRPr="00C80602">
        <w:rPr>
          <w:rFonts w:ascii="KZ Times New Roman" w:hAnsi="KZ Times New Roman"/>
          <w:sz w:val="28"/>
          <w:szCs w:val="28"/>
          <w:lang w:val="kk-KZ"/>
        </w:rPr>
        <w:t>.</w:t>
      </w:r>
    </w:p>
    <w:p w:rsidR="00E56D09" w:rsidRDefault="00E56D09" w:rsidP="00E56D09">
      <w:pPr>
        <w:pStyle w:val="21"/>
        <w:spacing w:line="240" w:lineRule="auto"/>
        <w:ind w:left="0" w:firstLine="709"/>
        <w:jc w:val="both"/>
        <w:rPr>
          <w:rFonts w:ascii="KZ Times New Roman" w:hAnsi="KZ Times New Roman"/>
          <w:sz w:val="28"/>
          <w:szCs w:val="28"/>
          <w:lang w:val="kk-KZ"/>
        </w:rPr>
      </w:pPr>
      <w:r>
        <w:rPr>
          <w:rFonts w:ascii="KZ Times New Roman" w:hAnsi="KZ Times New Roman"/>
          <w:sz w:val="28"/>
          <w:szCs w:val="28"/>
          <w:lang w:val="kk-KZ"/>
        </w:rPr>
        <w:t>ВАС түзу сызық болатын кедергілер сызықты кедергілер деп аталады, ал тек қана сызықты кедергілерден тұратын электрлік тізбектер сызықты электрлік тізбектер деп аталады.</w:t>
      </w:r>
    </w:p>
    <w:p w:rsidR="00E56D09" w:rsidRPr="00C80602" w:rsidRDefault="00E56D09" w:rsidP="00E56D09">
      <w:pPr>
        <w:pStyle w:val="21"/>
        <w:spacing w:line="240" w:lineRule="auto"/>
        <w:ind w:left="0" w:firstLine="709"/>
        <w:jc w:val="both"/>
        <w:rPr>
          <w:rFonts w:ascii="KZ Times New Roman" w:hAnsi="KZ Times New Roman"/>
          <w:sz w:val="28"/>
          <w:szCs w:val="28"/>
          <w:lang w:val="kk-KZ"/>
        </w:rPr>
      </w:pPr>
      <w:r>
        <w:rPr>
          <w:rFonts w:ascii="KZ Times New Roman" w:hAnsi="KZ Times New Roman"/>
          <w:sz w:val="28"/>
          <w:szCs w:val="28"/>
          <w:lang w:val="kk-KZ"/>
        </w:rPr>
        <w:t>ВАС түзу сызық болмайтын кедергілер сызықты емес кедергілер деп аталады, ал тек қана сызықты емес кедергілерден тұратын электрлік тізбектер сызықты емес электрлік тізбектер деп аталады</w:t>
      </w:r>
      <w:r w:rsidRPr="00C80602">
        <w:rPr>
          <w:rFonts w:ascii="KZ Times New Roman" w:hAnsi="KZ Times New Roman"/>
          <w:sz w:val="28"/>
          <w:szCs w:val="28"/>
          <w:lang w:val="kk-KZ"/>
        </w:rPr>
        <w:t>.</w:t>
      </w:r>
    </w:p>
    <w:p w:rsidR="00E56D09" w:rsidRPr="00C80602" w:rsidRDefault="00E56D09" w:rsidP="00E56D09">
      <w:pPr>
        <w:ind w:firstLine="709"/>
        <w:jc w:val="both"/>
        <w:rPr>
          <w:rFonts w:ascii="KZ Times New Roman" w:hAnsi="KZ Times New Roman"/>
          <w:lang w:val="kk-KZ"/>
        </w:rPr>
      </w:pPr>
      <w:r>
        <w:rPr>
          <w:rFonts w:ascii="KZ Times New Roman" w:hAnsi="KZ Times New Roman"/>
          <w:lang w:val="kk-KZ"/>
        </w:rPr>
        <w:t xml:space="preserve">ВАС </w:t>
      </w:r>
      <w:r w:rsidRPr="00C80602">
        <w:rPr>
          <w:rFonts w:ascii="KZ Times New Roman" w:hAnsi="KZ Times New Roman"/>
          <w:lang w:val="kk-KZ"/>
        </w:rPr>
        <w:t xml:space="preserve"> бойынша</w:t>
      </w:r>
      <w:r>
        <w:rPr>
          <w:rFonts w:ascii="KZ Times New Roman" w:hAnsi="KZ Times New Roman"/>
          <w:lang w:val="kk-KZ"/>
        </w:rPr>
        <w:t>,</w:t>
      </w:r>
      <w:r w:rsidRPr="00C80602">
        <w:rPr>
          <w:rFonts w:ascii="KZ Times New Roman" w:hAnsi="KZ Times New Roman"/>
          <w:lang w:val="kk-KZ"/>
        </w:rPr>
        <w:t xml:space="preserve"> </w:t>
      </w:r>
      <w:r>
        <w:rPr>
          <w:rFonts w:ascii="KZ Times New Roman" w:hAnsi="KZ Times New Roman"/>
          <w:lang w:val="kk-KZ"/>
        </w:rPr>
        <w:t xml:space="preserve">кернеу </w:t>
      </w:r>
      <w:r w:rsidRPr="00C80602">
        <w:rPr>
          <w:rFonts w:ascii="KZ Times New Roman" w:hAnsi="KZ Times New Roman"/>
          <w:lang w:val="kk-KZ"/>
        </w:rPr>
        <w:t xml:space="preserve">шамасын </w:t>
      </w:r>
      <w:r>
        <w:rPr>
          <w:rFonts w:ascii="KZ Times New Roman" w:hAnsi="KZ Times New Roman"/>
          <w:lang w:val="kk-KZ"/>
        </w:rPr>
        <w:t xml:space="preserve">сәйкес келетін ток мәніне бөлгенде, кедергі шамасын </w:t>
      </w:r>
      <w:r w:rsidRPr="00C80602">
        <w:rPr>
          <w:rFonts w:ascii="KZ Times New Roman" w:hAnsi="KZ Times New Roman"/>
          <w:lang w:val="kk-KZ"/>
        </w:rPr>
        <w:t>анықтауға болады</w:t>
      </w:r>
      <w:r>
        <w:rPr>
          <w:rFonts w:ascii="KZ Times New Roman" w:hAnsi="KZ Times New Roman"/>
          <w:lang w:val="kk-KZ"/>
        </w:rPr>
        <w:t>.</w:t>
      </w:r>
      <w:r w:rsidRPr="00C80602">
        <w:rPr>
          <w:rFonts w:ascii="KZ Times New Roman" w:hAnsi="KZ Times New Roman"/>
          <w:lang w:val="kk-KZ"/>
        </w:rPr>
        <w:t xml:space="preserve"> </w:t>
      </w:r>
      <w:r>
        <w:rPr>
          <w:rFonts w:ascii="KZ Times New Roman" w:hAnsi="KZ Times New Roman"/>
          <w:lang w:val="kk-KZ"/>
        </w:rPr>
        <w:t>Егер ВАС түзу сызық болса, онда кедергі шамасы барлық сипаттама бойынша бірдей болады, а</w:t>
      </w:r>
      <w:r w:rsidRPr="00C80602">
        <w:rPr>
          <w:rFonts w:ascii="KZ Times New Roman" w:hAnsi="KZ Times New Roman"/>
          <w:lang w:val="kk-KZ"/>
        </w:rPr>
        <w:t xml:space="preserve">л егер </w:t>
      </w:r>
      <w:r>
        <w:rPr>
          <w:rFonts w:ascii="KZ Times New Roman" w:hAnsi="KZ Times New Roman"/>
          <w:lang w:val="kk-KZ"/>
        </w:rPr>
        <w:t>ВАС түзу сызық болмаса, онда кедергі шамасы барлық сипаттама бойынша әр түрлі болады.</w:t>
      </w:r>
      <w:r w:rsidR="00DC6139">
        <w:rPr>
          <w:rFonts w:ascii="KZ Times New Roman" w:hAnsi="KZ Times New Roman"/>
          <w:lang w:val="kk-KZ"/>
        </w:rPr>
        <w:t xml:space="preserve"> </w:t>
      </w:r>
      <w:r w:rsidRPr="00C80602">
        <w:rPr>
          <w:rFonts w:ascii="KZ Times New Roman" w:hAnsi="KZ Times New Roman"/>
          <w:lang w:val="kk-KZ"/>
        </w:rPr>
        <w:t xml:space="preserve">Электротехникада қолданылатын кедергілерді </w:t>
      </w:r>
      <w:r>
        <w:rPr>
          <w:rFonts w:ascii="KZ Times New Roman" w:hAnsi="KZ Times New Roman"/>
          <w:lang w:val="kk-KZ"/>
        </w:rPr>
        <w:t xml:space="preserve">былай бөлуге болады: </w:t>
      </w:r>
      <w:r>
        <w:rPr>
          <w:rFonts w:ascii="KZ Times New Roman" w:hAnsi="KZ Times New Roman"/>
          <w:lang w:val="kk-KZ"/>
        </w:rPr>
        <w:lastRenderedPageBreak/>
        <w:t>к</w:t>
      </w:r>
      <w:r w:rsidRPr="00C80602">
        <w:rPr>
          <w:rFonts w:ascii="KZ Times New Roman" w:hAnsi="KZ Times New Roman"/>
          <w:lang w:val="kk-KZ"/>
        </w:rPr>
        <w:t xml:space="preserve">іші (1 Ом-ға дейін), орташа </w:t>
      </w:r>
      <w:r>
        <w:rPr>
          <w:rFonts w:ascii="KZ Times New Roman" w:hAnsi="KZ Times New Roman"/>
          <w:lang w:val="kk-KZ"/>
        </w:rPr>
        <w:t>(</w:t>
      </w:r>
      <w:r w:rsidRPr="00C80602">
        <w:rPr>
          <w:rFonts w:ascii="KZ Times New Roman" w:hAnsi="KZ Times New Roman"/>
          <w:lang w:val="kk-KZ"/>
        </w:rPr>
        <w:t>1 ден 100 000 Ом-ға дейін) және үлкен (100 000 Ом-нан жоғары)</w:t>
      </w:r>
      <w:r>
        <w:rPr>
          <w:rFonts w:ascii="KZ Times New Roman" w:hAnsi="KZ Times New Roman"/>
          <w:lang w:val="kk-KZ"/>
        </w:rPr>
        <w:t>.</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Жалпы жағдайда электр техникалық құрылғылардың алмастыру сұлбасы сызықтық емес резистивтілік, индуктивтілік , сызықтық емес вольтамперлік  I(U) (сурет </w:t>
      </w:r>
      <w:r>
        <w:rPr>
          <w:rFonts w:ascii="Times New Roman" w:hAnsi="Times New Roman" w:cs="Times New Roman"/>
          <w:lang w:val="kk-KZ"/>
        </w:rPr>
        <w:t>8.1</w:t>
      </w:r>
      <w:r w:rsidRPr="00DC6139">
        <w:rPr>
          <w:rFonts w:ascii="Times New Roman" w:hAnsi="Times New Roman" w:cs="Times New Roman"/>
          <w:lang w:val="kk-KZ"/>
        </w:rPr>
        <w:t xml:space="preserve">) немесе i(u), вебер –амперлік  </w:t>
      </w:r>
      <w:r w:rsidRPr="00DC6139">
        <w:rPr>
          <w:rFonts w:ascii="Times New Roman" w:hAnsi="Times New Roman" w:cs="Times New Roman"/>
        </w:rPr>
        <w:t>ψ</w:t>
      </w:r>
      <w:r w:rsidRPr="00DC6139">
        <w:rPr>
          <w:rFonts w:ascii="Times New Roman" w:hAnsi="Times New Roman" w:cs="Times New Roman"/>
          <w:lang w:val="kk-KZ"/>
        </w:rPr>
        <w:t>(i</w:t>
      </w:r>
      <w:r w:rsidRPr="00DC6139">
        <w:rPr>
          <w:rFonts w:ascii="Times New Roman" w:hAnsi="Times New Roman" w:cs="Times New Roman"/>
          <w:vertAlign w:val="subscript"/>
          <w:lang w:val="kk-KZ"/>
        </w:rPr>
        <w:t>L</w:t>
      </w:r>
      <w:r w:rsidRPr="00DC6139">
        <w:rPr>
          <w:rFonts w:ascii="Times New Roman" w:hAnsi="Times New Roman" w:cs="Times New Roman"/>
          <w:lang w:val="kk-KZ"/>
        </w:rPr>
        <w:t xml:space="preserve">) (сурет </w:t>
      </w:r>
      <w:r>
        <w:rPr>
          <w:rFonts w:ascii="Times New Roman" w:hAnsi="Times New Roman" w:cs="Times New Roman"/>
          <w:lang w:val="kk-KZ"/>
        </w:rPr>
        <w:t>8.2</w:t>
      </w:r>
      <w:r w:rsidRPr="00DC6139">
        <w:rPr>
          <w:rFonts w:ascii="Times New Roman" w:hAnsi="Times New Roman" w:cs="Times New Roman"/>
          <w:lang w:val="kk-KZ"/>
        </w:rPr>
        <w:t>) және кулон – вольттік q(u</w:t>
      </w:r>
      <w:r w:rsidRPr="00DC6139">
        <w:rPr>
          <w:rFonts w:ascii="Times New Roman" w:hAnsi="Times New Roman" w:cs="Times New Roman"/>
          <w:vertAlign w:val="subscript"/>
          <w:lang w:val="kk-KZ"/>
        </w:rPr>
        <w:t>c</w:t>
      </w:r>
      <w:r w:rsidRPr="00DC6139">
        <w:rPr>
          <w:rFonts w:ascii="Times New Roman" w:hAnsi="Times New Roman" w:cs="Times New Roman"/>
          <w:lang w:val="kk-KZ"/>
        </w:rPr>
        <w:t xml:space="preserve">) (сурет </w:t>
      </w:r>
      <w:r>
        <w:rPr>
          <w:rFonts w:ascii="Times New Roman" w:hAnsi="Times New Roman" w:cs="Times New Roman"/>
          <w:lang w:val="kk-KZ"/>
        </w:rPr>
        <w:t>8.3</w:t>
      </w:r>
      <w:r w:rsidRPr="00DC6139">
        <w:rPr>
          <w:rFonts w:ascii="Times New Roman" w:hAnsi="Times New Roman" w:cs="Times New Roman"/>
          <w:lang w:val="kk-KZ"/>
        </w:rPr>
        <w:t xml:space="preserve">) мінездемесімен суреттеледі. </w:t>
      </w:r>
    </w:p>
    <w:p w:rsidR="00DC6139" w:rsidRPr="00DC6139" w:rsidRDefault="00DC6139" w:rsidP="00DC6139">
      <w:pPr>
        <w:spacing w:line="276" w:lineRule="auto"/>
        <w:ind w:firstLine="540"/>
        <w:jc w:val="both"/>
        <w:rPr>
          <w:rFonts w:ascii="Times New Roman" w:hAnsi="Times New Roman" w:cs="Times New Roman"/>
          <w:lang w:val="kk-KZ"/>
        </w:rPr>
      </w:pPr>
    </w:p>
    <w:p w:rsidR="00DC6139" w:rsidRPr="00DC6139" w:rsidRDefault="00DC6139" w:rsidP="00DC6139">
      <w:pPr>
        <w:spacing w:line="276" w:lineRule="auto"/>
        <w:ind w:firstLine="570"/>
        <w:jc w:val="both"/>
        <w:rPr>
          <w:rFonts w:ascii="Times New Roman" w:hAnsi="Times New Roman" w:cs="Times New Roman"/>
          <w:lang w:val="kk-KZ"/>
        </w:rPr>
      </w:pPr>
      <w:r w:rsidRPr="00DC6139">
        <w:rPr>
          <w:rFonts w:ascii="Times New Roman" w:hAnsi="Times New Roman" w:cs="Times New Roman"/>
        </w:rPr>
        <w:object w:dxaOrig="8782" w:dyaOrig="2140">
          <v:shape id="_x0000_i1077" type="#_x0000_t75" style="width:438.9pt;height:107.05pt" o:ole="">
            <v:imagedata r:id="rId306" o:title=""/>
          </v:shape>
          <o:OLEObject Type="Embed" ProgID="CorelDRAW.Graphic.12" ShapeID="_x0000_i1077" DrawAspect="Content" ObjectID="_1506709747" r:id="rId307"/>
        </w:object>
      </w:r>
      <w:r w:rsidRPr="00DC6139">
        <w:rPr>
          <w:rFonts w:ascii="Times New Roman" w:hAnsi="Times New Roman" w:cs="Times New Roman"/>
          <w:lang w:val="kk-KZ"/>
        </w:rPr>
        <w:tab/>
      </w:r>
      <w:r w:rsidRPr="00DC6139">
        <w:rPr>
          <w:rFonts w:ascii="Times New Roman" w:hAnsi="Times New Roman" w:cs="Times New Roman"/>
          <w:lang w:val="kk-KZ"/>
        </w:rPr>
        <w:tab/>
      </w:r>
    </w:p>
    <w:p w:rsidR="00DC6139" w:rsidRPr="00DC6139" w:rsidRDefault="00DC6139" w:rsidP="00DC6139">
      <w:pPr>
        <w:spacing w:line="276" w:lineRule="auto"/>
        <w:ind w:left="708" w:firstLine="708"/>
        <w:jc w:val="both"/>
        <w:rPr>
          <w:rFonts w:ascii="Times New Roman" w:hAnsi="Times New Roman" w:cs="Times New Roman"/>
          <w:lang w:val="kk-KZ"/>
        </w:rPr>
      </w:pPr>
      <w:r w:rsidRPr="00DC6139">
        <w:rPr>
          <w:rFonts w:ascii="Times New Roman" w:hAnsi="Times New Roman" w:cs="Times New Roman"/>
          <w:lang w:val="kk-KZ"/>
        </w:rPr>
        <w:t xml:space="preserve">          Сурет </w:t>
      </w:r>
      <w:r>
        <w:rPr>
          <w:rFonts w:ascii="Times New Roman" w:hAnsi="Times New Roman" w:cs="Times New Roman"/>
          <w:lang w:val="kk-KZ"/>
        </w:rPr>
        <w:t>8.1</w:t>
      </w:r>
      <w:r w:rsidRPr="00DC6139">
        <w:rPr>
          <w:rFonts w:ascii="Times New Roman" w:hAnsi="Times New Roman" w:cs="Times New Roman"/>
          <w:lang w:val="kk-KZ"/>
        </w:rPr>
        <w:tab/>
      </w:r>
      <w:r w:rsidRPr="00DC6139">
        <w:rPr>
          <w:rFonts w:ascii="Times New Roman" w:hAnsi="Times New Roman" w:cs="Times New Roman"/>
          <w:lang w:val="kk-KZ"/>
        </w:rPr>
        <w:tab/>
      </w:r>
      <w:r w:rsidRPr="00DC6139">
        <w:rPr>
          <w:rFonts w:ascii="Times New Roman" w:hAnsi="Times New Roman" w:cs="Times New Roman"/>
          <w:lang w:val="kk-KZ"/>
        </w:rPr>
        <w:tab/>
        <w:t xml:space="preserve"> Сурет </w:t>
      </w:r>
      <w:r>
        <w:rPr>
          <w:rFonts w:ascii="Times New Roman" w:hAnsi="Times New Roman" w:cs="Times New Roman"/>
          <w:lang w:val="kk-KZ"/>
        </w:rPr>
        <w:t>8.2</w:t>
      </w:r>
      <w:r w:rsidRPr="00DC6139">
        <w:rPr>
          <w:rFonts w:ascii="Times New Roman" w:hAnsi="Times New Roman" w:cs="Times New Roman"/>
          <w:lang w:val="kk-KZ"/>
        </w:rPr>
        <w:tab/>
      </w:r>
      <w:r w:rsidRPr="00DC6139">
        <w:rPr>
          <w:rFonts w:ascii="Times New Roman" w:hAnsi="Times New Roman" w:cs="Times New Roman"/>
          <w:lang w:val="kk-KZ"/>
        </w:rPr>
        <w:tab/>
        <w:t xml:space="preserve">             Сурет </w:t>
      </w:r>
      <w:r>
        <w:rPr>
          <w:rFonts w:ascii="Times New Roman" w:hAnsi="Times New Roman" w:cs="Times New Roman"/>
          <w:lang w:val="kk-KZ"/>
        </w:rPr>
        <w:t>8.3</w:t>
      </w:r>
    </w:p>
    <w:p w:rsidR="00DC6139" w:rsidRPr="00DC6139" w:rsidRDefault="00DC6139" w:rsidP="00DC6139">
      <w:pPr>
        <w:spacing w:line="276" w:lineRule="auto"/>
        <w:ind w:firstLine="540"/>
        <w:jc w:val="both"/>
        <w:rPr>
          <w:rFonts w:ascii="Times New Roman" w:hAnsi="Times New Roman" w:cs="Times New Roman"/>
          <w:lang w:val="kk-KZ"/>
        </w:rPr>
      </w:pP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Электр тізбегіне бір сызықтық емес элемент кіретін болса, оны сызықтық емес деп атайды. </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Сызықтық емес тізбек үшін Ом және Кирхгоф заңдары әділ, бірақ та есепті аналитикалық есептеу мүмкін емес, себебі сызықтық емес элементтің кедергісі болуы мүмкін емес. Бұл жағдайда кедергі мөлшері токка немесе кернеуге байланысты, олар да есептеу алдында белгісіз.</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Сызықтық емес тізбектер үшін графикалық және графоаналитикалық әдіс қолданады, ал негізгі тап осылар элементтердің вольт - амперлік мінездемелері I=f(U) болып келеді.</w:t>
      </w:r>
    </w:p>
    <w:p w:rsidR="00DC6139" w:rsidRPr="00DC6139" w:rsidRDefault="00DC6139" w:rsidP="00DC6139">
      <w:pPr>
        <w:spacing w:line="276" w:lineRule="auto"/>
        <w:ind w:firstLine="540"/>
        <w:jc w:val="both"/>
        <w:rPr>
          <w:rFonts w:ascii="Times New Roman" w:hAnsi="Times New Roman" w:cs="Times New Roman"/>
          <w:lang w:val="kk-KZ"/>
        </w:rPr>
      </w:pPr>
      <w:r>
        <w:rPr>
          <w:rFonts w:ascii="Times New Roman" w:hAnsi="Times New Roman" w:cs="Times New Roman"/>
          <w:lang w:val="kk-KZ"/>
        </w:rPr>
        <w:t>Сызықтық ем</w:t>
      </w:r>
      <w:r w:rsidRPr="00DC6139">
        <w:rPr>
          <w:rFonts w:ascii="Times New Roman" w:hAnsi="Times New Roman" w:cs="Times New Roman"/>
          <w:lang w:val="kk-KZ"/>
        </w:rPr>
        <w:t xml:space="preserve">ес элементтерді тізбектей жалғау. Тізбекті есептеу үшін </w:t>
      </w:r>
      <w:r>
        <w:rPr>
          <w:rFonts w:ascii="Times New Roman" w:hAnsi="Times New Roman" w:cs="Times New Roman"/>
          <w:lang w:val="kk-KZ"/>
        </w:rPr>
        <w:t>8.4</w:t>
      </w:r>
      <w:r w:rsidRPr="00DC6139">
        <w:rPr>
          <w:rFonts w:ascii="Times New Roman" w:hAnsi="Times New Roman" w:cs="Times New Roman"/>
          <w:lang w:val="kk-KZ"/>
        </w:rPr>
        <w:t>, ал берілген вольт – амперлік элементтер мінездемесі I(U</w:t>
      </w:r>
      <w:r w:rsidRPr="00DC6139">
        <w:rPr>
          <w:rFonts w:ascii="Times New Roman" w:hAnsi="Times New Roman" w:cs="Times New Roman"/>
          <w:vertAlign w:val="subscript"/>
          <w:lang w:val="kk-KZ"/>
        </w:rPr>
        <w:t xml:space="preserve">2 </w:t>
      </w:r>
      <w:r w:rsidRPr="00DC6139">
        <w:rPr>
          <w:rFonts w:ascii="Times New Roman" w:hAnsi="Times New Roman" w:cs="Times New Roman"/>
          <w:lang w:val="kk-KZ"/>
        </w:rPr>
        <w:t xml:space="preserve">) </w:t>
      </w:r>
      <w:r>
        <w:rPr>
          <w:rFonts w:ascii="Times New Roman" w:hAnsi="Times New Roman" w:cs="Times New Roman"/>
          <w:lang w:val="kk-KZ"/>
        </w:rPr>
        <w:t>8.4</w:t>
      </w:r>
      <w:r w:rsidRPr="00DC6139">
        <w:rPr>
          <w:rFonts w:ascii="Times New Roman" w:hAnsi="Times New Roman" w:cs="Times New Roman"/>
          <w:lang w:val="kk-KZ"/>
        </w:rPr>
        <w:t>,б суретте.Осы мінездемелер арқылы барлық тізбектердің вольт – амперлік мінездемелерін құру қиын емес.</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Екі бөлім тізбектерінің тогы бірдей, ал жалпы кернеу U=U</w:t>
      </w:r>
      <w:r w:rsidRPr="00DC6139">
        <w:rPr>
          <w:rFonts w:ascii="Times New Roman" w:hAnsi="Times New Roman" w:cs="Times New Roman"/>
          <w:vertAlign w:val="subscript"/>
          <w:lang w:val="kk-KZ"/>
        </w:rPr>
        <w:t>1</w:t>
      </w:r>
      <w:r w:rsidRPr="00DC6139">
        <w:rPr>
          <w:rFonts w:ascii="Times New Roman" w:hAnsi="Times New Roman" w:cs="Times New Roman"/>
          <w:lang w:val="kk-KZ"/>
        </w:rPr>
        <w:t>+U</w:t>
      </w:r>
      <w:r w:rsidRPr="00DC6139">
        <w:rPr>
          <w:rFonts w:ascii="Times New Roman" w:hAnsi="Times New Roman" w:cs="Times New Roman"/>
          <w:vertAlign w:val="subscript"/>
          <w:lang w:val="kk-KZ"/>
        </w:rPr>
        <w:t xml:space="preserve">2  , </w:t>
      </w:r>
      <w:r w:rsidRPr="00DC6139">
        <w:rPr>
          <w:rFonts w:ascii="Times New Roman" w:hAnsi="Times New Roman" w:cs="Times New Roman"/>
          <w:lang w:val="kk-KZ"/>
        </w:rPr>
        <w:t>сондықтан жалпы вольт – амперлік мінездемені құру үшін негізгі қисық абциссаларды қосу  I(U</w:t>
      </w:r>
      <w:r w:rsidRPr="00DC6139">
        <w:rPr>
          <w:rFonts w:ascii="Times New Roman" w:hAnsi="Times New Roman" w:cs="Times New Roman"/>
          <w:vertAlign w:val="subscript"/>
          <w:lang w:val="kk-KZ"/>
        </w:rPr>
        <w:t>1</w:t>
      </w:r>
      <w:r w:rsidRPr="00DC6139">
        <w:rPr>
          <w:rFonts w:ascii="Times New Roman" w:hAnsi="Times New Roman" w:cs="Times New Roman"/>
          <w:lang w:val="kk-KZ"/>
        </w:rPr>
        <w:t>) және I(U</w:t>
      </w:r>
      <w:r w:rsidRPr="00DC6139">
        <w:rPr>
          <w:rFonts w:ascii="Times New Roman" w:hAnsi="Times New Roman" w:cs="Times New Roman"/>
          <w:vertAlign w:val="subscript"/>
          <w:lang w:val="kk-KZ"/>
        </w:rPr>
        <w:t>2</w:t>
      </w:r>
      <w:r w:rsidRPr="00DC6139">
        <w:rPr>
          <w:rFonts w:ascii="Times New Roman" w:hAnsi="Times New Roman" w:cs="Times New Roman"/>
          <w:lang w:val="kk-KZ"/>
        </w:rPr>
        <w:t xml:space="preserve">) және ток мағыналарының қатарына байланысты болуы жеткілікті. Бір нүкте үшін құру </w:t>
      </w:r>
      <w:r>
        <w:rPr>
          <w:rFonts w:ascii="Times New Roman" w:hAnsi="Times New Roman" w:cs="Times New Roman"/>
          <w:lang w:val="kk-KZ"/>
        </w:rPr>
        <w:t>8.4</w:t>
      </w:r>
      <w:r w:rsidRPr="00DC6139">
        <w:rPr>
          <w:rFonts w:ascii="Times New Roman" w:hAnsi="Times New Roman" w:cs="Times New Roman"/>
          <w:lang w:val="kk-KZ"/>
        </w:rPr>
        <w:t>,б суретінде көрсетілген. Абцисса  осіне параллель түзу жүргізілген 1-3, I тогына  байланысты; 1-2 және 1-3 кесінділері таңдалған масштабта кернеуді U</w:t>
      </w:r>
      <w:r w:rsidRPr="00DC6139">
        <w:rPr>
          <w:rFonts w:ascii="Times New Roman" w:hAnsi="Times New Roman" w:cs="Times New Roman"/>
          <w:vertAlign w:val="subscript"/>
          <w:lang w:val="kk-KZ"/>
        </w:rPr>
        <w:t>1</w:t>
      </w:r>
      <w:r w:rsidRPr="00DC6139">
        <w:rPr>
          <w:rFonts w:ascii="Times New Roman" w:hAnsi="Times New Roman" w:cs="Times New Roman"/>
          <w:lang w:val="kk-KZ"/>
        </w:rPr>
        <w:t xml:space="preserve"> и U</w:t>
      </w:r>
      <w:r w:rsidRPr="00DC6139">
        <w:rPr>
          <w:rFonts w:ascii="Times New Roman" w:hAnsi="Times New Roman" w:cs="Times New Roman"/>
          <w:vertAlign w:val="subscript"/>
          <w:lang w:val="kk-KZ"/>
        </w:rPr>
        <w:t xml:space="preserve">2   </w:t>
      </w:r>
      <w:r w:rsidRPr="00DC6139">
        <w:rPr>
          <w:rFonts w:ascii="Times New Roman" w:hAnsi="Times New Roman" w:cs="Times New Roman"/>
          <w:lang w:val="kk-KZ"/>
        </w:rPr>
        <w:t>көрсетеді. Олардың қосылуы 1-4 кесіндісін береді, ол жалпы кернеуді көрсетеді және 4 нүктесі вольт –амперлік мінездеме көрсетеді.</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Тағы бірнеше нүкте табады және қисық өткізеді I ( U ). </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lastRenderedPageBreak/>
        <w:t>Әртүрлі есептерді шешу үшін вольт-амперлік мінездеме құру дайындайтын кезең болып табылады. Мысалы, тізбектегі ток, кернеу U</w:t>
      </w:r>
      <w:r w:rsidRPr="00DC6139">
        <w:rPr>
          <w:rFonts w:ascii="Times New Roman" w:hAnsi="Times New Roman" w:cs="Times New Roman"/>
          <w:vertAlign w:val="subscript"/>
          <w:lang w:val="kk-KZ"/>
        </w:rPr>
        <w:t xml:space="preserve">1 </w:t>
      </w:r>
      <w:r w:rsidRPr="00DC6139">
        <w:rPr>
          <w:rFonts w:ascii="Times New Roman" w:hAnsi="Times New Roman" w:cs="Times New Roman"/>
          <w:lang w:val="kk-KZ"/>
        </w:rPr>
        <w:t>және участкідегі кернеуді U</w:t>
      </w:r>
      <w:r w:rsidRPr="00DC6139">
        <w:rPr>
          <w:rFonts w:ascii="Times New Roman" w:hAnsi="Times New Roman" w:cs="Times New Roman"/>
          <w:vertAlign w:val="subscript"/>
          <w:lang w:val="kk-KZ"/>
        </w:rPr>
        <w:t>2</w:t>
      </w:r>
      <w:r w:rsidRPr="00DC6139">
        <w:rPr>
          <w:rFonts w:ascii="Times New Roman" w:hAnsi="Times New Roman" w:cs="Times New Roman"/>
          <w:lang w:val="kk-KZ"/>
        </w:rPr>
        <w:t xml:space="preserve"> анықтау керек, жалпы кернеу U белгілі. </w:t>
      </w:r>
      <w:r w:rsidRPr="00DC6139">
        <w:rPr>
          <w:rFonts w:ascii="Times New Roman" w:hAnsi="Times New Roman" w:cs="Times New Roman"/>
          <w:vertAlign w:val="subscript"/>
          <w:lang w:val="kk-KZ"/>
        </w:rPr>
        <w:t xml:space="preserve">      </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Кернеуге U сәйкес келетін абцисса осінде 0-5 кесінді белгілеу керек; 5 нүктесінен 5-4 ординат осіне жалпы вольт-амперлік 4 нүктеде қиылысқанға  дейін түзу параллель жүргізу керек; нүктеден абцисса осіне параллель 4-1түзу жүргізу керек. 5-4 кесіндісі ток тізбегіне, ал 1-2 және 1-3 кесінділері участкадағы кернеуге сәйкес келеді ( U</w:t>
      </w:r>
      <w:r w:rsidRPr="00DC6139">
        <w:rPr>
          <w:rFonts w:ascii="Times New Roman" w:hAnsi="Times New Roman" w:cs="Times New Roman"/>
          <w:vertAlign w:val="subscript"/>
          <w:lang w:val="kk-KZ"/>
        </w:rPr>
        <w:t>1</w:t>
      </w:r>
      <w:r w:rsidRPr="00DC6139">
        <w:rPr>
          <w:rFonts w:ascii="Times New Roman" w:hAnsi="Times New Roman" w:cs="Times New Roman"/>
          <w:lang w:val="kk-KZ"/>
        </w:rPr>
        <w:t xml:space="preserve"> и U</w:t>
      </w:r>
      <w:r w:rsidRPr="00DC6139">
        <w:rPr>
          <w:rFonts w:ascii="Times New Roman" w:hAnsi="Times New Roman" w:cs="Times New Roman"/>
          <w:vertAlign w:val="subscript"/>
          <w:lang w:val="kk-KZ"/>
        </w:rPr>
        <w:t>2</w:t>
      </w:r>
      <w:r w:rsidRPr="00DC6139">
        <w:rPr>
          <w:rFonts w:ascii="Times New Roman" w:hAnsi="Times New Roman" w:cs="Times New Roman"/>
          <w:lang w:val="kk-KZ"/>
        </w:rPr>
        <w:t>).</w:t>
      </w:r>
    </w:p>
    <w:p w:rsidR="00DC6139" w:rsidRPr="00DC6139" w:rsidRDefault="00DC6139" w:rsidP="00DC6139">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Сызықтық емес элементтер сызықтықпен тізбектей жалғанған кезде және де екі элементтен көп жалғағанда ( сызықтық және сызықтық емес) есептерді ұқсас шешеді.</w:t>
      </w:r>
    </w:p>
    <w:p w:rsidR="00DC6139" w:rsidRPr="00DC6139" w:rsidRDefault="00DC6139" w:rsidP="00DC6139">
      <w:pPr>
        <w:spacing w:line="276" w:lineRule="auto"/>
        <w:ind w:firstLine="540"/>
        <w:jc w:val="both"/>
        <w:rPr>
          <w:rFonts w:ascii="Times New Roman" w:hAnsi="Times New Roman" w:cs="Times New Roman"/>
          <w:lang w:val="kk-KZ"/>
        </w:rPr>
      </w:pPr>
    </w:p>
    <w:p w:rsidR="00DC6139" w:rsidRPr="00DC6139" w:rsidRDefault="00DC6139" w:rsidP="00DC6139">
      <w:pPr>
        <w:spacing w:line="276" w:lineRule="auto"/>
        <w:jc w:val="both"/>
        <w:rPr>
          <w:rFonts w:ascii="Times New Roman" w:hAnsi="Times New Roman" w:cs="Times New Roman"/>
        </w:rPr>
      </w:pPr>
      <w:r w:rsidRPr="00DC6139">
        <w:rPr>
          <w:rFonts w:ascii="Times New Roman" w:hAnsi="Times New Roman" w:cs="Times New Roman"/>
        </w:rPr>
        <w:object w:dxaOrig="9043" w:dyaOrig="5350">
          <v:shape id="_x0000_i1078" type="#_x0000_t75" style="width:452.05pt;height:267.95pt" o:ole="">
            <v:imagedata r:id="rId308" o:title=""/>
          </v:shape>
          <o:OLEObject Type="Embed" ProgID="CorelDRAW.Graphic.12" ShapeID="_x0000_i1078" DrawAspect="Content" ObjectID="_1506709748" r:id="rId309"/>
        </w:object>
      </w:r>
    </w:p>
    <w:p w:rsidR="00DC6139" w:rsidRPr="00DC6139" w:rsidRDefault="00DC6139" w:rsidP="00DC6139">
      <w:pPr>
        <w:spacing w:line="276" w:lineRule="auto"/>
        <w:ind w:firstLine="570"/>
        <w:jc w:val="both"/>
        <w:rPr>
          <w:rFonts w:ascii="Times New Roman" w:hAnsi="Times New Roman" w:cs="Times New Roman"/>
          <w:lang w:val="kk-KZ"/>
        </w:rPr>
      </w:pPr>
    </w:p>
    <w:p w:rsidR="00DC6139" w:rsidRPr="00DC6139" w:rsidRDefault="00DC6139" w:rsidP="00DC6139">
      <w:pPr>
        <w:spacing w:line="276" w:lineRule="auto"/>
        <w:ind w:left="1416" w:firstLine="708"/>
        <w:jc w:val="both"/>
        <w:rPr>
          <w:rFonts w:ascii="Times New Roman" w:hAnsi="Times New Roman" w:cs="Times New Roman"/>
          <w:lang w:val="kk-KZ"/>
        </w:rPr>
      </w:pPr>
      <w:r w:rsidRPr="00DC6139">
        <w:rPr>
          <w:rFonts w:ascii="Times New Roman" w:hAnsi="Times New Roman" w:cs="Times New Roman"/>
        </w:rPr>
        <w:t xml:space="preserve">Сурет </w:t>
      </w:r>
      <w:r>
        <w:rPr>
          <w:rFonts w:ascii="Times New Roman" w:hAnsi="Times New Roman" w:cs="Times New Roman"/>
          <w:lang w:val="kk-KZ"/>
        </w:rPr>
        <w:t>8.4</w:t>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t xml:space="preserve"> сурет </w:t>
      </w:r>
      <w:r>
        <w:rPr>
          <w:rFonts w:ascii="Times New Roman" w:hAnsi="Times New Roman" w:cs="Times New Roman"/>
          <w:lang w:val="kk-KZ"/>
        </w:rPr>
        <w:t>8.5</w:t>
      </w:r>
    </w:p>
    <w:p w:rsidR="00DC6139" w:rsidRPr="00DC6139" w:rsidRDefault="00DC6139" w:rsidP="00DC6139">
      <w:pPr>
        <w:spacing w:line="276" w:lineRule="auto"/>
        <w:ind w:firstLine="540"/>
        <w:jc w:val="both"/>
        <w:rPr>
          <w:rFonts w:ascii="Times New Roman" w:hAnsi="Times New Roman" w:cs="Times New Roman"/>
        </w:rPr>
      </w:pPr>
    </w:p>
    <w:p w:rsidR="00DC6139" w:rsidRPr="00DC6139" w:rsidRDefault="00DC6139" w:rsidP="00DC6139">
      <w:pPr>
        <w:spacing w:line="276" w:lineRule="auto"/>
        <w:ind w:firstLine="540"/>
        <w:jc w:val="both"/>
        <w:rPr>
          <w:rFonts w:ascii="Times New Roman" w:hAnsi="Times New Roman" w:cs="Times New Roman"/>
        </w:rPr>
      </w:pPr>
      <w:r w:rsidRPr="00935173">
        <w:rPr>
          <w:rFonts w:ascii="Times New Roman" w:hAnsi="Times New Roman" w:cs="Times New Roman"/>
        </w:rPr>
        <w:t>Сызықтық емес элементтерді параллель жалғау.</w:t>
      </w:r>
      <w:r w:rsidRPr="00DC6139">
        <w:rPr>
          <w:rFonts w:ascii="Times New Roman" w:hAnsi="Times New Roman" w:cs="Times New Roman"/>
        </w:rPr>
        <w:t xml:space="preserve"> Екі сызықтық емес элементтерді (сурет </w:t>
      </w:r>
      <w:r>
        <w:rPr>
          <w:rFonts w:ascii="Times New Roman" w:hAnsi="Times New Roman" w:cs="Times New Roman"/>
          <w:lang w:val="kk-KZ"/>
        </w:rPr>
        <w:t>8.5</w:t>
      </w:r>
      <w:r w:rsidRPr="00DC6139">
        <w:rPr>
          <w:rFonts w:ascii="Times New Roman" w:hAnsi="Times New Roman" w:cs="Times New Roman"/>
        </w:rPr>
        <w:t xml:space="preserve"> а) параллель жалғаған кезде, оларға бір кернеу қолданылады, ал  тізбектің тармақсыз бөліміндегі ток тармақтағы токтың алгебралық қосындысына тең:  </w:t>
      </w:r>
      <w:r w:rsidRPr="00DC6139">
        <w:rPr>
          <w:rFonts w:ascii="Times New Roman" w:hAnsi="Times New Roman" w:cs="Times New Roman"/>
          <w:lang w:val="en-US"/>
        </w:rPr>
        <w:t>I</w:t>
      </w:r>
      <w:r w:rsidRPr="00DC6139">
        <w:rPr>
          <w:rFonts w:ascii="Times New Roman" w:hAnsi="Times New Roman" w:cs="Times New Roman"/>
        </w:rPr>
        <w:t>=</w:t>
      </w:r>
      <w:r w:rsidRPr="00DC6139">
        <w:rPr>
          <w:rFonts w:ascii="Times New Roman" w:hAnsi="Times New Roman" w:cs="Times New Roman"/>
          <w:lang w:val="en-US"/>
        </w:rPr>
        <w:t>I</w:t>
      </w:r>
      <w:r w:rsidRPr="00DC6139">
        <w:rPr>
          <w:rFonts w:ascii="Times New Roman" w:hAnsi="Times New Roman" w:cs="Times New Roman"/>
          <w:vertAlign w:val="subscript"/>
        </w:rPr>
        <w:t>1</w:t>
      </w:r>
      <w:r w:rsidRPr="00DC6139">
        <w:rPr>
          <w:rFonts w:ascii="Times New Roman" w:hAnsi="Times New Roman" w:cs="Times New Roman"/>
        </w:rPr>
        <w:t>+</w:t>
      </w:r>
      <w:r w:rsidRPr="00DC6139">
        <w:rPr>
          <w:rFonts w:ascii="Times New Roman" w:hAnsi="Times New Roman" w:cs="Times New Roman"/>
          <w:lang w:val="en-US"/>
        </w:rPr>
        <w:t>I</w:t>
      </w:r>
      <w:r w:rsidRPr="00DC6139">
        <w:rPr>
          <w:rFonts w:ascii="Times New Roman" w:hAnsi="Times New Roman" w:cs="Times New Roman"/>
          <w:vertAlign w:val="subscript"/>
        </w:rPr>
        <w:t>2</w:t>
      </w:r>
      <w:r w:rsidRPr="00DC6139">
        <w:rPr>
          <w:rFonts w:ascii="Times New Roman" w:hAnsi="Times New Roman" w:cs="Times New Roman"/>
        </w:rPr>
        <w:t>.</w:t>
      </w:r>
    </w:p>
    <w:p w:rsidR="00DC6139" w:rsidRPr="00DC6139" w:rsidRDefault="00DC6139" w:rsidP="00DC6139">
      <w:pPr>
        <w:spacing w:line="276" w:lineRule="auto"/>
        <w:ind w:firstLine="540"/>
        <w:jc w:val="both"/>
        <w:rPr>
          <w:rFonts w:ascii="Times New Roman" w:hAnsi="Times New Roman" w:cs="Times New Roman"/>
        </w:rPr>
      </w:pPr>
      <w:r w:rsidRPr="00DC6139">
        <w:rPr>
          <w:rFonts w:ascii="Times New Roman" w:hAnsi="Times New Roman" w:cs="Times New Roman"/>
        </w:rPr>
        <w:t xml:space="preserve">Жалпы вольт - амперлі мінездеме құру  </w:t>
      </w:r>
      <w:r w:rsidRPr="00DC6139">
        <w:rPr>
          <w:rFonts w:ascii="Times New Roman" w:hAnsi="Times New Roman" w:cs="Times New Roman"/>
          <w:lang w:val="en-US"/>
        </w:rPr>
        <w:t>I</w:t>
      </w:r>
      <w:r w:rsidRPr="00DC6139">
        <w:rPr>
          <w:rFonts w:ascii="Times New Roman" w:hAnsi="Times New Roman" w:cs="Times New Roman"/>
        </w:rPr>
        <w:t>(</w:t>
      </w:r>
      <w:r w:rsidRPr="00DC6139">
        <w:rPr>
          <w:rFonts w:ascii="Times New Roman" w:hAnsi="Times New Roman" w:cs="Times New Roman"/>
          <w:lang w:val="en-US"/>
        </w:rPr>
        <w:t>U</w:t>
      </w:r>
      <w:r w:rsidRPr="00DC6139">
        <w:rPr>
          <w:rFonts w:ascii="Times New Roman" w:hAnsi="Times New Roman" w:cs="Times New Roman"/>
        </w:rPr>
        <w:t xml:space="preserve">) элементтердің берілген вольт - амперлі мінездемелерімен кернеу мағыналарына арналған токтардың қосу жолымен өткізеді ( </w:t>
      </w:r>
      <w:r>
        <w:rPr>
          <w:rFonts w:ascii="Times New Roman" w:hAnsi="Times New Roman" w:cs="Times New Roman"/>
          <w:lang w:val="kk-KZ"/>
        </w:rPr>
        <w:t>8.5</w:t>
      </w:r>
      <w:r w:rsidRPr="00DC6139">
        <w:rPr>
          <w:rFonts w:ascii="Times New Roman" w:hAnsi="Times New Roman" w:cs="Times New Roman"/>
        </w:rPr>
        <w:t>, б суретінде көрсетілгендей). Берілген кернеу U бойынша тармақтан токтарды I</w:t>
      </w:r>
      <w:r w:rsidRPr="00DC6139">
        <w:rPr>
          <w:rFonts w:ascii="Times New Roman" w:hAnsi="Times New Roman" w:cs="Times New Roman"/>
          <w:vertAlign w:val="subscript"/>
        </w:rPr>
        <w:t>1</w:t>
      </w:r>
      <w:r w:rsidRPr="00DC6139">
        <w:rPr>
          <w:rFonts w:ascii="Times New Roman" w:hAnsi="Times New Roman" w:cs="Times New Roman"/>
        </w:rPr>
        <w:t>, I</w:t>
      </w:r>
      <w:r w:rsidRPr="00DC6139">
        <w:rPr>
          <w:rFonts w:ascii="Times New Roman" w:hAnsi="Times New Roman" w:cs="Times New Roman"/>
          <w:vertAlign w:val="subscript"/>
        </w:rPr>
        <w:t>2</w:t>
      </w:r>
      <w:r w:rsidRPr="00DC6139">
        <w:rPr>
          <w:rFonts w:ascii="Times New Roman" w:hAnsi="Times New Roman" w:cs="Times New Roman"/>
        </w:rPr>
        <w:t xml:space="preserve"> және жалпы токты I табу керек деп </w:t>
      </w:r>
      <w:r w:rsidRPr="00DC6139">
        <w:rPr>
          <w:rFonts w:ascii="Times New Roman" w:hAnsi="Times New Roman" w:cs="Times New Roman"/>
        </w:rPr>
        <w:lastRenderedPageBreak/>
        <w:t xml:space="preserve">болжаймыз. Абцисса осінен кернеу U (0-1 кесінді) алып қояды және параллель түзу 1-4  ординат осін жүргізеді.  </w:t>
      </w:r>
    </w:p>
    <w:p w:rsidR="00DC6139" w:rsidRPr="00DC6139" w:rsidRDefault="00DC6139" w:rsidP="00DC6139">
      <w:pPr>
        <w:spacing w:line="276" w:lineRule="auto"/>
        <w:ind w:firstLine="540"/>
        <w:jc w:val="both"/>
        <w:rPr>
          <w:rFonts w:ascii="Times New Roman" w:hAnsi="Times New Roman" w:cs="Times New Roman"/>
        </w:rPr>
      </w:pPr>
      <w:r w:rsidRPr="00DC6139">
        <w:rPr>
          <w:rFonts w:ascii="Times New Roman" w:hAnsi="Times New Roman" w:cs="Times New Roman"/>
        </w:rPr>
        <w:t>2,3,4 нүктелерінің түзу вольт-амперметр мінездемелерімен қиылысуында ток I</w:t>
      </w:r>
      <w:r w:rsidRPr="00DC6139">
        <w:rPr>
          <w:rFonts w:ascii="Times New Roman" w:hAnsi="Times New Roman" w:cs="Times New Roman"/>
          <w:vertAlign w:val="subscript"/>
        </w:rPr>
        <w:t>1</w:t>
      </w:r>
      <w:r w:rsidRPr="00DC6139">
        <w:rPr>
          <w:rFonts w:ascii="Times New Roman" w:hAnsi="Times New Roman" w:cs="Times New Roman"/>
        </w:rPr>
        <w:t>; I</w:t>
      </w:r>
      <w:r w:rsidRPr="00DC6139">
        <w:rPr>
          <w:rFonts w:ascii="Times New Roman" w:hAnsi="Times New Roman" w:cs="Times New Roman"/>
          <w:vertAlign w:val="subscript"/>
        </w:rPr>
        <w:t>2</w:t>
      </w:r>
      <w:r w:rsidRPr="00DC6139">
        <w:rPr>
          <w:rFonts w:ascii="Times New Roman" w:hAnsi="Times New Roman" w:cs="Times New Roman"/>
        </w:rPr>
        <w:t xml:space="preserve">; I мәндерін көрсетеді (1-2, 1-3, 1-4 кесінділерімен сәйкес). </w:t>
      </w:r>
    </w:p>
    <w:p w:rsidR="00DC6139" w:rsidRPr="00DC6139" w:rsidRDefault="00DC6139" w:rsidP="00DC6139">
      <w:pPr>
        <w:spacing w:line="276" w:lineRule="auto"/>
        <w:ind w:firstLine="540"/>
        <w:jc w:val="both"/>
        <w:rPr>
          <w:rFonts w:ascii="Times New Roman" w:hAnsi="Times New Roman" w:cs="Times New Roman"/>
        </w:rPr>
      </w:pPr>
      <w:r w:rsidRPr="00DC6139">
        <w:rPr>
          <w:rFonts w:ascii="Times New Roman" w:hAnsi="Times New Roman" w:cs="Times New Roman"/>
        </w:rPr>
        <w:t>Сызықтық емес элементтерді сызықтықпен параллель жалғаған кезде есептерді ұқсас шығарады, сонымен қатар екіден жоғары сызықтық және сызықтық емес сандар кезінде де.</w:t>
      </w:r>
    </w:p>
    <w:p w:rsidR="00B33B50" w:rsidRDefault="00E56D09" w:rsidP="00E56D09">
      <w:pPr>
        <w:spacing w:line="360" w:lineRule="auto"/>
        <w:ind w:firstLine="709"/>
        <w:jc w:val="both"/>
        <w:rPr>
          <w:rFonts w:ascii="KZ Times New Roman" w:hAnsi="KZ Times New Roman"/>
          <w:lang w:val="kk-KZ"/>
        </w:rPr>
      </w:pPr>
      <w:r w:rsidRPr="00C80602">
        <w:rPr>
          <w:rFonts w:ascii="KZ Times New Roman" w:hAnsi="KZ Times New Roman"/>
          <w:lang w:val="kk-KZ"/>
        </w:rPr>
        <w:t xml:space="preserve">       </w:t>
      </w:r>
    </w:p>
    <w:p w:rsidR="00C37C2F" w:rsidRDefault="008E29C4" w:rsidP="008E29C4">
      <w:pPr>
        <w:spacing w:line="276" w:lineRule="auto"/>
        <w:ind w:firstLine="709"/>
        <w:jc w:val="center"/>
        <w:rPr>
          <w:rFonts w:ascii="Times New Roman" w:hAnsi="Times New Roman" w:cs="Times New Roman"/>
          <w:b/>
          <w:sz w:val="32"/>
          <w:lang w:val="kk-KZ"/>
        </w:rPr>
      </w:pPr>
      <w:r w:rsidRPr="008E29C4">
        <w:rPr>
          <w:rFonts w:ascii="Times New Roman" w:hAnsi="Times New Roman" w:cs="Times New Roman"/>
          <w:color w:val="000000"/>
          <w:szCs w:val="24"/>
          <w:lang w:val="kk-KZ"/>
        </w:rPr>
        <w:t>9 ШЫҒЫНСЫЗ ЖЕЛІЛЕР. ШЫҒЫНСЫЗ ЖЕЛІЛЕРДІҢ БОС ЖҮРІС</w:t>
      </w:r>
      <w:r>
        <w:rPr>
          <w:rFonts w:ascii="Times New Roman" w:hAnsi="Times New Roman" w:cs="Times New Roman"/>
          <w:color w:val="000000"/>
          <w:szCs w:val="24"/>
          <w:lang w:val="kk-KZ"/>
        </w:rPr>
        <w:t>І, ҚЫСҚА ТҰЙЫҚТАЛУ ЖӘНЕ Ж</w:t>
      </w:r>
      <w:r w:rsidRPr="008E29C4">
        <w:rPr>
          <w:rFonts w:ascii="Times New Roman" w:hAnsi="Times New Roman" w:cs="Times New Roman"/>
          <w:color w:val="000000"/>
          <w:szCs w:val="24"/>
          <w:lang w:val="kk-KZ"/>
        </w:rPr>
        <w:t>ҮКТЕМЕЛІ РЕЖИМДЕРІ</w:t>
      </w:r>
    </w:p>
    <w:p w:rsidR="00003010" w:rsidRDefault="00003010" w:rsidP="00003010">
      <w:pPr>
        <w:shd w:val="clear" w:color="auto" w:fill="FFFFFF"/>
        <w:autoSpaceDE w:val="0"/>
        <w:autoSpaceDN w:val="0"/>
        <w:adjustRightInd w:val="0"/>
        <w:spacing w:line="276" w:lineRule="auto"/>
        <w:ind w:firstLine="709"/>
        <w:jc w:val="both"/>
        <w:rPr>
          <w:rFonts w:ascii="Times New Roman" w:hAnsi="Times New Roman" w:cs="Times New Roman"/>
          <w:color w:val="000000"/>
          <w:lang w:val="kk-KZ"/>
        </w:rPr>
      </w:pP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Шынын айтқанда, шығынсыз желі болмайды. Алайда, өте аз шығыны болатын жeлiнi жасап </w:t>
      </w:r>
      <w:r w:rsidRPr="00003010">
        <w:rPr>
          <w:rFonts w:ascii="Times New Roman" w:hAnsi="Times New Roman" w:cs="Times New Roman"/>
          <w:iCs/>
          <w:color w:val="000000"/>
          <w:lang w:val="kk-KZ"/>
        </w:rPr>
        <w:t>(</w:t>
      </w:r>
      <w:r w:rsidRPr="00003010">
        <w:rPr>
          <w:rFonts w:ascii="Times New Roman" w:hAnsi="Times New Roman" w:cs="Times New Roman"/>
          <w:iCs/>
          <w:color w:val="000000"/>
          <w:position w:val="-6"/>
          <w:lang w:val="kk-KZ"/>
        </w:rPr>
        <w:object w:dxaOrig="240" w:dyaOrig="220">
          <v:shape id="_x0000_i1080" type="#_x0000_t75" style="width:11.9pt;height:11.25pt" o:ole="">
            <v:imagedata r:id="rId310" o:title=""/>
          </v:shape>
          <o:OLEObject Type="Embed" ProgID="Equation.3" ShapeID="_x0000_i1080" DrawAspect="Content" ObjectID="_1506709749" r:id="rId311"/>
        </w:object>
      </w:r>
      <w:r w:rsidRPr="00003010">
        <w:rPr>
          <w:rFonts w:ascii="Times New Roman" w:hAnsi="Times New Roman" w:cs="Times New Roman"/>
          <w:iCs/>
          <w:color w:val="000000"/>
          <w:lang w:val="kk-KZ"/>
        </w:rPr>
        <w:t>L</w:t>
      </w:r>
      <w:r w:rsidRPr="00003010">
        <w:rPr>
          <w:rFonts w:ascii="Times New Roman" w:hAnsi="Times New Roman" w:cs="Times New Roman"/>
          <w:iCs/>
          <w:color w:val="000000"/>
          <w:vertAlign w:val="subscript"/>
          <w:lang w:val="kk-KZ"/>
        </w:rPr>
        <w:t>0</w:t>
      </w:r>
      <w:r>
        <w:rPr>
          <w:rFonts w:ascii="Times New Roman" w:hAnsi="Times New Roman" w:cs="Times New Roman"/>
          <w:iCs/>
          <w:color w:val="000000"/>
          <w:vertAlign w:val="subscript"/>
          <w:lang w:val="kk-KZ"/>
        </w:rPr>
        <w:t xml:space="preserve"> </w:t>
      </w:r>
      <w:r w:rsidRPr="00003010">
        <w:rPr>
          <w:rFonts w:ascii="Times New Roman" w:hAnsi="Times New Roman" w:cs="Times New Roman"/>
          <w:color w:val="000000"/>
          <w:lang w:val="kk-KZ"/>
        </w:rPr>
        <w:t xml:space="preserve">және </w:t>
      </w:r>
      <w:r w:rsidRPr="00003010">
        <w:rPr>
          <w:rFonts w:ascii="Times New Roman" w:hAnsi="Times New Roman" w:cs="Times New Roman"/>
          <w:iCs/>
          <w:color w:val="000000"/>
          <w:position w:val="-6"/>
          <w:lang w:val="kk-KZ"/>
        </w:rPr>
        <w:object w:dxaOrig="240" w:dyaOrig="220">
          <v:shape id="_x0000_i1081" type="#_x0000_t75" style="width:11.9pt;height:11.25pt" o:ole="">
            <v:imagedata r:id="rId312" o:title=""/>
          </v:shape>
          <o:OLEObject Type="Embed" ProgID="Equation.3" ShapeID="_x0000_i1081" DrawAspect="Content" ObjectID="_1506709750" r:id="rId313"/>
        </w:object>
      </w:r>
      <w:r w:rsidRPr="00003010">
        <w:rPr>
          <w:rFonts w:ascii="Times New Roman" w:hAnsi="Times New Roman" w:cs="Times New Roman"/>
          <w:iCs/>
          <w:color w:val="000000"/>
          <w:lang w:val="kk-KZ"/>
        </w:rPr>
        <w:t>С</w:t>
      </w:r>
      <w:r w:rsidRPr="00003010">
        <w:rPr>
          <w:rFonts w:ascii="Times New Roman" w:hAnsi="Times New Roman" w:cs="Times New Roman"/>
          <w:iCs/>
          <w:color w:val="000000"/>
          <w:vertAlign w:val="subscript"/>
          <w:lang w:val="kk-KZ"/>
        </w:rPr>
        <w:t>0</w:t>
      </w:r>
      <w:r>
        <w:rPr>
          <w:rFonts w:ascii="Times New Roman" w:hAnsi="Times New Roman" w:cs="Times New Roman"/>
          <w:iCs/>
          <w:color w:val="000000"/>
          <w:vertAlign w:val="subscript"/>
          <w:lang w:val="kk-KZ"/>
        </w:rPr>
        <w:t xml:space="preserve"> </w:t>
      </w:r>
      <w:r w:rsidRPr="00003010">
        <w:rPr>
          <w:rFonts w:ascii="Times New Roman" w:hAnsi="Times New Roman" w:cs="Times New Roman"/>
          <w:color w:val="000000"/>
          <w:lang w:val="kk-KZ"/>
        </w:rPr>
        <w:t xml:space="preserve">шамаларымен салыстырғанда </w:t>
      </w:r>
      <w:r w:rsidRPr="00003010">
        <w:rPr>
          <w:rFonts w:ascii="Times New Roman" w:hAnsi="Times New Roman" w:cs="Times New Roman"/>
          <w:iCs/>
          <w:color w:val="000000"/>
          <w:lang w:val="kk-KZ"/>
        </w:rPr>
        <w:t>R</w:t>
      </w:r>
      <w:r w:rsidRPr="00003010">
        <w:rPr>
          <w:rFonts w:ascii="Times New Roman" w:hAnsi="Times New Roman" w:cs="Times New Roman"/>
          <w:iCs/>
          <w:color w:val="000000"/>
          <w:vertAlign w:val="subscript"/>
          <w:lang w:val="kk-KZ"/>
        </w:rPr>
        <w:t>0</w:t>
      </w:r>
      <w:r>
        <w:rPr>
          <w:rFonts w:ascii="Times New Roman" w:hAnsi="Times New Roman" w:cs="Times New Roman"/>
          <w:iCs/>
          <w:color w:val="000000"/>
          <w:vertAlign w:val="subscript"/>
          <w:lang w:val="kk-KZ"/>
        </w:rPr>
        <w:t xml:space="preserve"> </w:t>
      </w:r>
      <w:r w:rsidRPr="00003010">
        <w:rPr>
          <w:rFonts w:ascii="Times New Roman" w:hAnsi="Times New Roman" w:cs="Times New Roman"/>
          <w:color w:val="000000"/>
          <w:lang w:val="kk-KZ"/>
        </w:rPr>
        <w:t>және G</w:t>
      </w:r>
      <w:r w:rsidRPr="00003010">
        <w:rPr>
          <w:rFonts w:ascii="Times New Roman" w:hAnsi="Times New Roman" w:cs="Times New Roman"/>
          <w:color w:val="000000"/>
          <w:vertAlign w:val="subscript"/>
          <w:lang w:val="kk-KZ"/>
        </w:rPr>
        <w:t>0</w:t>
      </w:r>
      <w:r>
        <w:rPr>
          <w:rFonts w:ascii="Times New Roman" w:hAnsi="Times New Roman" w:cs="Times New Roman"/>
          <w:color w:val="000000"/>
          <w:vertAlign w:val="subscript"/>
          <w:lang w:val="kk-KZ"/>
        </w:rPr>
        <w:t xml:space="preserve"> </w:t>
      </w:r>
      <w:r w:rsidRPr="00003010">
        <w:rPr>
          <w:rFonts w:ascii="Times New Roman" w:hAnsi="Times New Roman" w:cs="Times New Roman"/>
          <w:color w:val="000000"/>
          <w:lang w:val="kk-KZ"/>
        </w:rPr>
        <w:t>өте аз) және оған шығынсыз жeлi теориясын қолдануға болады.</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Жоғарыда  өткен [караңыз: (</w:t>
      </w:r>
      <w:r w:rsidRPr="00003010">
        <w:rPr>
          <w:rFonts w:ascii="Times New Roman" w:hAnsi="Times New Roman" w:cs="Times New Roman"/>
          <w:bCs/>
          <w:color w:val="000000"/>
          <w:lang w:val="kk-KZ"/>
        </w:rPr>
        <w:t>3.</w:t>
      </w:r>
      <w:r w:rsidRPr="00003010">
        <w:rPr>
          <w:rFonts w:ascii="Times New Roman" w:hAnsi="Times New Roman" w:cs="Times New Roman"/>
          <w:color w:val="000000"/>
          <w:lang w:val="kk-KZ"/>
        </w:rPr>
        <w:t>3) өрнегінен белгілі болғандай, егер (</w:t>
      </w:r>
      <w:r w:rsidRPr="00003010">
        <w:rPr>
          <w:rFonts w:ascii="Times New Roman" w:hAnsi="Times New Roman" w:cs="Times New Roman"/>
          <w:iCs/>
          <w:color w:val="000000"/>
          <w:lang w:val="kk-KZ"/>
        </w:rPr>
        <w:t>R</w:t>
      </w:r>
      <w:r w:rsidRPr="00003010">
        <w:rPr>
          <w:rFonts w:ascii="Times New Roman" w:hAnsi="Times New Roman" w:cs="Times New Roman"/>
          <w:iCs/>
          <w:color w:val="000000"/>
          <w:vertAlign w:val="subscript"/>
          <w:lang w:val="kk-KZ"/>
        </w:rPr>
        <w:t>0</w:t>
      </w:r>
      <w:r w:rsidRPr="00003010">
        <w:rPr>
          <w:rFonts w:ascii="Times New Roman" w:hAnsi="Times New Roman" w:cs="Times New Roman"/>
          <w:color w:val="000000"/>
          <w:lang w:val="kk-KZ"/>
        </w:rPr>
        <w:t xml:space="preserve"> = </w:t>
      </w:r>
      <w:r w:rsidRPr="00003010">
        <w:rPr>
          <w:rFonts w:ascii="Times New Roman" w:hAnsi="Times New Roman" w:cs="Times New Roman"/>
          <w:iCs/>
          <w:color w:val="000000"/>
          <w:lang w:val="kk-KZ"/>
        </w:rPr>
        <w:t>G</w:t>
      </w:r>
      <w:r w:rsidRPr="00003010">
        <w:rPr>
          <w:rFonts w:ascii="Times New Roman" w:hAnsi="Times New Roman" w:cs="Times New Roman"/>
          <w:color w:val="000000"/>
          <w:vertAlign w:val="subscript"/>
          <w:lang w:val="kk-KZ"/>
        </w:rPr>
        <w:t>0</w:t>
      </w:r>
      <w:r w:rsidRPr="00003010">
        <w:rPr>
          <w:rFonts w:ascii="Times New Roman" w:hAnsi="Times New Roman" w:cs="Times New Roman"/>
          <w:color w:val="000000"/>
          <w:lang w:val="kk-KZ"/>
        </w:rPr>
        <w:t>= 0) болса, онда</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color w:val="000000"/>
          <w:position w:val="-10"/>
          <w:lang w:val="kk-KZ"/>
        </w:rPr>
        <w:object w:dxaOrig="1120" w:dyaOrig="320">
          <v:shape id="_x0000_i1082" type="#_x0000_t75" style="width:56.35pt;height:15.65pt" o:ole="">
            <v:imagedata r:id="rId314" o:title=""/>
          </v:shape>
          <o:OLEObject Type="Embed" ProgID="Equation.3" ShapeID="_x0000_i1082" DrawAspect="Content" ObjectID="_1506709751" r:id="rId315"/>
        </w:object>
      </w:r>
      <w:r w:rsidRPr="00003010">
        <w:rPr>
          <w:rFonts w:ascii="Times New Roman" w:hAnsi="Times New Roman" w:cs="Times New Roman"/>
          <w:color w:val="000000"/>
          <w:position w:val="-14"/>
          <w:lang w:val="kk-KZ"/>
        </w:rPr>
        <w:object w:dxaOrig="1200" w:dyaOrig="420">
          <v:shape id="_x0000_i1083" type="#_x0000_t75" style="width:60.1pt;height:21.3pt" o:ole="">
            <v:imagedata r:id="rId316" o:title=""/>
          </v:shape>
          <o:OLEObject Type="Embed" ProgID="Equation.3" ShapeID="_x0000_i1083" DrawAspect="Content" ObjectID="_1506709752" r:id="rId317"/>
        </w:object>
      </w:r>
      <w:r w:rsidRPr="00003010">
        <w:rPr>
          <w:rFonts w:ascii="Times New Roman" w:hAnsi="Times New Roman" w:cs="Times New Roman"/>
          <w:color w:val="000000"/>
          <w:lang w:val="kk-KZ"/>
        </w:rPr>
        <w:t xml:space="preserve">яғни өшу коэффициенті </w:t>
      </w:r>
      <w:r w:rsidRPr="00003010">
        <w:rPr>
          <w:rFonts w:ascii="Times New Roman" w:hAnsi="Times New Roman" w:cs="Times New Roman"/>
          <w:iCs/>
          <w:color w:val="000000"/>
          <w:position w:val="-6"/>
        </w:rPr>
        <w:object w:dxaOrig="240" w:dyaOrig="220">
          <v:shape id="_x0000_i1084" type="#_x0000_t75" style="width:11.9pt;height:11.25pt" o:ole="">
            <v:imagedata r:id="rId318" o:title=""/>
          </v:shape>
          <o:OLEObject Type="Embed" ProgID="Equation.3" ShapeID="_x0000_i1084" DrawAspect="Content" ObjectID="_1506709753" r:id="rId319"/>
        </w:object>
      </w:r>
      <w:r w:rsidRPr="00003010">
        <w:rPr>
          <w:rFonts w:ascii="Times New Roman" w:hAnsi="Times New Roman" w:cs="Times New Roman"/>
          <w:color w:val="000000"/>
          <w:lang w:val="kk-KZ"/>
        </w:rPr>
        <w:t xml:space="preserve">= 0, ал фаза коэффициенті </w:t>
      </w:r>
      <w:r w:rsidRPr="00003010">
        <w:rPr>
          <w:rFonts w:ascii="Times New Roman" w:hAnsi="Times New Roman" w:cs="Times New Roman"/>
          <w:color w:val="000000"/>
          <w:position w:val="-14"/>
          <w:lang w:val="kk-KZ"/>
        </w:rPr>
        <w:object w:dxaOrig="1420" w:dyaOrig="420">
          <v:shape id="_x0000_i1085" type="#_x0000_t75" style="width:71.35pt;height:21.3pt" o:ole="">
            <v:imagedata r:id="rId320" o:title=""/>
          </v:shape>
          <o:OLEObject Type="Embed" ProgID="Equation.3" ShapeID="_x0000_i1085" DrawAspect="Content" ObjectID="_1506709754" r:id="rId321"/>
        </w:objec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Бұл жағдайда толқындық кедергі таза активті болады </w:t>
      </w:r>
      <w:r w:rsidRPr="00003010">
        <w:rPr>
          <w:rFonts w:ascii="Times New Roman" w:hAnsi="Times New Roman" w:cs="Times New Roman"/>
          <w:color w:val="000000"/>
          <w:position w:val="-14"/>
          <w:lang w:val="kk-KZ"/>
        </w:rPr>
        <w:object w:dxaOrig="1400" w:dyaOrig="420">
          <v:shape id="_x0000_i1086" type="#_x0000_t75" style="width:69.5pt;height:21.3pt" o:ole="">
            <v:imagedata r:id="rId322" o:title=""/>
          </v:shape>
          <o:OLEObject Type="Embed" ProgID="Equation.3" ShapeID="_x0000_i1086" DrawAspect="Content" ObjectID="_1506709755" r:id="rId323"/>
        </w:object>
      </w:r>
      <w:r w:rsidRPr="00003010">
        <w:rPr>
          <w:rFonts w:ascii="Times New Roman" w:hAnsi="Times New Roman" w:cs="Times New Roman"/>
          <w:color w:val="000000"/>
          <w:lang w:val="kk-KZ"/>
        </w:rPr>
        <w:t>.</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Желінің кез-келген нуктесіндегі  </w:t>
      </w:r>
      <w:r w:rsidRPr="00003010">
        <w:rPr>
          <w:rFonts w:ascii="Times New Roman" w:hAnsi="Times New Roman" w:cs="Times New Roman"/>
          <w:iCs/>
          <w:color w:val="000000"/>
          <w:position w:val="-6"/>
          <w:lang w:val="kk-KZ"/>
        </w:rPr>
        <w:object w:dxaOrig="260" w:dyaOrig="320">
          <v:shape id="_x0000_i1087" type="#_x0000_t75" style="width:12.5pt;height:15.65pt" o:ole="">
            <v:imagedata r:id="rId324" o:title=""/>
          </v:shape>
          <o:OLEObject Type="Embed" ProgID="Equation.3" ShapeID="_x0000_i1087" DrawAspect="Content" ObjectID="_1506709756" r:id="rId325"/>
        </w:object>
      </w:r>
      <w:r w:rsidRPr="00003010">
        <w:rPr>
          <w:rFonts w:ascii="Times New Roman" w:hAnsi="Times New Roman" w:cs="Times New Roman"/>
          <w:color w:val="000000"/>
          <w:lang w:val="kk-KZ"/>
        </w:rPr>
        <w:t xml:space="preserve">~кернеуін және  </w:t>
      </w:r>
      <w:r w:rsidRPr="00003010">
        <w:rPr>
          <w:rFonts w:ascii="Times New Roman" w:hAnsi="Times New Roman" w:cs="Times New Roman"/>
          <w:color w:val="000000"/>
          <w:position w:val="-4"/>
          <w:lang w:val="kk-KZ"/>
        </w:rPr>
        <w:object w:dxaOrig="200" w:dyaOrig="300">
          <v:shape id="_x0000_i1088" type="#_x0000_t75" style="width:10pt;height:15.05pt" o:ole="">
            <v:imagedata r:id="rId326" o:title=""/>
          </v:shape>
          <o:OLEObject Type="Embed" ProgID="Equation.3" ShapeID="_x0000_i1088" DrawAspect="Content" ObjectID="_1506709757" r:id="rId327"/>
        </w:object>
      </w:r>
      <w:r w:rsidRPr="00003010">
        <w:rPr>
          <w:rFonts w:ascii="Times New Roman" w:hAnsi="Times New Roman" w:cs="Times New Roman"/>
          <w:color w:val="000000"/>
          <w:lang w:val="kk-KZ"/>
        </w:rPr>
        <w:t xml:space="preserve">-тоғын анықтау үшін </w:t>
      </w:r>
      <w:r>
        <w:rPr>
          <w:rFonts w:ascii="Times New Roman" w:hAnsi="Times New Roman" w:cs="Times New Roman"/>
          <w:color w:val="000000"/>
          <w:lang w:val="kk-KZ"/>
        </w:rPr>
        <w:t xml:space="preserve">төмендегі </w:t>
      </w:r>
      <w:r w:rsidRPr="00003010">
        <w:rPr>
          <w:rFonts w:ascii="Times New Roman" w:hAnsi="Times New Roman" w:cs="Times New Roman"/>
          <w:color w:val="000000"/>
          <w:lang w:val="kk-KZ"/>
        </w:rPr>
        <w:t xml:space="preserve">өрнектеріне көңіл аударамыз: </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p>
    <w:p w:rsidR="00003010" w:rsidRPr="00003010" w:rsidRDefault="00003010" w:rsidP="00003010">
      <w:pPr>
        <w:shd w:val="clear" w:color="auto" w:fill="FFFFFF"/>
        <w:autoSpaceDE w:val="0"/>
        <w:autoSpaceDN w:val="0"/>
        <w:adjustRightInd w:val="0"/>
        <w:spacing w:line="276" w:lineRule="auto"/>
        <w:ind w:firstLine="567"/>
        <w:jc w:val="center"/>
        <w:rPr>
          <w:rFonts w:ascii="Times New Roman" w:hAnsi="Times New Roman" w:cs="Times New Roman"/>
          <w:color w:val="000000"/>
          <w:lang w:val="kk-KZ"/>
        </w:rPr>
      </w:pPr>
      <w:r w:rsidRPr="00003010">
        <w:rPr>
          <w:rFonts w:ascii="Times New Roman" w:hAnsi="Times New Roman" w:cs="Times New Roman"/>
          <w:iCs/>
          <w:noProof/>
          <w:color w:val="000000"/>
        </w:rPr>
        <w:drawing>
          <wp:inline distT="0" distB="0" distL="0" distR="0">
            <wp:extent cx="1971675" cy="695325"/>
            <wp:effectExtent l="19050" t="0" r="9525" b="0"/>
            <wp:docPr id="1106" name="Рисунок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
                    <pic:cNvPicPr>
                      <a:picLocks noChangeAspect="1" noChangeArrowheads="1"/>
                    </pic:cNvPicPr>
                  </pic:nvPicPr>
                  <pic:blipFill>
                    <a:blip r:embed="rId328" cstate="print"/>
                    <a:srcRect/>
                    <a:stretch>
                      <a:fillRect/>
                    </a:stretch>
                  </pic:blipFill>
                  <pic:spPr bwMode="auto">
                    <a:xfrm>
                      <a:off x="0" y="0"/>
                      <a:ext cx="1971675" cy="695325"/>
                    </a:xfrm>
                    <a:prstGeom prst="rect">
                      <a:avLst/>
                    </a:prstGeom>
                    <a:noFill/>
                    <a:ln w="9525">
                      <a:noFill/>
                      <a:miter lim="800000"/>
                      <a:headEnd/>
                      <a:tailEnd/>
                    </a:ln>
                  </pic:spPr>
                </pic:pic>
              </a:graphicData>
            </a:graphic>
          </wp:inline>
        </w:drawing>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color w:val="000000"/>
          <w:lang w:val="kk-KZ"/>
        </w:rPr>
        <w:t xml:space="preserve">Мұнда </w:t>
      </w:r>
      <w:r w:rsidRPr="00003010">
        <w:rPr>
          <w:rFonts w:ascii="Times New Roman" w:hAnsi="Times New Roman" w:cs="Times New Roman"/>
          <w:color w:val="000000"/>
          <w:position w:val="-10"/>
          <w:lang w:val="kk-KZ"/>
        </w:rPr>
        <w:object w:dxaOrig="1500" w:dyaOrig="320">
          <v:shape id="_x0000_i1089" type="#_x0000_t75" style="width:75.15pt;height:15.65pt" o:ole="">
            <v:imagedata r:id="rId329" o:title=""/>
          </v:shape>
          <o:OLEObject Type="Embed" ProgID="Equation.3" ShapeID="_x0000_i1089" DrawAspect="Content" ObjectID="_1506709758" r:id="rId330"/>
        </w:object>
      </w:r>
      <w:r w:rsidRPr="00003010">
        <w:rPr>
          <w:rFonts w:ascii="Times New Roman" w:hAnsi="Times New Roman" w:cs="Times New Roman"/>
          <w:color w:val="000000"/>
          <w:lang w:val="kk-KZ"/>
        </w:rPr>
        <w:t xml:space="preserve">= </w:t>
      </w:r>
      <w:r w:rsidRPr="00003010">
        <w:rPr>
          <w:rFonts w:ascii="Times New Roman" w:hAnsi="Times New Roman" w:cs="Times New Roman"/>
          <w:color w:val="000000"/>
          <w:position w:val="-10"/>
          <w:lang w:val="kk-KZ"/>
        </w:rPr>
        <w:object w:dxaOrig="999" w:dyaOrig="320">
          <v:shape id="_x0000_i1090" type="#_x0000_t75" style="width:50.1pt;height:15.65pt" o:ole="">
            <v:imagedata r:id="rId331" o:title=""/>
          </v:shape>
          <o:OLEObject Type="Embed" ProgID="Equation.3" ShapeID="_x0000_i1090" DrawAspect="Content" ObjectID="_1506709759" r:id="rId332"/>
        </w:object>
      </w:r>
      <w:r w:rsidRPr="00003010">
        <w:rPr>
          <w:rFonts w:ascii="Times New Roman" w:hAnsi="Times New Roman" w:cs="Times New Roman"/>
          <w:color w:val="000000"/>
          <w:position w:val="-10"/>
          <w:lang w:val="kk-KZ"/>
        </w:rPr>
        <w:object w:dxaOrig="639" w:dyaOrig="320">
          <v:shape id="_x0000_i1091" type="#_x0000_t75" style="width:31.95pt;height:15.65pt" o:ole="">
            <v:imagedata r:id="rId333" o:title=""/>
          </v:shape>
          <o:OLEObject Type="Embed" ProgID="Equation.3" ShapeID="_x0000_i1091" DrawAspect="Content" ObjectID="_1506709760" r:id="rId334"/>
        </w:object>
      </w:r>
      <w:r w:rsidRPr="00003010">
        <w:rPr>
          <w:rFonts w:ascii="Times New Roman" w:hAnsi="Times New Roman" w:cs="Times New Roman"/>
          <w:color w:val="000000"/>
          <w:lang w:val="kk-KZ"/>
        </w:rPr>
        <w:t xml:space="preserve">екенін ескереміз. Жорамал аргумент </w:t>
      </w:r>
      <w:r w:rsidRPr="00003010">
        <w:rPr>
          <w:rFonts w:ascii="Times New Roman" w:hAnsi="Times New Roman" w:cs="Times New Roman"/>
          <w:iCs/>
          <w:color w:val="000000"/>
          <w:lang w:val="kk-KZ"/>
        </w:rPr>
        <w:t xml:space="preserve">jx </w:t>
      </w:r>
      <w:r w:rsidRPr="00003010">
        <w:rPr>
          <w:rFonts w:ascii="Times New Roman" w:hAnsi="Times New Roman" w:cs="Times New Roman"/>
          <w:color w:val="000000"/>
          <w:lang w:val="kk-KZ"/>
        </w:rPr>
        <w:t xml:space="preserve">–тің гиперболалык косинусы, </w:t>
      </w:r>
      <w:r w:rsidRPr="00003010">
        <w:rPr>
          <w:rFonts w:ascii="Times New Roman" w:hAnsi="Times New Roman" w:cs="Times New Roman"/>
          <w:iCs/>
          <w:color w:val="000000"/>
          <w:lang w:val="kk-KZ"/>
        </w:rPr>
        <w:t xml:space="preserve">х - </w:t>
      </w:r>
      <w:r w:rsidRPr="00003010">
        <w:rPr>
          <w:rFonts w:ascii="Times New Roman" w:hAnsi="Times New Roman" w:cs="Times New Roman"/>
          <w:color w:val="000000"/>
          <w:lang w:val="kk-KZ"/>
        </w:rPr>
        <w:t xml:space="preserve">аргументінің дөңгелектік косинусына тең: </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ch </w:t>
      </w:r>
      <w:r w:rsidRPr="00003010">
        <w:rPr>
          <w:rFonts w:ascii="Times New Roman" w:hAnsi="Times New Roman" w:cs="Times New Roman"/>
          <w:iCs/>
          <w:color w:val="000000"/>
          <w:lang w:val="kk-KZ"/>
        </w:rPr>
        <w:t xml:space="preserve">jx </w:t>
      </w:r>
      <w:r w:rsidRPr="00003010">
        <w:rPr>
          <w:rFonts w:ascii="Times New Roman" w:hAnsi="Times New Roman" w:cs="Times New Roman"/>
          <w:color w:val="000000"/>
          <w:lang w:val="kk-KZ"/>
        </w:rPr>
        <w:t>= 0,5(e</w:t>
      </w:r>
      <w:r w:rsidRPr="00003010">
        <w:rPr>
          <w:rFonts w:ascii="Times New Roman" w:hAnsi="Times New Roman" w:cs="Times New Roman"/>
          <w:color w:val="000000"/>
          <w:vertAlign w:val="superscript"/>
          <w:lang w:val="kk-KZ"/>
        </w:rPr>
        <w:t>jx</w:t>
      </w:r>
      <w:r w:rsidRPr="00003010">
        <w:rPr>
          <w:rFonts w:ascii="Times New Roman" w:hAnsi="Times New Roman" w:cs="Times New Roman"/>
          <w:color w:val="000000"/>
          <w:lang w:val="kk-KZ"/>
        </w:rPr>
        <w:t xml:space="preserve"> + </w:t>
      </w:r>
      <w:r w:rsidRPr="00003010">
        <w:rPr>
          <w:rFonts w:ascii="Times New Roman" w:hAnsi="Times New Roman" w:cs="Times New Roman"/>
          <w:iCs/>
          <w:color w:val="000000"/>
          <w:lang w:val="kk-KZ"/>
        </w:rPr>
        <w:t>e</w:t>
      </w:r>
      <w:r w:rsidRPr="00003010">
        <w:rPr>
          <w:rFonts w:ascii="Times New Roman" w:hAnsi="Times New Roman" w:cs="Times New Roman"/>
          <w:iCs/>
          <w:color w:val="000000"/>
          <w:vertAlign w:val="superscript"/>
          <w:lang w:val="kk-KZ"/>
        </w:rPr>
        <w:t>-jx</w:t>
      </w:r>
      <w:r w:rsidRPr="00003010">
        <w:rPr>
          <w:rFonts w:ascii="Times New Roman" w:hAnsi="Times New Roman" w:cs="Times New Roman"/>
          <w:color w:val="000000"/>
          <w:lang w:val="kk-KZ"/>
        </w:rPr>
        <w:t xml:space="preserve">) = 0,5(cos </w:t>
      </w:r>
      <w:r w:rsidRPr="00003010">
        <w:rPr>
          <w:rFonts w:ascii="Times New Roman" w:hAnsi="Times New Roman" w:cs="Times New Roman"/>
          <w:iCs/>
          <w:color w:val="000000"/>
          <w:lang w:val="kk-KZ"/>
        </w:rPr>
        <w:t xml:space="preserve">x + j </w:t>
      </w:r>
      <w:r w:rsidRPr="00003010">
        <w:rPr>
          <w:rFonts w:ascii="Times New Roman" w:hAnsi="Times New Roman" w:cs="Times New Roman"/>
          <w:color w:val="000000"/>
          <w:lang w:val="kk-KZ"/>
        </w:rPr>
        <w:t xml:space="preserve">sin </w:t>
      </w:r>
      <w:r w:rsidRPr="00003010">
        <w:rPr>
          <w:rFonts w:ascii="Times New Roman" w:hAnsi="Times New Roman" w:cs="Times New Roman"/>
          <w:iCs/>
          <w:color w:val="000000"/>
          <w:lang w:val="kk-KZ"/>
        </w:rPr>
        <w:t xml:space="preserve">x </w:t>
      </w:r>
      <w:r w:rsidRPr="00003010">
        <w:rPr>
          <w:rFonts w:ascii="Times New Roman" w:hAnsi="Times New Roman" w:cs="Times New Roman"/>
          <w:color w:val="000000"/>
          <w:lang w:val="kk-KZ"/>
        </w:rPr>
        <w:t xml:space="preserve">+ cos </w:t>
      </w:r>
      <w:r w:rsidRPr="00003010">
        <w:rPr>
          <w:rFonts w:ascii="Times New Roman" w:hAnsi="Times New Roman" w:cs="Times New Roman"/>
          <w:iCs/>
          <w:color w:val="000000"/>
          <w:lang w:val="kk-KZ"/>
        </w:rPr>
        <w:t xml:space="preserve">x </w:t>
      </w:r>
      <w:r w:rsidRPr="00003010">
        <w:rPr>
          <w:rFonts w:ascii="Times New Roman" w:hAnsi="Times New Roman" w:cs="Times New Roman"/>
          <w:color w:val="000000"/>
          <w:lang w:val="kk-KZ"/>
        </w:rPr>
        <w:t xml:space="preserve">- j sin </w:t>
      </w:r>
      <w:r w:rsidRPr="00003010">
        <w:rPr>
          <w:rFonts w:ascii="Times New Roman" w:hAnsi="Times New Roman" w:cs="Times New Roman"/>
          <w:iCs/>
          <w:color w:val="000000"/>
          <w:lang w:val="kk-KZ"/>
        </w:rPr>
        <w:t xml:space="preserve">x) </w:t>
      </w:r>
      <w:r w:rsidRPr="00003010">
        <w:rPr>
          <w:rFonts w:ascii="Times New Roman" w:hAnsi="Times New Roman" w:cs="Times New Roman"/>
          <w:color w:val="000000"/>
          <w:lang w:val="kk-KZ"/>
        </w:rPr>
        <w:t xml:space="preserve">= cos </w:t>
      </w:r>
      <w:r w:rsidRPr="00003010">
        <w:rPr>
          <w:rFonts w:ascii="Times New Roman" w:hAnsi="Times New Roman" w:cs="Times New Roman"/>
          <w:iCs/>
          <w:color w:val="000000"/>
          <w:lang w:val="kk-KZ"/>
        </w:rPr>
        <w:t>x.</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Аргумент </w:t>
      </w:r>
      <w:r w:rsidRPr="00003010">
        <w:rPr>
          <w:rFonts w:ascii="Times New Roman" w:hAnsi="Times New Roman" w:cs="Times New Roman"/>
          <w:iCs/>
          <w:color w:val="000000"/>
          <w:lang w:val="kk-KZ"/>
        </w:rPr>
        <w:t xml:space="preserve">jx </w:t>
      </w:r>
      <w:r w:rsidRPr="00003010">
        <w:rPr>
          <w:rFonts w:ascii="Times New Roman" w:hAnsi="Times New Roman" w:cs="Times New Roman"/>
          <w:color w:val="000000"/>
          <w:lang w:val="kk-KZ"/>
        </w:rPr>
        <w:t xml:space="preserve">- гиперболалык синусы, </w:t>
      </w:r>
      <w:r w:rsidRPr="00003010">
        <w:rPr>
          <w:rFonts w:ascii="Times New Roman" w:hAnsi="Times New Roman" w:cs="Times New Roman"/>
          <w:iCs/>
          <w:color w:val="000000"/>
          <w:lang w:val="kk-KZ"/>
        </w:rPr>
        <w:t xml:space="preserve">х – </w:t>
      </w:r>
      <w:r w:rsidRPr="00003010">
        <w:rPr>
          <w:rFonts w:ascii="Times New Roman" w:hAnsi="Times New Roman" w:cs="Times New Roman"/>
          <w:color w:val="000000"/>
          <w:lang w:val="kk-KZ"/>
        </w:rPr>
        <w:t>аргументінің дөңге</w:t>
      </w:r>
      <w:r w:rsidRPr="00003010">
        <w:rPr>
          <w:rFonts w:ascii="Times New Roman" w:hAnsi="Times New Roman" w:cs="Times New Roman"/>
          <w:color w:val="000000"/>
          <w:lang w:val="kk-KZ"/>
        </w:rPr>
        <w:softHyphen/>
        <w:t>лектік синусын j-ге көбейткенге тең:</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iCs/>
          <w:color w:val="000000"/>
          <w:lang w:val="kk-KZ"/>
        </w:rPr>
      </w:pPr>
      <w:r w:rsidRPr="00003010">
        <w:rPr>
          <w:rFonts w:ascii="Times New Roman" w:hAnsi="Times New Roman" w:cs="Times New Roman"/>
          <w:color w:val="000000"/>
          <w:lang w:val="kk-KZ"/>
        </w:rPr>
        <w:t>sh jx = 0,5(e</w:t>
      </w:r>
      <w:r w:rsidRPr="00003010">
        <w:rPr>
          <w:rFonts w:ascii="Times New Roman" w:hAnsi="Times New Roman" w:cs="Times New Roman"/>
          <w:color w:val="000000"/>
          <w:vertAlign w:val="superscript"/>
          <w:lang w:val="kk-KZ"/>
        </w:rPr>
        <w:t>jx</w:t>
      </w:r>
      <w:r w:rsidRPr="00003010">
        <w:rPr>
          <w:rFonts w:ascii="Times New Roman" w:hAnsi="Times New Roman" w:cs="Times New Roman"/>
          <w:color w:val="000000"/>
          <w:lang w:val="kk-KZ"/>
        </w:rPr>
        <w:t xml:space="preserve"> – </w:t>
      </w:r>
      <w:r w:rsidRPr="00003010">
        <w:rPr>
          <w:rFonts w:ascii="Times New Roman" w:hAnsi="Times New Roman" w:cs="Times New Roman"/>
          <w:iCs/>
          <w:color w:val="000000"/>
          <w:lang w:val="kk-KZ"/>
        </w:rPr>
        <w:t>e</w:t>
      </w:r>
      <w:r w:rsidRPr="00003010">
        <w:rPr>
          <w:rFonts w:ascii="Times New Roman" w:hAnsi="Times New Roman" w:cs="Times New Roman"/>
          <w:iCs/>
          <w:color w:val="000000"/>
          <w:vertAlign w:val="superscript"/>
          <w:lang w:val="kk-KZ"/>
        </w:rPr>
        <w:t>-jx</w:t>
      </w:r>
      <w:r w:rsidRPr="00003010">
        <w:rPr>
          <w:rFonts w:ascii="Times New Roman" w:hAnsi="Times New Roman" w:cs="Times New Roman"/>
          <w:color w:val="000000"/>
          <w:lang w:val="kk-KZ"/>
        </w:rPr>
        <w:t xml:space="preserve">) </w:t>
      </w:r>
      <w:r w:rsidRPr="00003010">
        <w:rPr>
          <w:rFonts w:ascii="Times New Roman" w:hAnsi="Times New Roman" w:cs="Times New Roman"/>
          <w:iCs/>
          <w:color w:val="000000"/>
          <w:lang w:val="kk-KZ"/>
        </w:rPr>
        <w:t xml:space="preserve">= </w:t>
      </w:r>
      <w:r w:rsidRPr="00003010">
        <w:rPr>
          <w:rFonts w:ascii="Times New Roman" w:hAnsi="Times New Roman" w:cs="Times New Roman"/>
          <w:color w:val="000000"/>
          <w:lang w:val="kk-KZ"/>
        </w:rPr>
        <w:t xml:space="preserve">0,5(cosx + j sin </w:t>
      </w:r>
      <w:r w:rsidRPr="00003010">
        <w:rPr>
          <w:rFonts w:ascii="Times New Roman" w:hAnsi="Times New Roman" w:cs="Times New Roman"/>
          <w:iCs/>
          <w:color w:val="000000"/>
          <w:lang w:val="kk-KZ"/>
        </w:rPr>
        <w:t xml:space="preserve">x - </w:t>
      </w:r>
      <w:r w:rsidRPr="00003010">
        <w:rPr>
          <w:rFonts w:ascii="Times New Roman" w:hAnsi="Times New Roman" w:cs="Times New Roman"/>
          <w:color w:val="000000"/>
          <w:lang w:val="kk-KZ"/>
        </w:rPr>
        <w:t xml:space="preserve">cosx - </w:t>
      </w:r>
      <w:r w:rsidRPr="00003010">
        <w:rPr>
          <w:rFonts w:ascii="Times New Roman" w:hAnsi="Times New Roman" w:cs="Times New Roman"/>
          <w:iCs/>
          <w:color w:val="000000"/>
          <w:lang w:val="kk-KZ"/>
        </w:rPr>
        <w:t xml:space="preserve">j </w:t>
      </w:r>
      <w:r w:rsidRPr="00003010">
        <w:rPr>
          <w:rFonts w:ascii="Times New Roman" w:hAnsi="Times New Roman" w:cs="Times New Roman"/>
          <w:color w:val="000000"/>
          <w:lang w:val="kk-KZ"/>
        </w:rPr>
        <w:t xml:space="preserve">sin </w:t>
      </w:r>
      <w:r w:rsidRPr="00003010">
        <w:rPr>
          <w:rFonts w:ascii="Times New Roman" w:hAnsi="Times New Roman" w:cs="Times New Roman"/>
          <w:iCs/>
          <w:color w:val="000000"/>
          <w:lang w:val="kk-KZ"/>
        </w:rPr>
        <w:t>x) =j</w:t>
      </w:r>
      <w:r w:rsidRPr="00003010">
        <w:rPr>
          <w:rFonts w:ascii="Times New Roman" w:hAnsi="Times New Roman" w:cs="Times New Roman"/>
          <w:color w:val="000000"/>
          <w:lang w:val="kk-KZ"/>
        </w:rPr>
        <w:t>sin</w:t>
      </w:r>
      <w:r w:rsidRPr="00003010">
        <w:rPr>
          <w:rFonts w:ascii="Times New Roman" w:hAnsi="Times New Roman" w:cs="Times New Roman"/>
          <w:iCs/>
          <w:color w:val="000000"/>
          <w:lang w:val="kk-KZ"/>
        </w:rPr>
        <w:t>x</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Демек, sh</w:t>
      </w:r>
      <w:r w:rsidRPr="00003010">
        <w:rPr>
          <w:rFonts w:ascii="Times New Roman" w:hAnsi="Times New Roman" w:cs="Times New Roman"/>
          <w:color w:val="000000"/>
          <w:position w:val="-10"/>
          <w:lang w:val="en-US"/>
        </w:rPr>
        <w:object w:dxaOrig="200" w:dyaOrig="260">
          <v:shape id="_x0000_i1092" type="#_x0000_t75" style="width:10pt;height:12.5pt" o:ole="">
            <v:imagedata r:id="rId335" o:title=""/>
          </v:shape>
          <o:OLEObject Type="Embed" ProgID="Equation.3" ShapeID="_x0000_i1092" DrawAspect="Content" ObjectID="_1506709761" r:id="rId336"/>
        </w:object>
      </w:r>
      <w:r w:rsidRPr="00003010">
        <w:rPr>
          <w:rFonts w:ascii="Times New Roman" w:hAnsi="Times New Roman" w:cs="Times New Roman"/>
          <w:color w:val="000000"/>
          <w:lang w:val="kk-KZ"/>
        </w:rPr>
        <w:t>x = shj</w:t>
      </w:r>
      <w:r w:rsidRPr="00003010">
        <w:rPr>
          <w:rFonts w:ascii="Times New Roman" w:hAnsi="Times New Roman" w:cs="Times New Roman"/>
          <w:color w:val="000000"/>
          <w:position w:val="-10"/>
          <w:lang w:val="en-US"/>
        </w:rPr>
        <w:object w:dxaOrig="240" w:dyaOrig="320">
          <v:shape id="_x0000_i1093" type="#_x0000_t75" style="width:11.9pt;height:15.65pt" o:ole="">
            <v:imagedata r:id="rId337" o:title=""/>
          </v:shape>
          <o:OLEObject Type="Embed" ProgID="Equation.3" ShapeID="_x0000_i1093" DrawAspect="Content" ObjectID="_1506709762" r:id="rId338"/>
        </w:object>
      </w:r>
      <w:r w:rsidRPr="00003010">
        <w:rPr>
          <w:rFonts w:ascii="Times New Roman" w:hAnsi="Times New Roman" w:cs="Times New Roman"/>
          <w:color w:val="000000"/>
          <w:lang w:val="kk-KZ"/>
        </w:rPr>
        <w:t>y = jsin</w:t>
      </w:r>
      <w:r w:rsidRPr="00003010">
        <w:rPr>
          <w:rFonts w:ascii="Times New Roman" w:hAnsi="Times New Roman" w:cs="Times New Roman"/>
          <w:color w:val="000000"/>
          <w:position w:val="-10"/>
          <w:lang w:val="en-US"/>
        </w:rPr>
        <w:object w:dxaOrig="240" w:dyaOrig="320">
          <v:shape id="_x0000_i1094" type="#_x0000_t75" style="width:11.9pt;height:15.65pt" o:ole="">
            <v:imagedata r:id="rId339" o:title=""/>
          </v:shape>
          <o:OLEObject Type="Embed" ProgID="Equation.3" ShapeID="_x0000_i1094" DrawAspect="Content" ObjectID="_1506709763" r:id="rId340"/>
        </w:object>
      </w:r>
      <w:r w:rsidRPr="00003010">
        <w:rPr>
          <w:rFonts w:ascii="Times New Roman" w:hAnsi="Times New Roman" w:cs="Times New Roman"/>
          <w:color w:val="000000"/>
          <w:lang w:val="kk-KZ"/>
        </w:rPr>
        <w:t>y.</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Сондыктан шыгынсыз желі үшін (3.13) жэне (3.14) тендеулерін мына түрде кайтадан жазамыз:</w:t>
      </w:r>
    </w:p>
    <w:p w:rsidR="00003010" w:rsidRPr="00003010" w:rsidRDefault="00003010" w:rsidP="00003010">
      <w:pPr>
        <w:spacing w:line="276" w:lineRule="auto"/>
        <w:ind w:firstLine="567"/>
        <w:jc w:val="both"/>
        <w:rPr>
          <w:rFonts w:ascii="Times New Roman" w:hAnsi="Times New Roman" w:cs="Times New Roman"/>
          <w:iCs/>
          <w:color w:val="000000"/>
          <w:lang w:val="kk-KZ"/>
        </w:rPr>
      </w:pPr>
      <w:r w:rsidRPr="00003010">
        <w:rPr>
          <w:rFonts w:ascii="Times New Roman" w:hAnsi="Times New Roman" w:cs="Times New Roman"/>
          <w:iCs/>
          <w:color w:val="000000"/>
          <w:position w:val="-10"/>
          <w:lang w:val="en-US"/>
        </w:rPr>
        <w:object w:dxaOrig="2760" w:dyaOrig="360">
          <v:shape id="_x0000_i1095" type="#_x0000_t75" style="width:137.75pt;height:18.15pt" o:ole="">
            <v:imagedata r:id="rId341" o:title=""/>
          </v:shape>
          <o:OLEObject Type="Embed" ProgID="Equation.3" ShapeID="_x0000_i1095" DrawAspect="Content" ObjectID="_1506709764" r:id="rId342"/>
        </w:object>
      </w:r>
      <w:r w:rsidRPr="00003010">
        <w:rPr>
          <w:rFonts w:ascii="Times New Roman" w:hAnsi="Times New Roman" w:cs="Times New Roman"/>
          <w:iCs/>
          <w:color w:val="000000"/>
          <w:lang w:val="kk-KZ"/>
        </w:rPr>
        <w:t xml:space="preserve">;  </w:t>
      </w:r>
      <w:r w:rsidRPr="00003010">
        <w:rPr>
          <w:rFonts w:ascii="Times New Roman" w:hAnsi="Times New Roman" w:cs="Times New Roman"/>
          <w:color w:val="000000"/>
          <w:lang w:val="kk-KZ"/>
        </w:rPr>
        <w:t>(3.13')</w:t>
      </w:r>
    </w:p>
    <w:p w:rsidR="00003010" w:rsidRPr="00003010" w:rsidRDefault="00003010" w:rsidP="00003010">
      <w:pPr>
        <w:spacing w:line="276" w:lineRule="auto"/>
        <w:ind w:firstLine="567"/>
        <w:jc w:val="both"/>
        <w:rPr>
          <w:rFonts w:ascii="Times New Roman" w:hAnsi="Times New Roman" w:cs="Times New Roman"/>
          <w:iCs/>
          <w:color w:val="000000"/>
          <w:lang w:val="kk-KZ"/>
        </w:rPr>
      </w:pPr>
      <w:r w:rsidRPr="00003010">
        <w:rPr>
          <w:rFonts w:ascii="Times New Roman" w:hAnsi="Times New Roman" w:cs="Times New Roman"/>
          <w:iCs/>
          <w:color w:val="000000"/>
          <w:position w:val="-10"/>
          <w:lang w:val="en-US"/>
        </w:rPr>
        <w:object w:dxaOrig="3040" w:dyaOrig="360">
          <v:shape id="_x0000_i1096" type="#_x0000_t75" style="width:152.15pt;height:18.15pt" o:ole="">
            <v:imagedata r:id="rId343" o:title=""/>
          </v:shape>
          <o:OLEObject Type="Embed" ProgID="Equation.3" ShapeID="_x0000_i1096" DrawAspect="Content" ObjectID="_1506709765" r:id="rId344"/>
        </w:object>
      </w:r>
      <w:r w:rsidRPr="00003010">
        <w:rPr>
          <w:rFonts w:ascii="Times New Roman" w:hAnsi="Times New Roman" w:cs="Times New Roman"/>
          <w:color w:val="000000"/>
          <w:lang w:val="kk-KZ"/>
        </w:rPr>
        <w:t>(3.14')</w:t>
      </w:r>
    </w:p>
    <w:p w:rsidR="00003010" w:rsidRPr="00003010" w:rsidRDefault="00003010" w:rsidP="00003010">
      <w:pPr>
        <w:spacing w:line="276" w:lineRule="auto"/>
        <w:ind w:firstLine="567"/>
        <w:jc w:val="both"/>
        <w:rPr>
          <w:rFonts w:ascii="Times New Roman" w:hAnsi="Times New Roman" w:cs="Times New Roman"/>
          <w:color w:val="000000"/>
          <w:lang w:val="kk-KZ"/>
        </w:rPr>
      </w:pP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lastRenderedPageBreak/>
        <w:t>Бос жүріс кезіндегі желінің кipic кедергісі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Бос жүріс кезінде </w:t>
      </w:r>
      <w:r w:rsidRPr="00003010">
        <w:rPr>
          <w:rFonts w:ascii="Times New Roman" w:hAnsi="Times New Roman" w:cs="Times New Roman"/>
          <w:color w:val="000000"/>
          <w:position w:val="-4"/>
          <w:lang w:val="kk-KZ"/>
        </w:rPr>
        <w:object w:dxaOrig="200" w:dyaOrig="300">
          <v:shape id="_x0000_i1097" type="#_x0000_t75" style="width:10pt;height:15.05pt" o:ole="">
            <v:imagedata r:id="rId326" o:title=""/>
          </v:shape>
          <o:OLEObject Type="Embed" ProgID="Equation.3" ShapeID="_x0000_i1097" DrawAspect="Content" ObjectID="_1506709766" r:id="rId345"/>
        </w:object>
      </w:r>
      <w:r w:rsidRPr="00003010">
        <w:rPr>
          <w:rFonts w:ascii="Times New Roman" w:hAnsi="Times New Roman" w:cs="Times New Roman"/>
          <w:color w:val="000000"/>
          <w:vertAlign w:val="subscript"/>
          <w:lang w:val="kk-KZ"/>
        </w:rPr>
        <w:t>2</w:t>
      </w:r>
      <w:r w:rsidRPr="00003010">
        <w:rPr>
          <w:rFonts w:ascii="Times New Roman" w:hAnsi="Times New Roman" w:cs="Times New Roman"/>
          <w:color w:val="000000"/>
          <w:lang w:val="kk-KZ"/>
        </w:rPr>
        <w:t>= 0. Сондыктан</w:t>
      </w:r>
    </w:p>
    <w:p w:rsidR="00003010" w:rsidRPr="00003010" w:rsidRDefault="00003010" w:rsidP="00003010">
      <w:pPr>
        <w:shd w:val="clear" w:color="auto" w:fill="FFFFFF"/>
        <w:autoSpaceDE w:val="0"/>
        <w:autoSpaceDN w:val="0"/>
        <w:adjustRightInd w:val="0"/>
        <w:spacing w:line="276" w:lineRule="auto"/>
        <w:ind w:firstLine="567"/>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003010">
        <w:rPr>
          <w:rFonts w:ascii="Times New Roman" w:hAnsi="Times New Roman" w:cs="Times New Roman"/>
          <w:bCs/>
          <w:noProof/>
          <w:color w:val="000000"/>
        </w:rPr>
        <w:drawing>
          <wp:inline distT="0" distB="0" distL="0" distR="0">
            <wp:extent cx="2800350" cy="590550"/>
            <wp:effectExtent l="19050" t="0" r="0" b="0"/>
            <wp:docPr id="1121" name="Рисунок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1"/>
                    <pic:cNvPicPr>
                      <a:picLocks noChangeAspect="1" noChangeArrowheads="1"/>
                    </pic:cNvPicPr>
                  </pic:nvPicPr>
                  <pic:blipFill>
                    <a:blip r:embed="rId346" cstate="print"/>
                    <a:srcRect/>
                    <a:stretch>
                      <a:fillRect/>
                    </a:stretch>
                  </pic:blipFill>
                  <pic:spPr bwMode="auto">
                    <a:xfrm>
                      <a:off x="0" y="0"/>
                      <a:ext cx="2800350" cy="5905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(9</w:t>
      </w:r>
      <w:r w:rsidRPr="00003010">
        <w:rPr>
          <w:rFonts w:ascii="Times New Roman" w:hAnsi="Times New Roman" w:cs="Times New Roman"/>
          <w:color w:val="000000"/>
          <w:lang w:val="kk-KZ"/>
        </w:rPr>
        <w:t>. 1)</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Желінің соңынан бастап оның ағындағы нуктесі y-ке дейінгі қашықтықтың өзгepici кезіндегі </w:t>
      </w:r>
      <w:r w:rsidRPr="00003010">
        <w:rPr>
          <w:rFonts w:ascii="Times New Roman" w:hAnsi="Times New Roman" w:cs="Times New Roman"/>
          <w:iCs/>
          <w:color w:val="000000"/>
          <w:lang w:val="kk-KZ"/>
        </w:rPr>
        <w:t>Z</w:t>
      </w:r>
      <w:r w:rsidRPr="00003010">
        <w:rPr>
          <w:rFonts w:ascii="Times New Roman" w:hAnsi="Times New Roman" w:cs="Times New Roman"/>
          <w:iCs/>
          <w:color w:val="000000"/>
          <w:vertAlign w:val="subscript"/>
          <w:lang w:val="kk-KZ"/>
        </w:rPr>
        <w:t>б.кip</w:t>
      </w:r>
      <w:r w:rsidRPr="00003010">
        <w:rPr>
          <w:rFonts w:ascii="Times New Roman" w:hAnsi="Times New Roman" w:cs="Times New Roman"/>
          <w:color w:val="000000"/>
          <w:lang w:val="kk-KZ"/>
        </w:rPr>
        <w:t xml:space="preserve">– кедергісінің өзгеру сипатын зерттейміз және оны 6.1,а-суретінде бейнелейміз. 0-ден </w:t>
      </w:r>
      <w:r w:rsidRPr="00003010">
        <w:rPr>
          <w:rFonts w:ascii="Times New Roman" w:hAnsi="Times New Roman" w:cs="Times New Roman"/>
          <w:iCs/>
          <w:color w:val="000000"/>
          <w:position w:val="-6"/>
        </w:rPr>
        <w:object w:dxaOrig="220" w:dyaOrig="220">
          <v:shape id="_x0000_i1098" type="#_x0000_t75" style="width:11.25pt;height:11.25pt" o:ole="">
            <v:imagedata r:id="rId347" o:title=""/>
          </v:shape>
          <o:OLEObject Type="Embed" ProgID="Equation.3" ShapeID="_x0000_i1098" DrawAspect="Content" ObjectID="_1506709767" r:id="rId348"/>
        </w:object>
      </w:r>
      <w:r w:rsidRPr="00003010">
        <w:rPr>
          <w:rFonts w:ascii="Times New Roman" w:hAnsi="Times New Roman" w:cs="Times New Roman"/>
          <w:iCs/>
          <w:color w:val="000000"/>
          <w:lang w:val="kk-KZ"/>
        </w:rPr>
        <w:t xml:space="preserve">/2- </w:t>
      </w:r>
      <w:r w:rsidRPr="00003010">
        <w:rPr>
          <w:rFonts w:ascii="Times New Roman" w:hAnsi="Times New Roman" w:cs="Times New Roman"/>
          <w:color w:val="000000"/>
          <w:lang w:val="kk-KZ"/>
        </w:rPr>
        <w:t xml:space="preserve">ин-тервалына дейінгі аралыкта </w:t>
      </w:r>
      <w:r w:rsidRPr="00003010">
        <w:rPr>
          <w:rFonts w:ascii="Times New Roman" w:hAnsi="Times New Roman" w:cs="Times New Roman"/>
          <w:iCs/>
          <w:color w:val="000000"/>
          <w:position w:val="-10"/>
          <w:lang w:val="kk-KZ"/>
        </w:rPr>
        <w:object w:dxaOrig="240" w:dyaOrig="320">
          <v:shape id="_x0000_i1099" type="#_x0000_t75" style="width:11.9pt;height:15.65pt" o:ole="">
            <v:imagedata r:id="rId349" o:title=""/>
          </v:shape>
          <o:OLEObject Type="Embed" ProgID="Equation.3" ShapeID="_x0000_i1099" DrawAspect="Content" ObjectID="_1506709768" r:id="rId350"/>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 xml:space="preserve">–тің мәндері өзгереді tg </w:t>
      </w:r>
      <w:r w:rsidRPr="00003010">
        <w:rPr>
          <w:rFonts w:ascii="Times New Roman" w:hAnsi="Times New Roman" w:cs="Times New Roman"/>
          <w:iCs/>
          <w:color w:val="000000"/>
          <w:position w:val="-10"/>
          <w:lang w:val="kk-KZ"/>
        </w:rPr>
        <w:object w:dxaOrig="240" w:dyaOrig="320">
          <v:shape id="_x0000_i1100" type="#_x0000_t75" style="width:11.9pt;height:15.65pt" o:ole="">
            <v:imagedata r:id="rId351" o:title=""/>
          </v:shape>
          <o:OLEObject Type="Embed" ProgID="Equation.3" ShapeID="_x0000_i1100" DrawAspect="Content" ObjectID="_1506709769" r:id="rId352"/>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 xml:space="preserve">-тің өзгеpici 0-ден </w:t>
      </w:r>
      <w:r w:rsidRPr="00003010">
        <w:rPr>
          <w:rFonts w:ascii="Times New Roman" w:hAnsi="Times New Roman" w:cs="Times New Roman"/>
          <w:color w:val="000000"/>
          <w:position w:val="-4"/>
          <w:lang w:val="kk-KZ"/>
        </w:rPr>
        <w:object w:dxaOrig="240" w:dyaOrig="200">
          <v:shape id="_x0000_i1101" type="#_x0000_t75" style="width:11.9pt;height:10pt" o:ole="">
            <v:imagedata r:id="rId353" o:title=""/>
          </v:shape>
          <o:OLEObject Type="Embed" ProgID="Equation.3" ShapeID="_x0000_i1101" DrawAspect="Content" ObjectID="_1506709770" r:id="rId354"/>
        </w:object>
      </w:r>
      <w:r w:rsidRPr="00003010">
        <w:rPr>
          <w:rFonts w:ascii="Times New Roman" w:hAnsi="Times New Roman" w:cs="Times New Roman"/>
          <w:color w:val="000000"/>
          <w:lang w:val="kk-KZ"/>
        </w:rPr>
        <w:t xml:space="preserve">-ке дейінгі аралықта болады, сондықтан </w:t>
      </w:r>
      <w:r w:rsidRPr="00003010">
        <w:rPr>
          <w:rFonts w:ascii="Times New Roman" w:hAnsi="Times New Roman" w:cs="Times New Roman"/>
          <w:iCs/>
          <w:color w:val="000000"/>
          <w:lang w:val="kk-KZ"/>
        </w:rPr>
        <w:t>Z</w:t>
      </w:r>
      <w:r w:rsidRPr="00003010">
        <w:rPr>
          <w:rFonts w:ascii="Times New Roman" w:hAnsi="Times New Roman" w:cs="Times New Roman"/>
          <w:iCs/>
          <w:color w:val="000000"/>
          <w:vertAlign w:val="subscript"/>
          <w:lang w:val="kk-KZ"/>
        </w:rPr>
        <w:t>б.кip</w:t>
      </w:r>
      <w:r w:rsidRPr="00003010">
        <w:rPr>
          <w:rFonts w:ascii="Times New Roman" w:hAnsi="Times New Roman" w:cs="Times New Roman"/>
          <w:iCs/>
          <w:color w:val="000000"/>
          <w:lang w:val="kk-KZ"/>
        </w:rPr>
        <w:t xml:space="preserve">  сипаты</w:t>
      </w:r>
      <w:r w:rsidRPr="00003010">
        <w:rPr>
          <w:rFonts w:ascii="Times New Roman" w:hAnsi="Times New Roman" w:cs="Times New Roman"/>
          <w:color w:val="000000"/>
          <w:lang w:val="kk-KZ"/>
        </w:rPr>
        <w:t xml:space="preserve">i сыйымдылык болады (көбейткіш -j) және модулі бойынша </w:t>
      </w:r>
      <w:r w:rsidRPr="00003010">
        <w:rPr>
          <w:rFonts w:ascii="Times New Roman" w:hAnsi="Times New Roman" w:cs="Times New Roman"/>
          <w:color w:val="000000"/>
          <w:position w:val="-4"/>
          <w:lang w:val="kk-KZ"/>
        </w:rPr>
        <w:object w:dxaOrig="240" w:dyaOrig="200">
          <v:shape id="_x0000_i1102" type="#_x0000_t75" style="width:11.9pt;height:10pt" o:ole="">
            <v:imagedata r:id="rId353" o:title=""/>
          </v:shape>
          <o:OLEObject Type="Embed" ProgID="Equation.3" ShapeID="_x0000_i1102" DrawAspect="Content" ObjectID="_1506709771" r:id="rId355"/>
        </w:object>
      </w:r>
      <w:r w:rsidRPr="00003010">
        <w:rPr>
          <w:rFonts w:ascii="Times New Roman" w:hAnsi="Times New Roman" w:cs="Times New Roman"/>
          <w:color w:val="000000"/>
          <w:lang w:val="kk-KZ"/>
        </w:rPr>
        <w:t xml:space="preserve">-тен 0-ге дейін өзгереді. Қисықтың абсцисса өсінен жоғары орналасқан бөлігі </w:t>
      </w:r>
      <w:r w:rsidRPr="00003010">
        <w:rPr>
          <w:rFonts w:ascii="Times New Roman" w:hAnsi="Times New Roman" w:cs="Times New Roman"/>
          <w:iCs/>
          <w:color w:val="000000"/>
          <w:lang w:val="kk-KZ"/>
        </w:rPr>
        <w:t xml:space="preserve">х </w:t>
      </w:r>
      <w:r w:rsidRPr="00003010">
        <w:rPr>
          <w:rFonts w:ascii="Times New Roman" w:hAnsi="Times New Roman" w:cs="Times New Roman"/>
          <w:color w:val="000000"/>
          <w:lang w:val="kk-KZ"/>
        </w:rPr>
        <w:t>– желісінің реактивтік кедергінің индуктивті сипаты бо</w:t>
      </w:r>
      <w:r w:rsidRPr="00003010">
        <w:rPr>
          <w:rFonts w:ascii="Times New Roman" w:hAnsi="Times New Roman" w:cs="Times New Roman"/>
          <w:color w:val="000000"/>
          <w:lang w:val="kk-KZ"/>
        </w:rPr>
        <w:softHyphen/>
        <w:t>лады, ал өстен төмен бөлігі сыйымдылык сипатына сәйкес келеді.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Мұнда </w:t>
      </w:r>
      <w:r w:rsidRPr="00003010">
        <w:rPr>
          <w:rFonts w:ascii="Times New Roman" w:hAnsi="Times New Roman" w:cs="Times New Roman"/>
          <w:iCs/>
          <w:color w:val="000000"/>
          <w:position w:val="-6"/>
        </w:rPr>
        <w:object w:dxaOrig="220" w:dyaOrig="220">
          <v:shape id="_x0000_i1103" type="#_x0000_t75" style="width:11.25pt;height:11.25pt" o:ole="">
            <v:imagedata r:id="rId347" o:title=""/>
          </v:shape>
          <o:OLEObject Type="Embed" ProgID="Equation.3" ShapeID="_x0000_i1103" DrawAspect="Content" ObjectID="_1506709772" r:id="rId356"/>
        </w:object>
      </w:r>
      <w:r w:rsidRPr="00003010">
        <w:rPr>
          <w:rFonts w:ascii="Times New Roman" w:hAnsi="Times New Roman" w:cs="Times New Roman"/>
          <w:iCs/>
          <w:color w:val="000000"/>
          <w:lang w:val="kk-KZ"/>
        </w:rPr>
        <w:t>/2</w:t>
      </w:r>
      <w:r w:rsidRPr="00003010">
        <w:rPr>
          <w:rFonts w:ascii="Times New Roman" w:hAnsi="Times New Roman" w:cs="Times New Roman"/>
          <w:color w:val="000000"/>
          <w:lang w:val="kk-KZ"/>
        </w:rPr>
        <w:t xml:space="preserve">-ден </w:t>
      </w:r>
      <w:r w:rsidRPr="00003010">
        <w:rPr>
          <w:rFonts w:ascii="Times New Roman" w:hAnsi="Times New Roman" w:cs="Times New Roman"/>
          <w:iCs/>
          <w:color w:val="000000"/>
          <w:position w:val="-6"/>
        </w:rPr>
        <w:object w:dxaOrig="220" w:dyaOrig="220">
          <v:shape id="_x0000_i1104" type="#_x0000_t75" style="width:11.25pt;height:11.25pt" o:ole="">
            <v:imagedata r:id="rId347" o:title=""/>
          </v:shape>
          <o:OLEObject Type="Embed" ProgID="Equation.3" ShapeID="_x0000_i1104" DrawAspect="Content" ObjectID="_1506709773" r:id="rId357"/>
        </w:object>
      </w:r>
      <w:r w:rsidRPr="00003010">
        <w:rPr>
          <w:rFonts w:ascii="Times New Roman" w:hAnsi="Times New Roman" w:cs="Times New Roman"/>
          <w:color w:val="000000"/>
          <w:lang w:val="kk-KZ"/>
        </w:rPr>
        <w:t xml:space="preserve">-ге дейінгі интервалдағы </w:t>
      </w:r>
      <w:r w:rsidRPr="00003010">
        <w:rPr>
          <w:rFonts w:ascii="Times New Roman" w:hAnsi="Times New Roman" w:cs="Times New Roman"/>
          <w:iCs/>
          <w:color w:val="000000"/>
          <w:position w:val="-10"/>
          <w:lang w:val="kk-KZ"/>
        </w:rPr>
        <w:object w:dxaOrig="240" w:dyaOrig="320">
          <v:shape id="_x0000_i1105" type="#_x0000_t75" style="width:11.9pt;height:15.65pt" o:ole="">
            <v:imagedata r:id="rId349" o:title=""/>
          </v:shape>
          <o:OLEObject Type="Embed" ProgID="Equation.3" ShapeID="_x0000_i1105" DrawAspect="Content" ObjectID="_1506709774" r:id="rId358"/>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 xml:space="preserve">мәндерде tg </w:t>
      </w:r>
      <w:r w:rsidRPr="00003010">
        <w:rPr>
          <w:rFonts w:ascii="Times New Roman" w:hAnsi="Times New Roman" w:cs="Times New Roman"/>
          <w:iCs/>
          <w:color w:val="000000"/>
          <w:position w:val="-10"/>
          <w:lang w:val="kk-KZ"/>
        </w:rPr>
        <w:object w:dxaOrig="240" w:dyaOrig="320">
          <v:shape id="_x0000_i1106" type="#_x0000_t75" style="width:11.9pt;height:15.65pt" o:ole="">
            <v:imagedata r:id="rId351" o:title=""/>
          </v:shape>
          <o:OLEObject Type="Embed" ProgID="Equation.3" ShapeID="_x0000_i1106" DrawAspect="Content" ObjectID="_1506709775" r:id="rId359"/>
        </w:object>
      </w:r>
      <w:r w:rsidRPr="00003010">
        <w:rPr>
          <w:rFonts w:ascii="Times New Roman" w:hAnsi="Times New Roman" w:cs="Times New Roman"/>
          <w:iCs/>
          <w:color w:val="000000"/>
          <w:lang w:val="kk-KZ"/>
        </w:rPr>
        <w:t>у  т</w:t>
      </w:r>
      <w:r w:rsidRPr="00003010">
        <w:rPr>
          <w:rFonts w:ascii="Times New Roman" w:hAnsi="Times New Roman" w:cs="Times New Roman"/>
          <w:color w:val="000000"/>
          <w:lang w:val="kk-KZ"/>
        </w:rPr>
        <w:t xml:space="preserve">epic болады және </w:t>
      </w:r>
      <w:r w:rsidRPr="00003010">
        <w:rPr>
          <w:rFonts w:ascii="Times New Roman" w:hAnsi="Times New Roman" w:cs="Times New Roman"/>
          <w:color w:val="000000"/>
          <w:position w:val="-4"/>
          <w:lang w:val="kk-KZ"/>
        </w:rPr>
        <w:object w:dxaOrig="240" w:dyaOrig="200">
          <v:shape id="_x0000_i1107" type="#_x0000_t75" style="width:11.9pt;height:10pt" o:ole="">
            <v:imagedata r:id="rId353" o:title=""/>
          </v:shape>
          <o:OLEObject Type="Embed" ProgID="Equation.3" ShapeID="_x0000_i1107" DrawAspect="Content" ObjectID="_1506709776" r:id="rId360"/>
        </w:object>
      </w:r>
      <w:r w:rsidRPr="00003010">
        <w:rPr>
          <w:rFonts w:ascii="Times New Roman" w:hAnsi="Times New Roman" w:cs="Times New Roman"/>
          <w:color w:val="000000"/>
          <w:lang w:val="kk-KZ"/>
        </w:rPr>
        <w:t xml:space="preserve"> -тен 0-ге дейін өзгереді. Сондықтан </w:t>
      </w:r>
      <w:r w:rsidRPr="00003010">
        <w:rPr>
          <w:rFonts w:ascii="Times New Roman" w:hAnsi="Times New Roman" w:cs="Times New Roman"/>
          <w:iCs/>
          <w:color w:val="000000"/>
          <w:lang w:val="kk-KZ"/>
        </w:rPr>
        <w:t>Z</w:t>
      </w:r>
      <w:r w:rsidRPr="00003010">
        <w:rPr>
          <w:rFonts w:ascii="Times New Roman" w:hAnsi="Times New Roman" w:cs="Times New Roman"/>
          <w:iCs/>
          <w:color w:val="000000"/>
          <w:vertAlign w:val="subscript"/>
          <w:lang w:val="kk-KZ"/>
        </w:rPr>
        <w:t>б.кip</w:t>
      </w:r>
      <w:r w:rsidRPr="00003010">
        <w:rPr>
          <w:rFonts w:ascii="Times New Roman" w:hAnsi="Times New Roman" w:cs="Times New Roman"/>
          <w:color w:val="000000"/>
          <w:lang w:val="kk-KZ"/>
        </w:rPr>
        <w:t xml:space="preserve">- модулі бойынша 0-ден </w:t>
      </w:r>
      <w:r w:rsidRPr="00003010">
        <w:rPr>
          <w:rFonts w:ascii="Times New Roman" w:hAnsi="Times New Roman" w:cs="Times New Roman"/>
          <w:color w:val="000000"/>
          <w:position w:val="-4"/>
          <w:lang w:val="kk-KZ"/>
        </w:rPr>
        <w:object w:dxaOrig="240" w:dyaOrig="200">
          <v:shape id="_x0000_i1108" type="#_x0000_t75" style="width:11.9pt;height:10pt" o:ole="">
            <v:imagedata r:id="rId353" o:title=""/>
          </v:shape>
          <o:OLEObject Type="Embed" ProgID="Equation.3" ShapeID="_x0000_i1108" DrawAspect="Content" ObjectID="_1506709777" r:id="rId361"/>
        </w:object>
      </w:r>
      <w:r w:rsidRPr="00003010">
        <w:rPr>
          <w:rFonts w:ascii="Times New Roman" w:hAnsi="Times New Roman" w:cs="Times New Roman"/>
          <w:color w:val="000000"/>
          <w:lang w:val="kk-KZ"/>
        </w:rPr>
        <w:t xml:space="preserve"> -ке дейш өзгереді және сипаты индуктивті болады (көбейткіш -j) және т.б.</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Pr>
          <w:rFonts w:ascii="Times New Roman" w:hAnsi="Times New Roman" w:cs="Times New Roman"/>
          <w:color w:val="000000"/>
          <w:lang w:val="kk-KZ"/>
        </w:rPr>
        <w:t>9</w:t>
      </w:r>
      <w:r w:rsidRPr="00003010">
        <w:rPr>
          <w:rFonts w:ascii="Times New Roman" w:hAnsi="Times New Roman" w:cs="Times New Roman"/>
          <w:color w:val="000000"/>
          <w:lang w:val="kk-KZ"/>
        </w:rPr>
        <w:t xml:space="preserve">.1,а-суретіндегі көрсетілген конденсаторлар немесе индуктивті катушкалар кipic кедергici </w:t>
      </w:r>
      <w:r w:rsidRPr="00003010">
        <w:rPr>
          <w:rFonts w:ascii="Times New Roman" w:hAnsi="Times New Roman" w:cs="Times New Roman"/>
          <w:iCs/>
          <w:color w:val="000000"/>
          <w:lang w:val="kk-KZ"/>
        </w:rPr>
        <w:t xml:space="preserve">х </w:t>
      </w:r>
      <w:r w:rsidRPr="00003010">
        <w:rPr>
          <w:rFonts w:ascii="Times New Roman" w:hAnsi="Times New Roman" w:cs="Times New Roman"/>
          <w:color w:val="000000"/>
          <w:lang w:val="kk-KZ"/>
        </w:rPr>
        <w:t>-тің сипатын бейнелейді</w:t>
      </w:r>
    </w:p>
    <w:p w:rsidR="00003010" w:rsidRDefault="00003010" w:rsidP="00003010">
      <w:pPr>
        <w:spacing w:line="276" w:lineRule="auto"/>
        <w:ind w:firstLine="567"/>
        <w:jc w:val="center"/>
        <w:rPr>
          <w:rFonts w:ascii="Times New Roman" w:hAnsi="Times New Roman" w:cs="Times New Roman"/>
          <w:color w:val="000000"/>
          <w:lang w:val="kk-KZ"/>
        </w:rPr>
      </w:pPr>
      <w:r w:rsidRPr="00003010">
        <w:rPr>
          <w:rFonts w:ascii="Times New Roman" w:hAnsi="Times New Roman" w:cs="Times New Roman"/>
          <w:noProof/>
          <w:color w:val="000000"/>
        </w:rPr>
        <w:drawing>
          <wp:inline distT="0" distB="0" distL="0" distR="0">
            <wp:extent cx="2477659" cy="2050477"/>
            <wp:effectExtent l="19050" t="0" r="0" b="0"/>
            <wp:docPr id="1133" name="Рисунок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pic:cNvPicPr>
                      <a:picLocks noChangeAspect="1" noChangeArrowheads="1"/>
                    </pic:cNvPicPr>
                  </pic:nvPicPr>
                  <pic:blipFill>
                    <a:blip r:embed="rId362" cstate="print"/>
                    <a:srcRect/>
                    <a:stretch>
                      <a:fillRect/>
                    </a:stretch>
                  </pic:blipFill>
                  <pic:spPr bwMode="auto">
                    <a:xfrm>
                      <a:off x="0" y="0"/>
                      <a:ext cx="2481826" cy="2053926"/>
                    </a:xfrm>
                    <a:prstGeom prst="rect">
                      <a:avLst/>
                    </a:prstGeom>
                    <a:noFill/>
                    <a:ln w="9525">
                      <a:noFill/>
                      <a:miter lim="800000"/>
                      <a:headEnd/>
                      <a:tailEnd/>
                    </a:ln>
                  </pic:spPr>
                </pic:pic>
              </a:graphicData>
            </a:graphic>
          </wp:inline>
        </w:drawing>
      </w:r>
    </w:p>
    <w:p w:rsidR="00003010" w:rsidRPr="00003010" w:rsidRDefault="00003010" w:rsidP="00003010">
      <w:pPr>
        <w:spacing w:line="276" w:lineRule="auto"/>
        <w:ind w:firstLine="567"/>
        <w:jc w:val="center"/>
        <w:rPr>
          <w:rFonts w:ascii="Times New Roman" w:hAnsi="Times New Roman" w:cs="Times New Roman"/>
          <w:color w:val="000000"/>
          <w:lang w:val="kk-KZ"/>
        </w:rPr>
      </w:pPr>
      <w:r>
        <w:rPr>
          <w:rFonts w:ascii="Times New Roman" w:hAnsi="Times New Roman" w:cs="Times New Roman"/>
          <w:color w:val="000000"/>
          <w:lang w:val="kk-KZ"/>
        </w:rPr>
        <w:t>9</w:t>
      </w:r>
      <w:r w:rsidRPr="00003010">
        <w:rPr>
          <w:rFonts w:ascii="Times New Roman" w:hAnsi="Times New Roman" w:cs="Times New Roman"/>
          <w:color w:val="000000"/>
          <w:lang w:val="kk-KZ"/>
        </w:rPr>
        <w:t>.1-суреті</w:t>
      </w:r>
    </w:p>
    <w:p w:rsidR="00003010" w:rsidRDefault="00003010" w:rsidP="00003010">
      <w:pPr>
        <w:spacing w:line="276" w:lineRule="auto"/>
        <w:ind w:firstLine="567"/>
        <w:jc w:val="both"/>
        <w:rPr>
          <w:rFonts w:ascii="Times New Roman" w:hAnsi="Times New Roman" w:cs="Times New Roman"/>
          <w:color w:val="000000"/>
          <w:lang w:val="kk-KZ"/>
        </w:rPr>
      </w:pPr>
    </w:p>
    <w:p w:rsidR="00003010" w:rsidRPr="00003010" w:rsidRDefault="00003010" w:rsidP="00003010">
      <w:pPr>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color w:val="000000"/>
          <w:lang w:val="kk-KZ"/>
        </w:rPr>
        <w:t>Сонымен шығынсыз желінің ұзындығының кесіндісн өзгерту аркылы, кез-келген шамадағы сыйымдылық және индуктивтік кедергілердің ұқсастығын (имитациясын) жасауға болады, Практикада бұл қасиетті жоғары жиілікте әр турлі радиотехникалык кондырғыларда колданылады.</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Шығынсыз желінің соңында қысқаша тұйықкталу болған кездегі кipic кедергісі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Желінің соңғы ұшының қысқаша туйыкталуы кезінде </w:t>
      </w:r>
      <w:r w:rsidRPr="00003010">
        <w:rPr>
          <w:rFonts w:ascii="Times New Roman" w:hAnsi="Times New Roman" w:cs="Times New Roman"/>
          <w:iCs/>
          <w:color w:val="000000"/>
          <w:position w:val="-6"/>
          <w:lang w:val="kk-KZ"/>
        </w:rPr>
        <w:object w:dxaOrig="260" w:dyaOrig="320">
          <v:shape id="_x0000_i1109" type="#_x0000_t75" style="width:12.5pt;height:15.65pt" o:ole="">
            <v:imagedata r:id="rId324" o:title=""/>
          </v:shape>
          <o:OLEObject Type="Embed" ProgID="Equation.3" ShapeID="_x0000_i1109" DrawAspect="Content" ObjectID="_1506709778" r:id="rId363"/>
        </w:object>
      </w:r>
      <w:r w:rsidRPr="00003010">
        <w:rPr>
          <w:rFonts w:ascii="Times New Roman" w:hAnsi="Times New Roman" w:cs="Times New Roman"/>
          <w:iCs/>
          <w:color w:val="000000"/>
          <w:vertAlign w:val="subscript"/>
          <w:lang w:val="kk-KZ"/>
        </w:rPr>
        <w:t>2</w:t>
      </w:r>
      <w:r w:rsidRPr="00003010">
        <w:rPr>
          <w:rFonts w:ascii="Times New Roman" w:hAnsi="Times New Roman" w:cs="Times New Roman"/>
          <w:iCs/>
          <w:color w:val="000000"/>
          <w:lang w:val="kk-KZ"/>
        </w:rPr>
        <w:t xml:space="preserve"> = </w:t>
      </w:r>
      <w:r w:rsidRPr="00003010">
        <w:rPr>
          <w:rFonts w:ascii="Times New Roman" w:hAnsi="Times New Roman" w:cs="Times New Roman"/>
          <w:color w:val="000000"/>
          <w:lang w:val="kk-KZ"/>
        </w:rPr>
        <w:t>0 жә</w:t>
      </w:r>
      <w:r w:rsidRPr="00003010">
        <w:rPr>
          <w:rFonts w:ascii="Times New Roman" w:hAnsi="Times New Roman" w:cs="Times New Roman"/>
          <w:color w:val="000000"/>
          <w:lang w:val="kk-KZ"/>
        </w:rPr>
        <w:softHyphen/>
        <w:t>не (3.13'), (3.14')тендеулерінен</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iCs/>
          <w:color w:val="000000"/>
          <w:lang w:val="kk-KZ"/>
        </w:rPr>
        <w:lastRenderedPageBreak/>
        <w:t xml:space="preserve">ZқТ.кір </w:t>
      </w:r>
      <w:r w:rsidRPr="00003010">
        <w:rPr>
          <w:rFonts w:ascii="Times New Roman" w:hAnsi="Times New Roman" w:cs="Times New Roman"/>
          <w:color w:val="000000"/>
          <w:lang w:val="kk-KZ"/>
        </w:rPr>
        <w:t xml:space="preserve">= </w:t>
      </w:r>
      <w:r w:rsidRPr="00003010">
        <w:rPr>
          <w:rFonts w:ascii="Times New Roman" w:hAnsi="Times New Roman" w:cs="Times New Roman"/>
          <w:iCs/>
          <w:color w:val="000000"/>
          <w:lang w:val="kk-KZ"/>
        </w:rPr>
        <w:t>jZ</w:t>
      </w:r>
      <w:r w:rsidRPr="00003010">
        <w:rPr>
          <w:rFonts w:ascii="Times New Roman" w:hAnsi="Times New Roman" w:cs="Times New Roman"/>
          <w:iCs/>
          <w:color w:val="000000"/>
          <w:vertAlign w:val="subscript"/>
          <w:lang w:val="kk-KZ"/>
        </w:rPr>
        <w:t>T</w:t>
      </w:r>
      <w:r w:rsidRPr="00003010">
        <w:rPr>
          <w:rFonts w:ascii="Times New Roman" w:hAnsi="Times New Roman" w:cs="Times New Roman"/>
          <w:color w:val="000000"/>
          <w:lang w:val="kk-KZ"/>
        </w:rPr>
        <w:t xml:space="preserve">tg </w:t>
      </w:r>
      <w:r w:rsidRPr="00003010">
        <w:rPr>
          <w:rFonts w:ascii="Times New Roman" w:hAnsi="Times New Roman" w:cs="Times New Roman"/>
          <w:iCs/>
          <w:color w:val="000000"/>
          <w:position w:val="-10"/>
          <w:lang w:val="kk-KZ"/>
        </w:rPr>
        <w:object w:dxaOrig="240" w:dyaOrig="320">
          <v:shape id="_x0000_i1110" type="#_x0000_t75" style="width:11.9pt;height:15.65pt" o:ole="">
            <v:imagedata r:id="rId351" o:title=""/>
          </v:shape>
          <o:OLEObject Type="Embed" ProgID="Equation.3" ShapeID="_x0000_i1110" DrawAspect="Content" ObjectID="_1506709779" r:id="rId364"/>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w:t>
      </w:r>
      <w:r w:rsidRPr="00003010">
        <w:rPr>
          <w:rFonts w:ascii="Times New Roman" w:hAnsi="Times New Roman" w:cs="Times New Roman"/>
          <w:color w:val="000000"/>
          <w:position w:val="-14"/>
          <w:lang w:val="kk-KZ"/>
        </w:rPr>
        <w:object w:dxaOrig="980" w:dyaOrig="420">
          <v:shape id="_x0000_i1111" type="#_x0000_t75" style="width:48.85pt;height:21.3pt" o:ole="">
            <v:imagedata r:id="rId365" o:title=""/>
          </v:shape>
          <o:OLEObject Type="Embed" ProgID="Equation.3" ShapeID="_x0000_i1111" DrawAspect="Content" ObjectID="_1506709780" r:id="rId366"/>
        </w:object>
      </w:r>
      <w:r w:rsidRPr="00003010">
        <w:rPr>
          <w:rFonts w:ascii="Times New Roman" w:hAnsi="Times New Roman" w:cs="Times New Roman"/>
          <w:color w:val="000000"/>
          <w:lang w:val="kk-KZ"/>
        </w:rPr>
        <w:t xml:space="preserve">tg </w:t>
      </w:r>
      <w:r w:rsidRPr="00003010">
        <w:rPr>
          <w:rFonts w:ascii="Times New Roman" w:hAnsi="Times New Roman" w:cs="Times New Roman"/>
          <w:iCs/>
          <w:color w:val="000000"/>
          <w:position w:val="-10"/>
          <w:lang w:val="kk-KZ"/>
        </w:rPr>
        <w:object w:dxaOrig="240" w:dyaOrig="320">
          <v:shape id="_x0000_i1112" type="#_x0000_t75" style="width:11.9pt;height:15.65pt" o:ole="">
            <v:imagedata r:id="rId351" o:title=""/>
          </v:shape>
          <o:OLEObject Type="Embed" ProgID="Equation.3" ShapeID="_x0000_i1112" DrawAspect="Content" ObjectID="_1506709781" r:id="rId367"/>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(3.1)</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Кіріс кедергісі алынады, мұндағы, </w:t>
      </w:r>
      <w:r w:rsidRPr="00003010">
        <w:rPr>
          <w:rFonts w:ascii="Times New Roman" w:hAnsi="Times New Roman" w:cs="Times New Roman"/>
          <w:color w:val="000000"/>
          <w:position w:val="-14"/>
          <w:lang w:val="kk-KZ"/>
        </w:rPr>
        <w:object w:dxaOrig="1440" w:dyaOrig="420">
          <v:shape id="_x0000_i1113" type="#_x0000_t75" style="width:1in;height:21.3pt" o:ole="">
            <v:imagedata r:id="rId368" o:title=""/>
          </v:shape>
          <o:OLEObject Type="Embed" ProgID="Equation.3" ShapeID="_x0000_i1113" DrawAspect="Content" ObjectID="_1506709782" r:id="rId369"/>
        </w:objec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Желінің </w: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 кесіндісінің ұзындыгын өзгерту аркылы кipic кедергіiciнiн сипатын зерттейміз.</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Мысалы, 0-ден </w:t>
      </w:r>
      <w:r w:rsidRPr="00003010">
        <w:rPr>
          <w:rFonts w:ascii="Times New Roman" w:hAnsi="Times New Roman" w:cs="Times New Roman"/>
          <w:iCs/>
          <w:color w:val="000000"/>
          <w:position w:val="-6"/>
        </w:rPr>
        <w:object w:dxaOrig="220" w:dyaOrig="220">
          <v:shape id="_x0000_i1114" type="#_x0000_t75" style="width:11.25pt;height:11.25pt" o:ole="">
            <v:imagedata r:id="rId347" o:title=""/>
          </v:shape>
          <o:OLEObject Type="Embed" ProgID="Equation.3" ShapeID="_x0000_i1114" DrawAspect="Content" ObjectID="_1506709783" r:id="rId370"/>
        </w:object>
      </w:r>
      <w:r w:rsidRPr="00003010">
        <w:rPr>
          <w:rFonts w:ascii="Times New Roman" w:hAnsi="Times New Roman" w:cs="Times New Roman"/>
          <w:iCs/>
          <w:color w:val="000000"/>
          <w:lang w:val="kk-KZ"/>
        </w:rPr>
        <w:t>/2</w:t>
      </w:r>
      <w:r w:rsidRPr="00003010">
        <w:rPr>
          <w:rFonts w:ascii="Times New Roman" w:hAnsi="Times New Roman" w:cs="Times New Roman"/>
          <w:color w:val="000000"/>
          <w:lang w:val="kk-KZ"/>
        </w:rPr>
        <w:t xml:space="preserve">-ге дейінгі интервалда </w:t>
      </w:r>
      <w:r w:rsidRPr="00003010">
        <w:rPr>
          <w:rFonts w:ascii="Times New Roman" w:hAnsi="Times New Roman" w:cs="Times New Roman"/>
          <w:iCs/>
          <w:color w:val="000000"/>
          <w:position w:val="-10"/>
          <w:lang w:val="kk-KZ"/>
        </w:rPr>
        <w:object w:dxaOrig="240" w:dyaOrig="320">
          <v:shape id="_x0000_i1115" type="#_x0000_t75" style="width:11.9pt;height:15.65pt" o:ole="">
            <v:imagedata r:id="rId349" o:title=""/>
          </v:shape>
          <o:OLEObject Type="Embed" ProgID="Equation.3" ShapeID="_x0000_i1115" DrawAspect="Content" ObjectID="_1506709784" r:id="rId371"/>
        </w:object>
      </w:r>
      <w:r w:rsidRPr="00003010">
        <w:rPr>
          <w:rFonts w:ascii="Times New Roman" w:hAnsi="Times New Roman" w:cs="Times New Roman"/>
          <w:iCs/>
          <w:color w:val="000000"/>
          <w:lang w:val="kk-KZ"/>
        </w:rPr>
        <w:t xml:space="preserve">у  </w:t>
      </w:r>
      <w:r w:rsidRPr="00003010">
        <w:rPr>
          <w:rFonts w:ascii="Times New Roman" w:hAnsi="Times New Roman" w:cs="Times New Roman"/>
          <w:color w:val="000000"/>
          <w:lang w:val="kk-KZ"/>
        </w:rPr>
        <w:t xml:space="preserve">-тің мәні оң және ол 0-ден </w:t>
      </w:r>
      <w:r w:rsidRPr="00003010">
        <w:rPr>
          <w:rFonts w:ascii="Times New Roman" w:hAnsi="Times New Roman" w:cs="Times New Roman"/>
          <w:color w:val="000000"/>
          <w:position w:val="-4"/>
          <w:lang w:val="kk-KZ"/>
        </w:rPr>
        <w:object w:dxaOrig="240" w:dyaOrig="200">
          <v:shape id="_x0000_i1116" type="#_x0000_t75" style="width:11.9pt;height:10pt" o:ole="">
            <v:imagedata r:id="rId372" o:title=""/>
          </v:shape>
          <o:OLEObject Type="Embed" ProgID="Equation.3" ShapeID="_x0000_i1116" DrawAspect="Content" ObjectID="_1506709785" r:id="rId373"/>
        </w:object>
      </w:r>
      <w:r w:rsidRPr="00003010">
        <w:rPr>
          <w:rFonts w:ascii="Times New Roman" w:hAnsi="Times New Roman" w:cs="Times New Roman"/>
          <w:color w:val="000000"/>
          <w:lang w:val="kk-KZ"/>
        </w:rPr>
        <w:t xml:space="preserve">-ке дейін өзгереді. Демек, осы интервалда кipic кедергісi индуктивті сипатта болады және ол модуль бойынша 0-ден </w:t>
      </w:r>
      <w:r w:rsidRPr="00003010">
        <w:rPr>
          <w:rFonts w:ascii="Times New Roman" w:hAnsi="Times New Roman" w:cs="Times New Roman"/>
          <w:color w:val="000000"/>
          <w:position w:val="-4"/>
          <w:lang w:val="kk-KZ"/>
        </w:rPr>
        <w:object w:dxaOrig="240" w:dyaOrig="200">
          <v:shape id="_x0000_i1117" type="#_x0000_t75" style="width:11.9pt;height:10pt" o:ole="">
            <v:imagedata r:id="rId372" o:title=""/>
          </v:shape>
          <o:OLEObject Type="Embed" ProgID="Equation.3" ShapeID="_x0000_i1117" DrawAspect="Content" ObjectID="_1506709786" r:id="rId374"/>
        </w:object>
      </w:r>
      <w:r w:rsidRPr="00003010">
        <w:rPr>
          <w:rFonts w:ascii="Times New Roman" w:hAnsi="Times New Roman" w:cs="Times New Roman"/>
          <w:color w:val="000000"/>
          <w:lang w:val="kk-KZ"/>
        </w:rPr>
        <w:t>-ке дейін өзгереді (6.1,ә-суреті).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Одан әрі</w:t>
      </w:r>
      <w:r w:rsidRPr="00003010">
        <w:rPr>
          <w:rFonts w:ascii="Times New Roman" w:hAnsi="Times New Roman" w:cs="Times New Roman"/>
          <w:iCs/>
          <w:color w:val="000000"/>
          <w:position w:val="-10"/>
          <w:lang w:val="kk-KZ"/>
        </w:rPr>
        <w:object w:dxaOrig="240" w:dyaOrig="320">
          <v:shape id="_x0000_i1118" type="#_x0000_t75" style="width:11.9pt;height:15.65pt" o:ole="">
            <v:imagedata r:id="rId351" o:title=""/>
          </v:shape>
          <o:OLEObject Type="Embed" ProgID="Equation.3" ShapeID="_x0000_i1118" DrawAspect="Content" ObjectID="_1506709787" r:id="rId375"/>
        </w:object>
      </w:r>
      <w:r w:rsidRPr="00003010">
        <w:rPr>
          <w:rFonts w:ascii="Times New Roman" w:hAnsi="Times New Roman" w:cs="Times New Roman"/>
          <w:iCs/>
          <w:color w:val="000000"/>
          <w:lang w:val="kk-KZ"/>
        </w:rPr>
        <w:t xml:space="preserve">у  - </w:t>
      </w:r>
      <w:r w:rsidRPr="00003010">
        <w:rPr>
          <w:rFonts w:ascii="Times New Roman" w:hAnsi="Times New Roman" w:cs="Times New Roman"/>
          <w:color w:val="000000"/>
          <w:lang w:val="kk-KZ"/>
        </w:rPr>
        <w:t xml:space="preserve">шамасы </w:t>
      </w:r>
      <w:r w:rsidRPr="00003010">
        <w:rPr>
          <w:rFonts w:ascii="Times New Roman" w:hAnsi="Times New Roman" w:cs="Times New Roman"/>
          <w:iCs/>
          <w:color w:val="000000"/>
          <w:position w:val="-6"/>
        </w:rPr>
        <w:object w:dxaOrig="220" w:dyaOrig="220">
          <v:shape id="_x0000_i1119" type="#_x0000_t75" style="width:11.25pt;height:11.25pt" o:ole="">
            <v:imagedata r:id="rId347" o:title=""/>
          </v:shape>
          <o:OLEObject Type="Embed" ProgID="Equation.3" ShapeID="_x0000_i1119" DrawAspect="Content" ObjectID="_1506709788" r:id="rId376"/>
        </w:object>
      </w:r>
      <w:r w:rsidRPr="00003010">
        <w:rPr>
          <w:rFonts w:ascii="Times New Roman" w:hAnsi="Times New Roman" w:cs="Times New Roman"/>
          <w:iCs/>
          <w:color w:val="000000"/>
          <w:lang w:val="kk-KZ"/>
        </w:rPr>
        <w:t xml:space="preserve">/2 </w:t>
      </w:r>
      <w:r w:rsidRPr="00003010">
        <w:rPr>
          <w:rFonts w:ascii="Times New Roman" w:hAnsi="Times New Roman" w:cs="Times New Roman"/>
          <w:color w:val="000000"/>
          <w:lang w:val="kk-KZ"/>
        </w:rPr>
        <w:t xml:space="preserve">-ден </w:t>
      </w:r>
      <w:r w:rsidRPr="00003010">
        <w:rPr>
          <w:rFonts w:ascii="Times New Roman" w:hAnsi="Times New Roman" w:cs="Times New Roman"/>
          <w:iCs/>
          <w:color w:val="000000"/>
          <w:position w:val="-6"/>
        </w:rPr>
        <w:object w:dxaOrig="220" w:dyaOrig="220">
          <v:shape id="_x0000_i1120" type="#_x0000_t75" style="width:11.25pt;height:11.25pt" o:ole="">
            <v:imagedata r:id="rId347" o:title=""/>
          </v:shape>
          <o:OLEObject Type="Embed" ProgID="Equation.3" ShapeID="_x0000_i1120" DrawAspect="Content" ObjectID="_1506709789" r:id="rId377"/>
        </w:object>
      </w:r>
      <w:r w:rsidRPr="00003010">
        <w:rPr>
          <w:rFonts w:ascii="Times New Roman" w:hAnsi="Times New Roman" w:cs="Times New Roman"/>
          <w:color w:val="000000"/>
          <w:lang w:val="kk-KZ"/>
        </w:rPr>
        <w:t>-ге дейінгі интервалда болғанда, кipic кедергісі сыйымдылык сипатта болады және модуль бойын</w:t>
      </w:r>
      <w:r w:rsidRPr="00003010">
        <w:rPr>
          <w:rFonts w:ascii="Times New Roman" w:hAnsi="Times New Roman" w:cs="Times New Roman"/>
          <w:color w:val="000000"/>
          <w:lang w:val="kk-KZ"/>
        </w:rPr>
        <w:softHyphen/>
        <w:t xml:space="preserve">ша 0-ден </w:t>
      </w:r>
      <w:r w:rsidRPr="00003010">
        <w:rPr>
          <w:rFonts w:ascii="Times New Roman" w:hAnsi="Times New Roman" w:cs="Times New Roman"/>
          <w:color w:val="000000"/>
          <w:position w:val="-4"/>
          <w:lang w:val="kk-KZ"/>
        </w:rPr>
        <w:object w:dxaOrig="240" w:dyaOrig="200">
          <v:shape id="_x0000_i1121" type="#_x0000_t75" style="width:11.9pt;height:10pt" o:ole="">
            <v:imagedata r:id="rId353" o:title=""/>
          </v:shape>
          <o:OLEObject Type="Embed" ProgID="Equation.3" ShapeID="_x0000_i1121" DrawAspect="Content" ObjectID="_1506709790" r:id="rId378"/>
        </w:object>
      </w:r>
      <w:r w:rsidRPr="00003010">
        <w:rPr>
          <w:rFonts w:ascii="Times New Roman" w:hAnsi="Times New Roman" w:cs="Times New Roman"/>
          <w:color w:val="000000"/>
          <w:lang w:val="kk-KZ"/>
        </w:rPr>
        <w:t>-ке дейін өзгереді (</w:t>
      </w:r>
      <w:r w:rsidRPr="00003010">
        <w:rPr>
          <w:rFonts w:ascii="Times New Roman" w:hAnsi="Times New Roman" w:cs="Times New Roman"/>
          <w:iCs/>
          <w:color w:val="000000"/>
          <w:position w:val="-10"/>
          <w:lang w:val="kk-KZ"/>
        </w:rPr>
        <w:object w:dxaOrig="240" w:dyaOrig="320">
          <v:shape id="_x0000_i1122" type="#_x0000_t75" style="width:11.9pt;height:15.65pt" o:ole="">
            <v:imagedata r:id="rId379" o:title=""/>
          </v:shape>
          <o:OLEObject Type="Embed" ProgID="Equation.3" ShapeID="_x0000_i1122" DrawAspect="Content" ObjectID="_1506709791" r:id="rId380"/>
        </w:object>
      </w:r>
      <w:r w:rsidRPr="00003010">
        <w:rPr>
          <w:rFonts w:ascii="Times New Roman" w:hAnsi="Times New Roman" w:cs="Times New Roman"/>
          <w:iCs/>
          <w:color w:val="000000"/>
          <w:lang w:val="kk-KZ"/>
        </w:rPr>
        <w:t xml:space="preserve">н </w:t>
      </w:r>
      <w:r w:rsidRPr="00003010">
        <w:rPr>
          <w:rFonts w:ascii="Times New Roman" w:hAnsi="Times New Roman" w:cs="Times New Roman"/>
          <w:color w:val="000000"/>
          <w:lang w:val="kk-KZ"/>
        </w:rPr>
        <w:t xml:space="preserve">= </w:t>
      </w:r>
      <w:r w:rsidRPr="00003010">
        <w:rPr>
          <w:rFonts w:ascii="Times New Roman" w:hAnsi="Times New Roman" w:cs="Times New Roman"/>
          <w:iCs/>
          <w:color w:val="000000"/>
          <w:position w:val="-6"/>
        </w:rPr>
        <w:object w:dxaOrig="220" w:dyaOrig="220">
          <v:shape id="_x0000_i1123" type="#_x0000_t75" style="width:11.25pt;height:11.25pt" o:ole="">
            <v:imagedata r:id="rId347" o:title=""/>
          </v:shape>
          <o:OLEObject Type="Embed" ProgID="Equation.3" ShapeID="_x0000_i1123" DrawAspect="Content" ObjectID="_1506709792" r:id="rId381"/>
        </w:object>
      </w:r>
      <w:r w:rsidRPr="00003010">
        <w:rPr>
          <w:rFonts w:ascii="Times New Roman" w:hAnsi="Times New Roman" w:cs="Times New Roman"/>
          <w:iCs/>
          <w:color w:val="000000"/>
          <w:lang w:val="kk-KZ"/>
        </w:rPr>
        <w:t xml:space="preserve">/2 </w:t>
      </w:r>
      <w:r w:rsidRPr="00003010">
        <w:rPr>
          <w:rFonts w:ascii="Times New Roman" w:hAnsi="Times New Roman" w:cs="Times New Roman"/>
          <w:color w:val="000000"/>
          <w:lang w:val="kk-KZ"/>
        </w:rPr>
        <w:t xml:space="preserve">нүктесінде tg </w:t>
      </w:r>
      <w:r w:rsidRPr="00003010">
        <w:rPr>
          <w:rFonts w:ascii="Times New Roman" w:hAnsi="Times New Roman" w:cs="Times New Roman"/>
          <w:iCs/>
          <w:color w:val="000000"/>
          <w:position w:val="-10"/>
          <w:lang w:val="kk-KZ"/>
        </w:rPr>
        <w:object w:dxaOrig="240" w:dyaOrig="320">
          <v:shape id="_x0000_i1124" type="#_x0000_t75" style="width:11.9pt;height:15.65pt" o:ole="">
            <v:imagedata r:id="rId349" o:title=""/>
          </v:shape>
          <o:OLEObject Type="Embed" ProgID="Equation.3" ShapeID="_x0000_i1124" DrawAspect="Content" ObjectID="_1506709793" r:id="rId382"/>
        </w:object>
      </w:r>
      <w:r w:rsidRPr="00003010">
        <w:rPr>
          <w:rFonts w:ascii="Times New Roman" w:hAnsi="Times New Roman" w:cs="Times New Roman"/>
          <w:iCs/>
          <w:color w:val="000000"/>
          <w:lang w:val="kk-KZ"/>
        </w:rPr>
        <w:t xml:space="preserve">у  + </w:t>
      </w:r>
      <w:r w:rsidRPr="00003010">
        <w:rPr>
          <w:rFonts w:ascii="Times New Roman" w:hAnsi="Times New Roman" w:cs="Times New Roman"/>
          <w:color w:val="000000"/>
          <w:position w:val="-4"/>
          <w:lang w:val="kk-KZ"/>
        </w:rPr>
        <w:object w:dxaOrig="240" w:dyaOrig="200">
          <v:shape id="_x0000_i1125" type="#_x0000_t75" style="width:11.9pt;height:10pt" o:ole="">
            <v:imagedata r:id="rId353" o:title=""/>
          </v:shape>
          <o:OLEObject Type="Embed" ProgID="Equation.3" ShapeID="_x0000_i1125" DrawAspect="Content" ObjectID="_1506709794" r:id="rId383"/>
        </w:object>
      </w:r>
      <w:r w:rsidRPr="00003010">
        <w:rPr>
          <w:rFonts w:ascii="Times New Roman" w:hAnsi="Times New Roman" w:cs="Times New Roman"/>
          <w:color w:val="000000"/>
          <w:lang w:val="kk-KZ"/>
        </w:rPr>
        <w:t xml:space="preserve">-тен - </w:t>
      </w:r>
      <w:r w:rsidRPr="00003010">
        <w:rPr>
          <w:rFonts w:ascii="Times New Roman" w:hAnsi="Times New Roman" w:cs="Times New Roman"/>
          <w:color w:val="000000"/>
          <w:position w:val="-4"/>
          <w:lang w:val="kk-KZ"/>
        </w:rPr>
        <w:object w:dxaOrig="240" w:dyaOrig="200">
          <v:shape id="_x0000_i1126" type="#_x0000_t75" style="width:11.9pt;height:10pt" o:ole="">
            <v:imagedata r:id="rId353" o:title=""/>
          </v:shape>
          <o:OLEObject Type="Embed" ProgID="Equation.3" ShapeID="_x0000_i1126" DrawAspect="Content" ObjectID="_1506709795" r:id="rId384"/>
        </w:object>
      </w:r>
      <w:r w:rsidRPr="00003010">
        <w:rPr>
          <w:rFonts w:ascii="Times New Roman" w:hAnsi="Times New Roman" w:cs="Times New Roman"/>
          <w:color w:val="000000"/>
          <w:lang w:val="kk-KZ"/>
        </w:rPr>
        <w:t>-ке дейін секірмелі түрде өзгереді.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Сонымен, желінің сонындағы кесіндіде қысқаша тұйықтауды жүргізу аркылы шамалары жағынан әр түрлі индуктивті және сый</w:t>
      </w:r>
      <w:r w:rsidRPr="00003010">
        <w:rPr>
          <w:rFonts w:ascii="Times New Roman" w:hAnsi="Times New Roman" w:cs="Times New Roman"/>
          <w:color w:val="000000"/>
          <w:lang w:val="kk-KZ"/>
        </w:rPr>
        <w:softHyphen/>
        <w:t>ымдылык кедергілерін жасауға болады.</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Шығынсыз желінің сонғы ұшындағы толкынның  төрттен бip ұзындығына тең қыскқаша тұйықталган кесіндінің теориялык тұрғыдан қарағанда, шексіздікке тен, кipic кедергісі болады. Бұл оны сымдарды тік коятын изоляторлар есебінде пайдалануға мүмкіндік береді.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Реактивтік жүктеме кезіндегі шығынсыз желінің кipic кедергісі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Peaктивтік жүктеме </w:t>
      </w:r>
      <w:r w:rsidRPr="00003010">
        <w:rPr>
          <w:rFonts w:ascii="Times New Roman" w:hAnsi="Times New Roman" w:cs="Times New Roman"/>
          <w:iCs/>
          <w:color w:val="000000"/>
          <w:lang w:val="kk-KZ"/>
        </w:rPr>
        <w:t>Z</w:t>
      </w:r>
      <w:r w:rsidRPr="00003010">
        <w:rPr>
          <w:rFonts w:ascii="Times New Roman" w:hAnsi="Times New Roman" w:cs="Times New Roman"/>
          <w:iCs/>
          <w:color w:val="000000"/>
          <w:vertAlign w:val="subscript"/>
          <w:lang w:val="kk-KZ"/>
        </w:rPr>
        <w:t>Ж</w:t>
      </w:r>
      <w:r w:rsidRPr="00003010">
        <w:rPr>
          <w:rFonts w:ascii="Times New Roman" w:hAnsi="Times New Roman" w:cs="Times New Roman"/>
          <w:iCs/>
          <w:color w:val="000000"/>
          <w:lang w:val="kk-KZ"/>
        </w:rPr>
        <w:t xml:space="preserve"> =jX</w:t>
      </w:r>
      <w:r w:rsidRPr="00003010">
        <w:rPr>
          <w:rFonts w:ascii="Times New Roman" w:hAnsi="Times New Roman" w:cs="Times New Roman"/>
          <w:iCs/>
          <w:color w:val="000000"/>
          <w:vertAlign w:val="subscript"/>
          <w:lang w:val="kk-KZ"/>
        </w:rPr>
        <w:t>Ж</w:t>
      </w:r>
      <w:r w:rsidRPr="00003010">
        <w:rPr>
          <w:rFonts w:ascii="Times New Roman" w:hAnsi="Times New Roman" w:cs="Times New Roman"/>
          <w:color w:val="000000"/>
          <w:lang w:val="kk-KZ"/>
        </w:rPr>
        <w:t>болғандағы шығынсыз желінің кipic кедергісін анықтайық:</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u w:val="single"/>
          <w:lang w:val="kk-KZ"/>
        </w:rPr>
      </w:pPr>
      <w:r w:rsidRPr="00003010">
        <w:rPr>
          <w:rFonts w:ascii="Times New Roman" w:hAnsi="Times New Roman" w:cs="Times New Roman"/>
          <w:noProof/>
          <w:color w:val="000000"/>
        </w:rPr>
        <w:drawing>
          <wp:inline distT="0" distB="0" distL="0" distR="0">
            <wp:extent cx="3076575" cy="781050"/>
            <wp:effectExtent l="19050" t="0" r="9525" b="0"/>
            <wp:docPr id="1152" name="Рисунок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pic:cNvPicPr>
                      <a:picLocks noChangeAspect="1" noChangeArrowheads="1"/>
                    </pic:cNvPicPr>
                  </pic:nvPicPr>
                  <pic:blipFill>
                    <a:blip r:embed="rId385" cstate="print"/>
                    <a:srcRect/>
                    <a:stretch>
                      <a:fillRect/>
                    </a:stretch>
                  </pic:blipFill>
                  <pic:spPr bwMode="auto">
                    <a:xfrm>
                      <a:off x="0" y="0"/>
                      <a:ext cx="3076575" cy="781050"/>
                    </a:xfrm>
                    <a:prstGeom prst="rect">
                      <a:avLst/>
                    </a:prstGeom>
                    <a:noFill/>
                    <a:ln w="9525">
                      <a:noFill/>
                      <a:miter lim="800000"/>
                      <a:headEnd/>
                      <a:tailEnd/>
                    </a:ln>
                  </pic:spPr>
                </pic:pic>
              </a:graphicData>
            </a:graphic>
          </wp:inline>
        </w:drawing>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 xml:space="preserve">Мұндағы – </w:t>
      </w:r>
      <w:r w:rsidRPr="00003010">
        <w:rPr>
          <w:rFonts w:ascii="Times New Roman" w:hAnsi="Times New Roman" w:cs="Times New Roman"/>
          <w:iCs/>
          <w:color w:val="000000"/>
          <w:lang w:val="kk-KZ"/>
        </w:rPr>
        <w:t>j Z</w:t>
      </w:r>
      <w:r w:rsidRPr="00003010">
        <w:rPr>
          <w:rFonts w:ascii="Times New Roman" w:hAnsi="Times New Roman" w:cs="Times New Roman"/>
          <w:iCs/>
          <w:color w:val="000000"/>
          <w:vertAlign w:val="subscript"/>
          <w:lang w:val="kk-KZ"/>
        </w:rPr>
        <w:t>Ж</w:t>
      </w:r>
      <w:r w:rsidRPr="00003010">
        <w:rPr>
          <w:rFonts w:ascii="Times New Roman" w:hAnsi="Times New Roman" w:cs="Times New Roman"/>
          <w:iCs/>
          <w:color w:val="000000"/>
          <w:lang w:val="kk-KZ"/>
        </w:rPr>
        <w:t xml:space="preserve"> /Z</w:t>
      </w:r>
      <w:r w:rsidRPr="00003010">
        <w:rPr>
          <w:rFonts w:ascii="Times New Roman" w:hAnsi="Times New Roman" w:cs="Times New Roman"/>
          <w:iCs/>
          <w:color w:val="000000"/>
          <w:vertAlign w:val="subscript"/>
          <w:lang w:val="kk-KZ"/>
        </w:rPr>
        <w:t>Т</w:t>
      </w:r>
      <w:r w:rsidRPr="00003010">
        <w:rPr>
          <w:rFonts w:ascii="Times New Roman" w:hAnsi="Times New Roman" w:cs="Times New Roman"/>
          <w:iCs/>
          <w:color w:val="000000"/>
          <w:lang w:val="kk-KZ"/>
        </w:rPr>
        <w:t xml:space="preserve"> = </w:t>
      </w:r>
      <w:r w:rsidRPr="00003010">
        <w:rPr>
          <w:rFonts w:ascii="Times New Roman" w:hAnsi="Times New Roman" w:cs="Times New Roman"/>
          <w:color w:val="000000"/>
          <w:lang w:val="kk-KZ"/>
        </w:rPr>
        <w:t>tg</w:t>
      </w:r>
      <w:r w:rsidRPr="00003010">
        <w:rPr>
          <w:rFonts w:ascii="Times New Roman" w:hAnsi="Times New Roman" w:cs="Times New Roman"/>
          <w:color w:val="000000"/>
          <w:position w:val="-6"/>
          <w:lang w:val="kk-KZ"/>
        </w:rPr>
        <w:object w:dxaOrig="200" w:dyaOrig="220">
          <v:shape id="_x0000_i1127" type="#_x0000_t75" style="width:10pt;height:11.25pt" o:ole="">
            <v:imagedata r:id="rId386" o:title=""/>
          </v:shape>
          <o:OLEObject Type="Embed" ProgID="Equation.3" ShapeID="_x0000_i1127" DrawAspect="Content" ObjectID="_1506709796" r:id="rId387"/>
        </w:object>
      </w:r>
      <w:r w:rsidRPr="00003010">
        <w:rPr>
          <w:rFonts w:ascii="Times New Roman" w:hAnsi="Times New Roman" w:cs="Times New Roman"/>
          <w:color w:val="000000"/>
          <w:lang w:val="kk-KZ"/>
        </w:rPr>
        <w:t xml:space="preserve"> деп белгілейік және мынаны ескерейік</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noProof/>
          <w:color w:val="000000"/>
        </w:rPr>
        <w:drawing>
          <wp:inline distT="0" distB="0" distL="0" distR="0">
            <wp:extent cx="1828800" cy="428625"/>
            <wp:effectExtent l="19050" t="0" r="0" b="0"/>
            <wp:docPr id="1154" name="Рисунок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pic:cNvPicPr>
                      <a:picLocks noChangeAspect="1" noChangeArrowheads="1"/>
                    </pic:cNvPicPr>
                  </pic:nvPicPr>
                  <pic:blipFill>
                    <a:blip r:embed="rId388" cstate="print"/>
                    <a:srcRect/>
                    <a:stretch>
                      <a:fillRect/>
                    </a:stretch>
                  </pic:blipFill>
                  <pic:spPr bwMode="auto">
                    <a:xfrm>
                      <a:off x="0" y="0"/>
                      <a:ext cx="1828800" cy="428625"/>
                    </a:xfrm>
                    <a:prstGeom prst="rect">
                      <a:avLst/>
                    </a:prstGeom>
                    <a:noFill/>
                    <a:ln w="9525">
                      <a:noFill/>
                      <a:miter lim="800000"/>
                      <a:headEnd/>
                      <a:tailEnd/>
                    </a:ln>
                  </pic:spPr>
                </pic:pic>
              </a:graphicData>
            </a:graphic>
          </wp:inline>
        </w:drawing>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color w:val="000000"/>
          <w:lang w:val="kk-KZ"/>
        </w:rPr>
        <w:t>Сонда</w:t>
      </w:r>
    </w:p>
    <w:p w:rsidR="00003010" w:rsidRPr="00003010" w:rsidRDefault="00003010" w:rsidP="00003010">
      <w:pPr>
        <w:shd w:val="clear" w:color="auto" w:fill="FFFFFF"/>
        <w:autoSpaceDE w:val="0"/>
        <w:autoSpaceDN w:val="0"/>
        <w:adjustRightInd w:val="0"/>
        <w:spacing w:line="276" w:lineRule="auto"/>
        <w:ind w:firstLine="567"/>
        <w:jc w:val="center"/>
        <w:rPr>
          <w:rFonts w:ascii="Times New Roman" w:hAnsi="Times New Roman" w:cs="Times New Roman"/>
          <w:lang w:val="kk-KZ"/>
        </w:rPr>
      </w:pPr>
      <w:r>
        <w:rPr>
          <w:rFonts w:ascii="Times New Roman" w:hAnsi="Times New Roman" w:cs="Times New Roman"/>
          <w:noProof/>
          <w:color w:val="000000"/>
          <w:lang w:val="kk-KZ"/>
        </w:rPr>
        <w:t xml:space="preserve">                    </w:t>
      </w:r>
      <w:r w:rsidRPr="00003010">
        <w:rPr>
          <w:rFonts w:ascii="Times New Roman" w:hAnsi="Times New Roman" w:cs="Times New Roman"/>
          <w:noProof/>
          <w:color w:val="000000"/>
        </w:rPr>
        <w:drawing>
          <wp:inline distT="0" distB="0" distL="0" distR="0">
            <wp:extent cx="2552700" cy="457200"/>
            <wp:effectExtent l="19050" t="0" r="0" b="0"/>
            <wp:docPr id="1155" name="Рисунок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pic:cNvPicPr>
                      <a:picLocks noChangeAspect="1" noChangeArrowheads="1"/>
                    </pic:cNvPicPr>
                  </pic:nvPicPr>
                  <pic:blipFill>
                    <a:blip r:embed="rId389" cstate="print"/>
                    <a:srcRect/>
                    <a:stretch>
                      <a:fillRect/>
                    </a:stretch>
                  </pic:blipFill>
                  <pic:spPr bwMode="auto">
                    <a:xfrm>
                      <a:off x="0" y="0"/>
                      <a:ext cx="2552700" cy="457200"/>
                    </a:xfrm>
                    <a:prstGeom prst="rect">
                      <a:avLst/>
                    </a:prstGeom>
                    <a:noFill/>
                    <a:ln w="9525">
                      <a:noFill/>
                      <a:miter lim="800000"/>
                      <a:headEnd/>
                      <a:tailEnd/>
                    </a:ln>
                  </pic:spPr>
                </pic:pic>
              </a:graphicData>
            </a:graphic>
          </wp:inline>
        </w:drawing>
      </w:r>
      <w:r>
        <w:rPr>
          <w:rFonts w:ascii="Times New Roman" w:hAnsi="Times New Roman" w:cs="Times New Roman"/>
          <w:bCs/>
          <w:color w:val="000000"/>
          <w:lang w:val="kk-KZ"/>
        </w:rPr>
        <w:t xml:space="preserve">                              (9.2</w:t>
      </w:r>
      <w:r w:rsidRPr="00003010">
        <w:rPr>
          <w:rFonts w:ascii="Times New Roman" w:hAnsi="Times New Roman" w:cs="Times New Roman"/>
          <w:bCs/>
          <w:color w:val="000000"/>
          <w:lang w:val="kk-KZ"/>
        </w:rPr>
        <w:t>)</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болады, демек, кipic кедергісі басы  v - бұрышына ығысқан тангенсоида бойынша өзгереді</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Индуктивтік жүктеме кезінде</w:t>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color w:val="000000"/>
          <w:lang w:val="kk-KZ"/>
        </w:rPr>
      </w:pPr>
      <w:r w:rsidRPr="00003010">
        <w:rPr>
          <w:rFonts w:ascii="Times New Roman" w:hAnsi="Times New Roman" w:cs="Times New Roman"/>
          <w:bCs/>
          <w:iCs/>
          <w:noProof/>
          <w:color w:val="000000"/>
        </w:rPr>
        <w:drawing>
          <wp:inline distT="0" distB="0" distL="0" distR="0">
            <wp:extent cx="2581275" cy="400050"/>
            <wp:effectExtent l="19050" t="0" r="9525" b="0"/>
            <wp:docPr id="1156" name="Рисунок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pic:cNvPicPr>
                      <a:picLocks noChangeAspect="1" noChangeArrowheads="1"/>
                    </pic:cNvPicPr>
                  </pic:nvPicPr>
                  <pic:blipFill>
                    <a:blip r:embed="rId390" cstate="print"/>
                    <a:srcRect b="10233"/>
                    <a:stretch>
                      <a:fillRect/>
                    </a:stretch>
                  </pic:blipFill>
                  <pic:spPr bwMode="auto">
                    <a:xfrm>
                      <a:off x="0" y="0"/>
                      <a:ext cx="2581275" cy="400050"/>
                    </a:xfrm>
                    <a:prstGeom prst="rect">
                      <a:avLst/>
                    </a:prstGeom>
                    <a:noFill/>
                    <a:ln w="9525">
                      <a:noFill/>
                      <a:miter lim="800000"/>
                      <a:headEnd/>
                      <a:tailEnd/>
                    </a:ln>
                  </pic:spPr>
                </pic:pic>
              </a:graphicData>
            </a:graphic>
          </wp:inline>
        </w:drawing>
      </w:r>
    </w:p>
    <w:p w:rsidR="00003010" w:rsidRPr="00003010" w:rsidRDefault="00003010" w:rsidP="00003010">
      <w:pPr>
        <w:shd w:val="clear" w:color="auto" w:fill="FFFFFF"/>
        <w:autoSpaceDE w:val="0"/>
        <w:autoSpaceDN w:val="0"/>
        <w:adjustRightInd w:val="0"/>
        <w:spacing w:line="276" w:lineRule="auto"/>
        <w:ind w:firstLine="567"/>
        <w:jc w:val="both"/>
        <w:rPr>
          <w:rFonts w:ascii="Times New Roman" w:hAnsi="Times New Roman" w:cs="Times New Roman"/>
          <w:lang w:val="kk-KZ"/>
        </w:rPr>
      </w:pPr>
      <w:r w:rsidRPr="00003010">
        <w:rPr>
          <w:rFonts w:ascii="Times New Roman" w:hAnsi="Times New Roman" w:cs="Times New Roman"/>
          <w:color w:val="000000"/>
          <w:lang w:val="kk-KZ"/>
        </w:rPr>
        <w:t>сыйымдылық кезінде</w:t>
      </w:r>
    </w:p>
    <w:p w:rsidR="008E29C4" w:rsidRPr="00003010" w:rsidRDefault="00003010" w:rsidP="00003010">
      <w:pPr>
        <w:spacing w:line="276" w:lineRule="auto"/>
        <w:ind w:firstLine="567"/>
        <w:jc w:val="both"/>
        <w:rPr>
          <w:rFonts w:ascii="Times New Roman" w:hAnsi="Times New Roman" w:cs="Times New Roman"/>
          <w:sz w:val="32"/>
          <w:lang w:val="kk-KZ"/>
        </w:rPr>
      </w:pPr>
      <w:r w:rsidRPr="00003010">
        <w:rPr>
          <w:rFonts w:ascii="Times New Roman" w:hAnsi="Times New Roman" w:cs="Times New Roman"/>
          <w:bCs/>
          <w:noProof/>
          <w:color w:val="000000"/>
        </w:rPr>
        <w:lastRenderedPageBreak/>
        <w:drawing>
          <wp:inline distT="0" distB="0" distL="0" distR="0">
            <wp:extent cx="2733675" cy="438150"/>
            <wp:effectExtent l="19050" t="0" r="9525" b="0"/>
            <wp:docPr id="1157" name="Рисунок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pic:cNvPicPr>
                      <a:picLocks noChangeAspect="1" noChangeArrowheads="1"/>
                    </pic:cNvPicPr>
                  </pic:nvPicPr>
                  <pic:blipFill>
                    <a:blip r:embed="rId391" cstate="print"/>
                    <a:srcRect/>
                    <a:stretch>
                      <a:fillRect/>
                    </a:stretch>
                  </pic:blipFill>
                  <pic:spPr bwMode="auto">
                    <a:xfrm>
                      <a:off x="0" y="0"/>
                      <a:ext cx="2733675" cy="438150"/>
                    </a:xfrm>
                    <a:prstGeom prst="rect">
                      <a:avLst/>
                    </a:prstGeom>
                    <a:noFill/>
                    <a:ln w="9525">
                      <a:noFill/>
                      <a:miter lim="800000"/>
                      <a:headEnd/>
                      <a:tailEnd/>
                    </a:ln>
                  </pic:spPr>
                </pic:pic>
              </a:graphicData>
            </a:graphic>
          </wp:inline>
        </w:drawing>
      </w:r>
    </w:p>
    <w:p w:rsidR="008E29C4" w:rsidRPr="008E29C4" w:rsidRDefault="008E29C4" w:rsidP="008E29C4">
      <w:pPr>
        <w:spacing w:line="276" w:lineRule="auto"/>
        <w:jc w:val="both"/>
        <w:rPr>
          <w:rFonts w:ascii="Times New Roman" w:hAnsi="Times New Roman" w:cs="Times New Roman"/>
          <w:b/>
          <w:sz w:val="32"/>
          <w:lang w:val="kk-KZ"/>
        </w:rPr>
      </w:pPr>
    </w:p>
    <w:p w:rsidR="00C41111" w:rsidRDefault="00C41111" w:rsidP="00C41111">
      <w:pPr>
        <w:spacing w:line="276" w:lineRule="auto"/>
        <w:jc w:val="center"/>
        <w:rPr>
          <w:rFonts w:ascii="Times New Roman" w:hAnsi="Times New Roman" w:cs="Times New Roman"/>
          <w:lang w:val="kk-KZ"/>
        </w:rPr>
      </w:pPr>
      <w:r w:rsidRPr="00C41111">
        <w:rPr>
          <w:rFonts w:ascii="Times New Roman" w:hAnsi="Times New Roman" w:cs="Times New Roman"/>
          <w:color w:val="000000"/>
          <w:lang w:val="kk-KZ"/>
        </w:rPr>
        <w:t>10 СЫЗЫҚТЫ ЕМЕС ЭЛЕМЕНТТЕРІ БАР ТАРМАҚТАЛМАҒАН ТІЗБЕКТЕРДІ ГРАФИКАЛЫҚ ӘДІСПЕН ЕСЕПТЕУ</w:t>
      </w:r>
    </w:p>
    <w:p w:rsidR="00C41111" w:rsidRDefault="00C41111" w:rsidP="00C41111">
      <w:pPr>
        <w:rPr>
          <w:rFonts w:ascii="Times New Roman" w:hAnsi="Times New Roman" w:cs="Times New Roman"/>
          <w:lang w:val="kk-KZ"/>
        </w:rPr>
      </w:pPr>
    </w:p>
    <w:p w:rsidR="008C7CBF" w:rsidRPr="008C7CBF" w:rsidRDefault="008C7CBF" w:rsidP="008C7CBF">
      <w:pPr>
        <w:spacing w:line="276" w:lineRule="auto"/>
        <w:ind w:firstLine="567"/>
        <w:jc w:val="both"/>
        <w:rPr>
          <w:rFonts w:ascii="Times New Roman" w:hAnsi="Times New Roman" w:cs="Times New Roman"/>
          <w:color w:val="000000"/>
          <w:lang w:val="kk-KZ"/>
        </w:rPr>
      </w:pPr>
      <w:r w:rsidRPr="008C7CBF">
        <w:rPr>
          <w:rFonts w:ascii="Times New Roman" w:hAnsi="Times New Roman" w:cs="Times New Roman"/>
          <w:color w:val="000000"/>
          <w:lang w:val="kk-KZ"/>
        </w:rPr>
        <w:t>Бейсызықты тізбектердің электр жағдайы Кирхгоф заңдары негізінде сипатталады. Бірақ қабаттасу принципі бейсызықты тізбектерде қолданылмайды.</w:t>
      </w:r>
    </w:p>
    <w:p w:rsidR="008C7CBF" w:rsidRPr="008C7CBF" w:rsidRDefault="008C7CBF" w:rsidP="008C7CBF">
      <w:pPr>
        <w:spacing w:line="276" w:lineRule="auto"/>
        <w:ind w:firstLine="567"/>
        <w:jc w:val="both"/>
        <w:rPr>
          <w:rStyle w:val="a9"/>
          <w:rFonts w:ascii="Times New Roman" w:hAnsi="Times New Roman" w:cs="Times New Roman"/>
          <w:lang w:val="kk-KZ"/>
        </w:rPr>
      </w:pPr>
      <w:r w:rsidRPr="008C7CBF">
        <w:rPr>
          <w:rStyle w:val="a9"/>
          <w:rFonts w:ascii="Times New Roman" w:hAnsi="Times New Roman" w:cs="Times New Roman"/>
          <w:lang w:val="kk-KZ"/>
        </w:rPr>
        <w:t>Бейсызықты тұрақты тоқ тізбектерін графикалық түрде есептеу әдістері</w:t>
      </w:r>
    </w:p>
    <w:p w:rsidR="008C7CBF" w:rsidRPr="008C7CBF" w:rsidRDefault="008C7CBF" w:rsidP="008C7CBF">
      <w:pPr>
        <w:spacing w:line="276" w:lineRule="auto"/>
        <w:jc w:val="both"/>
        <w:rPr>
          <w:rFonts w:ascii="Times New Roman" w:hAnsi="Times New Roman" w:cs="Times New Roman"/>
          <w:color w:val="000000"/>
          <w:lang w:val="kk-KZ"/>
        </w:rPr>
      </w:pPr>
      <w:r w:rsidRPr="008C7CBF">
        <w:rPr>
          <w:rStyle w:val="a9"/>
          <w:rFonts w:ascii="Times New Roman" w:hAnsi="Times New Roman" w:cs="Times New Roman"/>
          <w:lang w:val="kk-KZ"/>
        </w:rPr>
        <w:t>Есептеулерде БЭ әрқашан ВАС мен беріледі сондықтан есептеулер  көбінесе графикалық түрде болады</w:t>
      </w:r>
    </w:p>
    <w:p w:rsidR="008C7CBF" w:rsidRPr="008C7CBF" w:rsidRDefault="008C7CBF" w:rsidP="008C7CBF">
      <w:pPr>
        <w:spacing w:line="276" w:lineRule="auto"/>
        <w:jc w:val="both"/>
        <w:rPr>
          <w:rFonts w:ascii="Times New Roman" w:hAnsi="Times New Roman" w:cs="Times New Roman"/>
          <w:color w:val="000000"/>
        </w:rPr>
      </w:pPr>
      <w:r w:rsidRPr="008C7CBF">
        <w:rPr>
          <w:rFonts w:ascii="Times New Roman" w:hAnsi="Times New Roman" w:cs="Times New Roman"/>
          <w:color w:val="000000"/>
        </w:rPr>
        <w:t xml:space="preserve">а) </w:t>
      </w:r>
      <w:r w:rsidRPr="008C7CBF">
        <w:rPr>
          <w:rFonts w:ascii="Times New Roman" w:hAnsi="Times New Roman" w:cs="Times New Roman"/>
          <w:color w:val="000000"/>
          <w:lang w:val="kk-KZ"/>
        </w:rPr>
        <w:t>БЭ тізбектей қосылған (сур.</w:t>
      </w:r>
      <w:r>
        <w:rPr>
          <w:rFonts w:ascii="Times New Roman" w:hAnsi="Times New Roman" w:cs="Times New Roman"/>
          <w:color w:val="000000"/>
          <w:lang w:val="kk-KZ"/>
        </w:rPr>
        <w:t>10.</w:t>
      </w:r>
      <w:r w:rsidRPr="008C7CBF">
        <w:rPr>
          <w:rFonts w:ascii="Times New Roman" w:hAnsi="Times New Roman" w:cs="Times New Roman"/>
          <w:color w:val="000000"/>
          <w:lang w:val="kk-KZ"/>
        </w:rPr>
        <w:t>2 )</w:t>
      </w:r>
    </w:p>
    <w:p w:rsidR="008C7CBF" w:rsidRPr="008C7CBF" w:rsidRDefault="008C7CBF" w:rsidP="008C7CBF">
      <w:pPr>
        <w:spacing w:line="276" w:lineRule="auto"/>
        <w:jc w:val="center"/>
        <w:rPr>
          <w:rFonts w:ascii="Times New Roman" w:hAnsi="Times New Roman" w:cs="Times New Roman"/>
          <w:color w:val="000000"/>
        </w:rPr>
      </w:pPr>
      <w:r w:rsidRPr="008C7CBF">
        <w:rPr>
          <w:rFonts w:ascii="Times New Roman" w:hAnsi="Times New Roman" w:cs="Times New Roman"/>
          <w:noProof/>
          <w:color w:val="000000"/>
        </w:rPr>
        <w:drawing>
          <wp:inline distT="0" distB="0" distL="0" distR="0">
            <wp:extent cx="3638550" cy="1667668"/>
            <wp:effectExtent l="0" t="0" r="0" b="0"/>
            <wp:docPr id="464" name="Рисунок 464" descr="../Из%20Интернента/Нелинейные%20цепи_%20(Лекция%20N%2030).files/image038-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Из%20Интернента/Нелинейные%20цепи_%20(Лекция%20N%2030).files/image038-19.gif"/>
                    <pic:cNvPicPr>
                      <a:picLocks noChangeAspect="1" noChangeArrowheads="1"/>
                    </pic:cNvPicPr>
                  </pic:nvPicPr>
                  <pic:blipFill>
                    <a:blip r:embed="rId392" r:link="rId393" cstate="print">
                      <a:lum contrast="30000"/>
                      <a:grayscl/>
                      <a:biLevel thresh="50000"/>
                    </a:blip>
                    <a:srcRect b="10249"/>
                    <a:stretch>
                      <a:fillRect/>
                    </a:stretch>
                  </pic:blipFill>
                  <pic:spPr bwMode="auto">
                    <a:xfrm>
                      <a:off x="0" y="0"/>
                      <a:ext cx="3652989" cy="1674286"/>
                    </a:xfrm>
                    <a:prstGeom prst="rect">
                      <a:avLst/>
                    </a:prstGeom>
                    <a:noFill/>
                    <a:ln w="9525">
                      <a:noFill/>
                      <a:miter lim="800000"/>
                      <a:headEnd/>
                      <a:tailEnd/>
                    </a:ln>
                  </pic:spPr>
                </pic:pic>
              </a:graphicData>
            </a:graphic>
          </wp:inline>
        </w:drawing>
      </w:r>
    </w:p>
    <w:p w:rsidR="008C7CBF" w:rsidRDefault="008C7CBF" w:rsidP="008C7CBF">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Pr>
          <w:rFonts w:ascii="Times New Roman" w:hAnsi="Times New Roman" w:cs="Times New Roman"/>
          <w:color w:val="000000"/>
          <w:lang w:val="kk-KZ"/>
        </w:rPr>
        <w:t>-10.2</w:t>
      </w: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670528" behindDoc="0" locked="0" layoutInCell="1" allowOverlap="0">
            <wp:simplePos x="0" y="0"/>
            <wp:positionH relativeFrom="column">
              <wp:posOffset>1774190</wp:posOffset>
            </wp:positionH>
            <wp:positionV relativeFrom="line">
              <wp:posOffset>59055</wp:posOffset>
            </wp:positionV>
            <wp:extent cx="2409190" cy="1725295"/>
            <wp:effectExtent l="0" t="0" r="0" b="0"/>
            <wp:wrapSquare wrapText="bothSides"/>
            <wp:docPr id="124" name="Рисунок 124" descr="image04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image040-19"/>
                    <pic:cNvPicPr>
                      <a:picLocks noChangeAspect="1" noChangeArrowheads="1"/>
                    </pic:cNvPicPr>
                  </pic:nvPicPr>
                  <pic:blipFill>
                    <a:blip r:embed="rId394" cstate="print"/>
                    <a:srcRect b="9091"/>
                    <a:stretch>
                      <a:fillRect/>
                    </a:stretch>
                  </pic:blipFill>
                  <pic:spPr bwMode="auto">
                    <a:xfrm>
                      <a:off x="0" y="0"/>
                      <a:ext cx="2409190" cy="1725295"/>
                    </a:xfrm>
                    <a:prstGeom prst="rect">
                      <a:avLst/>
                    </a:prstGeom>
                    <a:noFill/>
                    <a:ln w="9525">
                      <a:noFill/>
                      <a:miter lim="800000"/>
                      <a:headEnd/>
                      <a:tailEnd/>
                    </a:ln>
                  </pic:spPr>
                </pic:pic>
              </a:graphicData>
            </a:graphic>
          </wp:anchor>
        </w:drawing>
      </w: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Default="008C7CBF" w:rsidP="008C7CBF">
      <w:pPr>
        <w:spacing w:line="276" w:lineRule="auto"/>
        <w:jc w:val="both"/>
        <w:rPr>
          <w:rFonts w:ascii="Times New Roman" w:hAnsi="Times New Roman" w:cs="Times New Roman"/>
          <w:color w:val="000000"/>
          <w:lang w:val="kk-KZ"/>
        </w:rPr>
      </w:pPr>
    </w:p>
    <w:p w:rsidR="008C7CBF" w:rsidRPr="008C7CBF" w:rsidRDefault="008C7CBF" w:rsidP="008C7CBF">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Pr>
          <w:rFonts w:ascii="Times New Roman" w:hAnsi="Times New Roman" w:cs="Times New Roman"/>
          <w:color w:val="000000"/>
          <w:lang w:val="kk-KZ"/>
        </w:rPr>
        <w:t>-10.3</w:t>
      </w:r>
    </w:p>
    <w:p w:rsidR="008C7CBF" w:rsidRDefault="008C7CBF" w:rsidP="008C7CBF">
      <w:pPr>
        <w:spacing w:line="276" w:lineRule="auto"/>
        <w:jc w:val="both"/>
        <w:rPr>
          <w:rStyle w:val="a9"/>
          <w:rFonts w:ascii="Times New Roman" w:hAnsi="Times New Roman" w:cs="Times New Roman"/>
          <w:lang w:val="kk-KZ"/>
        </w:rPr>
      </w:pPr>
      <w:r w:rsidRPr="008C7CBF">
        <w:rPr>
          <w:rFonts w:ascii="Times New Roman" w:hAnsi="Times New Roman" w:cs="Times New Roman"/>
          <w:color w:val="000000"/>
          <w:lang w:val="kk-KZ"/>
        </w:rPr>
        <w:t>б)  Екі БЭ тізбектей қосылған</w:t>
      </w:r>
      <w:r>
        <w:rPr>
          <w:rFonts w:ascii="Times New Roman" w:hAnsi="Times New Roman" w:cs="Times New Roman"/>
          <w:color w:val="000000"/>
          <w:lang w:val="kk-KZ"/>
        </w:rPr>
        <w:t xml:space="preserve"> </w:t>
      </w:r>
      <w:r w:rsidRPr="008C7CBF">
        <w:rPr>
          <w:rStyle w:val="a9"/>
          <w:rFonts w:ascii="Times New Roman" w:hAnsi="Times New Roman" w:cs="Times New Roman"/>
          <w:lang w:val="kk-KZ"/>
        </w:rPr>
        <w:t>тізбектерін</w:t>
      </w:r>
      <w:r>
        <w:rPr>
          <w:rStyle w:val="a9"/>
          <w:rFonts w:ascii="Times New Roman" w:hAnsi="Times New Roman" w:cs="Times New Roman"/>
          <w:lang w:val="kk-KZ"/>
        </w:rPr>
        <w:t xml:space="preserve"> қиылысу  әдісімен есептеу </w:t>
      </w:r>
    </w:p>
    <w:p w:rsidR="008C7CBF" w:rsidRPr="008C7CBF" w:rsidRDefault="008C7CBF" w:rsidP="008C7CBF">
      <w:pPr>
        <w:spacing w:line="276" w:lineRule="auto"/>
        <w:jc w:val="both"/>
        <w:rPr>
          <w:rFonts w:ascii="Times New Roman" w:hAnsi="Times New Roman" w:cs="Times New Roman"/>
          <w:color w:val="000000"/>
          <w:lang w:val="kk-KZ"/>
        </w:rPr>
      </w:pPr>
      <w:r>
        <w:rPr>
          <w:rStyle w:val="a9"/>
          <w:rFonts w:ascii="Times New Roman" w:hAnsi="Times New Roman" w:cs="Times New Roman"/>
          <w:lang w:val="kk-KZ"/>
        </w:rPr>
        <w:t xml:space="preserve">(сурет </w:t>
      </w:r>
      <w:r w:rsidRPr="008C7CBF">
        <w:rPr>
          <w:rStyle w:val="a9"/>
          <w:rFonts w:ascii="Times New Roman" w:hAnsi="Times New Roman" w:cs="Times New Roman"/>
          <w:lang w:val="kk-KZ"/>
        </w:rPr>
        <w:t xml:space="preserve"> </w:t>
      </w:r>
      <w:r>
        <w:rPr>
          <w:rStyle w:val="a9"/>
          <w:rFonts w:ascii="Times New Roman" w:hAnsi="Times New Roman" w:cs="Times New Roman"/>
          <w:lang w:val="kk-KZ"/>
        </w:rPr>
        <w:t>10.</w:t>
      </w:r>
      <w:r w:rsidRPr="008C7CBF">
        <w:rPr>
          <w:rStyle w:val="a9"/>
          <w:rFonts w:ascii="Times New Roman" w:hAnsi="Times New Roman" w:cs="Times New Roman"/>
          <w:lang w:val="kk-KZ"/>
        </w:rPr>
        <w:t>3 )</w:t>
      </w:r>
    </w:p>
    <w:p w:rsidR="008C7CBF" w:rsidRPr="008C7CBF" w:rsidRDefault="008C7CBF" w:rsidP="008C7CBF">
      <w:pPr>
        <w:spacing w:line="276" w:lineRule="auto"/>
        <w:jc w:val="both"/>
        <w:rPr>
          <w:rFonts w:ascii="Times New Roman" w:hAnsi="Times New Roman" w:cs="Times New Roman"/>
          <w:color w:val="000000"/>
          <w:lang w:val="kk-KZ"/>
        </w:rPr>
      </w:pPr>
      <w:r w:rsidRPr="008C7CBF">
        <w:rPr>
          <w:rFonts w:ascii="Times New Roman" w:hAnsi="Times New Roman" w:cs="Times New Roman"/>
          <w:color w:val="000000"/>
          <w:lang w:val="kk-KZ"/>
        </w:rPr>
        <w:t>в) БЭ параллель қосылған қосылған</w:t>
      </w:r>
      <w:r>
        <w:rPr>
          <w:rStyle w:val="a9"/>
          <w:rFonts w:ascii="Times New Roman" w:hAnsi="Times New Roman" w:cs="Times New Roman"/>
          <w:lang w:val="kk-KZ"/>
        </w:rPr>
        <w:t xml:space="preserve"> тізбектерін есептеу (сурет</w:t>
      </w:r>
      <w:r w:rsidRPr="008C7CBF">
        <w:rPr>
          <w:rStyle w:val="a9"/>
          <w:rFonts w:ascii="Times New Roman" w:hAnsi="Times New Roman" w:cs="Times New Roman"/>
          <w:lang w:val="kk-KZ"/>
        </w:rPr>
        <w:t xml:space="preserve"> </w:t>
      </w:r>
      <w:r>
        <w:rPr>
          <w:rStyle w:val="a9"/>
          <w:rFonts w:ascii="Times New Roman" w:hAnsi="Times New Roman" w:cs="Times New Roman"/>
          <w:lang w:val="kk-KZ"/>
        </w:rPr>
        <w:t>10.</w:t>
      </w:r>
      <w:r w:rsidRPr="008C7CBF">
        <w:rPr>
          <w:rStyle w:val="a9"/>
          <w:rFonts w:ascii="Times New Roman" w:hAnsi="Times New Roman" w:cs="Times New Roman"/>
          <w:lang w:val="kk-KZ"/>
        </w:rPr>
        <w:t>4 )</w:t>
      </w:r>
    </w:p>
    <w:p w:rsidR="008C7CBF" w:rsidRPr="008C7CBF" w:rsidRDefault="008C7CBF" w:rsidP="008C7CBF">
      <w:pPr>
        <w:spacing w:line="276" w:lineRule="auto"/>
        <w:jc w:val="center"/>
        <w:rPr>
          <w:rFonts w:ascii="Times New Roman" w:hAnsi="Times New Roman" w:cs="Times New Roman"/>
          <w:color w:val="000000"/>
        </w:rPr>
      </w:pPr>
      <w:r w:rsidRPr="008C7CBF">
        <w:rPr>
          <w:rFonts w:ascii="Times New Roman" w:hAnsi="Times New Roman" w:cs="Times New Roman"/>
          <w:noProof/>
          <w:color w:val="000000"/>
        </w:rPr>
        <w:lastRenderedPageBreak/>
        <w:drawing>
          <wp:inline distT="0" distB="0" distL="0" distR="0">
            <wp:extent cx="4699221" cy="1744408"/>
            <wp:effectExtent l="0" t="0" r="6129" b="0"/>
            <wp:docPr id="465" name="Рисунок 465" descr="../Из%20Интернента/Нелинейные%20цепи_%20(Лекция%20N%2030).files/image064-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Из%20Интернента/Нелинейные%20цепи_%20(Лекция%20N%2030).files/image064-16.gif"/>
                    <pic:cNvPicPr>
                      <a:picLocks noChangeAspect="1" noChangeArrowheads="1"/>
                    </pic:cNvPicPr>
                  </pic:nvPicPr>
                  <pic:blipFill>
                    <a:blip r:embed="rId395" r:link="rId396" cstate="print"/>
                    <a:srcRect b="8136"/>
                    <a:stretch>
                      <a:fillRect/>
                    </a:stretch>
                  </pic:blipFill>
                  <pic:spPr bwMode="auto">
                    <a:xfrm>
                      <a:off x="0" y="0"/>
                      <a:ext cx="4715117" cy="1750309"/>
                    </a:xfrm>
                    <a:prstGeom prst="rect">
                      <a:avLst/>
                    </a:prstGeom>
                    <a:noFill/>
                    <a:ln w="9525">
                      <a:noFill/>
                      <a:miter lim="800000"/>
                      <a:headEnd/>
                      <a:tailEnd/>
                    </a:ln>
                  </pic:spPr>
                </pic:pic>
              </a:graphicData>
            </a:graphic>
          </wp:inline>
        </w:drawing>
      </w:r>
    </w:p>
    <w:p w:rsidR="008C7CBF" w:rsidRPr="008C7CBF" w:rsidRDefault="008C7CBF" w:rsidP="008C7CBF">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Pr>
          <w:rFonts w:ascii="Times New Roman" w:hAnsi="Times New Roman" w:cs="Times New Roman"/>
          <w:color w:val="000000"/>
          <w:lang w:val="kk-KZ"/>
        </w:rPr>
        <w:t>-10.4</w:t>
      </w:r>
    </w:p>
    <w:p w:rsidR="008C7CBF" w:rsidRPr="008C7CBF" w:rsidRDefault="008C7CBF" w:rsidP="008C7CBF">
      <w:pPr>
        <w:spacing w:line="276" w:lineRule="auto"/>
        <w:ind w:firstLine="708"/>
        <w:jc w:val="both"/>
        <w:rPr>
          <w:rFonts w:ascii="Times New Roman" w:hAnsi="Times New Roman" w:cs="Times New Roman"/>
          <w:bCs/>
          <w:color w:val="000000"/>
          <w:lang w:val="kk-KZ"/>
        </w:rPr>
      </w:pPr>
      <w:r w:rsidRPr="008C7CBF">
        <w:rPr>
          <w:rFonts w:ascii="Times New Roman" w:hAnsi="Times New Roman" w:cs="Times New Roman"/>
          <w:bCs/>
          <w:color w:val="000000"/>
          <w:lang w:val="kk-KZ"/>
        </w:rPr>
        <w:t>Екі түйін әдісі</w:t>
      </w:r>
      <w:r>
        <w:rPr>
          <w:rFonts w:ascii="Times New Roman" w:hAnsi="Times New Roman" w:cs="Times New Roman"/>
          <w:bCs/>
          <w:color w:val="000000"/>
          <w:lang w:val="kk-KZ"/>
        </w:rPr>
        <w:t>:</w:t>
      </w:r>
      <w:r w:rsidRPr="008C7CBF">
        <w:rPr>
          <w:rFonts w:ascii="Times New Roman" w:hAnsi="Times New Roman" w:cs="Times New Roman"/>
          <w:bCs/>
          <w:color w:val="000000"/>
          <w:lang w:val="kk-KZ"/>
        </w:rPr>
        <w:t xml:space="preserve"> </w:t>
      </w:r>
    </w:p>
    <w:p w:rsidR="008C7CBF" w:rsidRPr="008C7CBF" w:rsidRDefault="008C7CBF" w:rsidP="008C7CBF">
      <w:pPr>
        <w:spacing w:line="276" w:lineRule="auto"/>
        <w:jc w:val="both"/>
        <w:rPr>
          <w:rFonts w:ascii="Times New Roman" w:hAnsi="Times New Roman" w:cs="Times New Roman"/>
          <w:bCs/>
          <w:color w:val="000000"/>
          <w:lang w:val="kk-KZ"/>
        </w:rPr>
      </w:pPr>
      <w:r w:rsidRPr="008C7CBF">
        <w:rPr>
          <w:rFonts w:ascii="Times New Roman" w:hAnsi="Times New Roman" w:cs="Times New Roman"/>
          <w:bCs/>
          <w:color w:val="000000"/>
          <w:lang w:val="kk-KZ"/>
        </w:rPr>
        <w:t xml:space="preserve">а) </w:t>
      </w:r>
      <w:r w:rsidRPr="008C7CBF">
        <w:rPr>
          <w:rFonts w:ascii="Times New Roman" w:hAnsi="Times New Roman" w:cs="Times New Roman"/>
          <w:noProof/>
          <w:color w:val="000000"/>
        </w:rPr>
        <w:drawing>
          <wp:inline distT="0" distB="0" distL="0" distR="0">
            <wp:extent cx="533400" cy="219075"/>
            <wp:effectExtent l="0" t="0" r="0" b="0"/>
            <wp:docPr id="466" name="Рисунок 466" descr="../Из%20Интернента/Нелинейные%20цепи_%20(Лекция%20N%2030).files/image06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Из%20Интернента/Нелинейные%20цепи_%20(Лекция%20N%2030).files/image066-16.gif"/>
                    <pic:cNvPicPr>
                      <a:picLocks noChangeAspect="1" noChangeArrowheads="1"/>
                    </pic:cNvPicPr>
                  </pic:nvPicPr>
                  <pic:blipFill>
                    <a:blip r:embed="rId397" r:link="rId398" cstate="print"/>
                    <a:srcRect/>
                    <a:stretch>
                      <a:fillRect/>
                    </a:stretch>
                  </pic:blipFill>
                  <pic:spPr bwMode="auto">
                    <a:xfrm>
                      <a:off x="0" y="0"/>
                      <a:ext cx="533400" cy="219075"/>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сипаттамалары тұрғызылады , мұндағы I</w:t>
      </w:r>
      <w:r w:rsidRPr="008C7CBF">
        <w:rPr>
          <w:rFonts w:ascii="Times New Roman" w:hAnsi="Times New Roman" w:cs="Times New Roman"/>
          <w:color w:val="000000"/>
          <w:vertAlign w:val="subscript"/>
          <w:lang w:val="kk-KZ"/>
        </w:rPr>
        <w:t xml:space="preserve">i </w:t>
      </w:r>
      <w:r w:rsidRPr="008C7CBF">
        <w:rPr>
          <w:rFonts w:ascii="Times New Roman" w:hAnsi="Times New Roman" w:cs="Times New Roman"/>
          <w:color w:val="000000"/>
          <w:lang w:val="kk-KZ"/>
        </w:rPr>
        <w:t>параллель тармақтардағы тоқтар  U</w:t>
      </w:r>
      <w:r w:rsidRPr="008C7CBF">
        <w:rPr>
          <w:rFonts w:ascii="Times New Roman" w:hAnsi="Times New Roman" w:cs="Times New Roman"/>
          <w:color w:val="000000"/>
          <w:vertAlign w:val="subscript"/>
          <w:lang w:val="kk-KZ"/>
        </w:rPr>
        <w:t xml:space="preserve">mn  </w:t>
      </w:r>
      <w:r w:rsidRPr="008C7CBF">
        <w:rPr>
          <w:rFonts w:ascii="Times New Roman" w:hAnsi="Times New Roman" w:cs="Times New Roman"/>
          <w:bCs/>
          <w:color w:val="000000"/>
          <w:lang w:val="kk-KZ"/>
        </w:rPr>
        <w:t>түйінаралық кернеу. Ол үшін әр тармақтың берілген</w:t>
      </w:r>
      <w:r w:rsidRPr="008C7CBF">
        <w:rPr>
          <w:rFonts w:ascii="Times New Roman" w:hAnsi="Times New Roman" w:cs="Times New Roman"/>
          <w:noProof/>
          <w:color w:val="000000"/>
        </w:rPr>
        <w:drawing>
          <wp:inline distT="0" distB="0" distL="0" distR="0">
            <wp:extent cx="361950" cy="180975"/>
            <wp:effectExtent l="0" t="0" r="0" b="0"/>
            <wp:docPr id="467" name="Рисунок 467" descr="../Из%20Интернента/Нелинейные%20цепи_%20(Лекция%20N%2030).files/image07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Из%20Интернента/Нелинейные%20цепи_%20(Лекция%20N%2030).files/image070-18.gif"/>
                    <pic:cNvPicPr>
                      <a:picLocks noChangeAspect="1" noChangeArrowheads="1"/>
                    </pic:cNvPicPr>
                  </pic:nvPicPr>
                  <pic:blipFill>
                    <a:blip r:embed="rId399" r:link="rId400" cstate="print"/>
                    <a:srcRect/>
                    <a:stretch>
                      <a:fillRect/>
                    </a:stretch>
                  </pic:blipFill>
                  <pic:spPr bwMode="auto">
                    <a:xfrm>
                      <a:off x="0" y="0"/>
                      <a:ext cx="361950" cy="180975"/>
                    </a:xfrm>
                    <a:prstGeom prst="rect">
                      <a:avLst/>
                    </a:prstGeom>
                    <a:noFill/>
                    <a:ln w="9525">
                      <a:noFill/>
                      <a:miter lim="800000"/>
                      <a:headEnd/>
                      <a:tailEnd/>
                    </a:ln>
                  </pic:spPr>
                </pic:pic>
              </a:graphicData>
            </a:graphic>
          </wp:inline>
        </w:drawing>
      </w:r>
      <w:r w:rsidRPr="008C7CBF">
        <w:rPr>
          <w:rFonts w:ascii="Times New Roman" w:hAnsi="Times New Roman" w:cs="Times New Roman"/>
          <w:bCs/>
          <w:color w:val="000000"/>
          <w:lang w:val="kk-KZ"/>
        </w:rPr>
        <w:t xml:space="preserve"> ВАС ның басы </w:t>
      </w:r>
      <w:r w:rsidRPr="008C7CBF">
        <w:rPr>
          <w:rFonts w:ascii="Times New Roman" w:hAnsi="Times New Roman" w:cs="Times New Roman"/>
          <w:color w:val="000000"/>
          <w:lang w:val="kk-KZ"/>
        </w:rPr>
        <w:t xml:space="preserve"> кернеулер осі бойымен өз өзіне параллель ығысып, әр тармақтың </w:t>
      </w:r>
      <w:r w:rsidRPr="008C7CBF">
        <w:rPr>
          <w:rFonts w:ascii="Times New Roman" w:hAnsi="Times New Roman" w:cs="Times New Roman"/>
          <w:noProof/>
          <w:color w:val="000000"/>
        </w:rPr>
        <w:drawing>
          <wp:inline distT="0" distB="0" distL="0" distR="0">
            <wp:extent cx="152400" cy="180975"/>
            <wp:effectExtent l="0" t="0" r="0" b="0"/>
            <wp:docPr id="468" name="Рисунок 468" descr="../Из%20Интернента/Нелинейные%20цепи_%20(Лекция%20N%2030).files/image072-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Из%20Интернента/Нелинейные%20цепи_%20(Лекция%20N%2030).files/image072-18.gif"/>
                    <pic:cNvPicPr>
                      <a:picLocks noChangeAspect="1" noChangeArrowheads="1"/>
                    </pic:cNvPicPr>
                  </pic:nvPicPr>
                  <pic:blipFill>
                    <a:blip r:embed="rId401" r:link="rId402" cstate="print"/>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ЭҚК не сәйкес нүктеге орын ауыстрады. Ол мысалы  О нүктесі болсын. Содан кейін о нүктесіне  перпендикуляр тұрғызып, осы  перпендикулярға қатысты ВАС ды  айнадағый шағылысқан кескіндей  айналдырып тұрғызамыз</w:t>
      </w:r>
      <w:r>
        <w:rPr>
          <w:rFonts w:ascii="Times New Roman" w:hAnsi="Times New Roman" w:cs="Times New Roman"/>
          <w:color w:val="000000"/>
          <w:lang w:val="kk-KZ"/>
        </w:rPr>
        <w:t>.</w:t>
      </w:r>
    </w:p>
    <w:p w:rsidR="008C7CBF" w:rsidRPr="008C7CBF" w:rsidRDefault="008C7CBF" w:rsidP="008C7CBF">
      <w:pPr>
        <w:spacing w:line="276" w:lineRule="auto"/>
        <w:jc w:val="both"/>
        <w:rPr>
          <w:rFonts w:ascii="Times New Roman" w:hAnsi="Times New Roman" w:cs="Times New Roman"/>
          <w:bCs/>
          <w:color w:val="000000"/>
          <w:lang w:val="kk-KZ"/>
        </w:rPr>
      </w:pPr>
      <w:r w:rsidRPr="008C7CBF">
        <w:rPr>
          <w:rFonts w:ascii="Times New Roman" w:hAnsi="Times New Roman" w:cs="Times New Roman"/>
          <w:bCs/>
          <w:color w:val="000000"/>
          <w:lang w:val="kk-KZ"/>
        </w:rPr>
        <w:t>б)</w:t>
      </w:r>
      <w:r>
        <w:rPr>
          <w:rFonts w:ascii="Times New Roman" w:hAnsi="Times New Roman" w:cs="Times New Roman"/>
          <w:bCs/>
          <w:color w:val="000000"/>
          <w:lang w:val="kk-KZ"/>
        </w:rPr>
        <w:t xml:space="preserve"> Т</w:t>
      </w:r>
      <w:r w:rsidRPr="008C7CBF">
        <w:rPr>
          <w:rFonts w:ascii="Times New Roman" w:hAnsi="Times New Roman" w:cs="Times New Roman"/>
          <w:bCs/>
          <w:color w:val="000000"/>
          <w:lang w:val="kk-KZ"/>
        </w:rPr>
        <w:t xml:space="preserve">ұрғызылған </w:t>
      </w:r>
      <w:r w:rsidRPr="008C7CBF">
        <w:rPr>
          <w:rFonts w:ascii="Times New Roman" w:hAnsi="Times New Roman" w:cs="Times New Roman"/>
          <w:noProof/>
          <w:color w:val="000000"/>
        </w:rPr>
        <w:drawing>
          <wp:inline distT="0" distB="0" distL="0" distR="0">
            <wp:extent cx="571500" cy="228600"/>
            <wp:effectExtent l="0" t="0" r="0" b="0"/>
            <wp:docPr id="469" name="Рисунок 469" descr="../Из%20Интернента/Нелинейные%20цепи_%20(Лекция%20N%2030).files/image06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Из%20Интернента/Нелинейные%20цепи_%20(Лекция%20N%2030).files/image066-16.gif"/>
                    <pic:cNvPicPr>
                      <a:picLocks noChangeAspect="1" noChangeArrowheads="1"/>
                    </pic:cNvPicPr>
                  </pic:nvPicPr>
                  <pic:blipFill>
                    <a:blip r:embed="rId397" r:link="rId398" cstate="print"/>
                    <a:srcRect/>
                    <a:stretch>
                      <a:fillRect/>
                    </a:stretch>
                  </pic:blipFill>
                  <pic:spPr bwMode="auto">
                    <a:xfrm>
                      <a:off x="0" y="0"/>
                      <a:ext cx="571500" cy="228600"/>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сипаттамаларын графикалы</w:t>
      </w:r>
      <w:r>
        <w:rPr>
          <w:rFonts w:ascii="Times New Roman" w:hAnsi="Times New Roman" w:cs="Times New Roman"/>
          <w:color w:val="000000"/>
          <w:lang w:val="kk-KZ"/>
        </w:rPr>
        <w:t>қ түрде суммасын  тұрғызамыз . О</w:t>
      </w:r>
      <w:r w:rsidRPr="008C7CBF">
        <w:rPr>
          <w:rFonts w:ascii="Times New Roman" w:hAnsi="Times New Roman" w:cs="Times New Roman"/>
          <w:color w:val="000000"/>
          <w:lang w:val="kk-KZ"/>
        </w:rPr>
        <w:t>л үшін  сипаттамалардың ординаталарын қосамыз</w:t>
      </w:r>
      <w:r>
        <w:rPr>
          <w:rFonts w:ascii="Times New Roman" w:hAnsi="Times New Roman" w:cs="Times New Roman"/>
          <w:color w:val="000000"/>
          <w:lang w:val="kk-KZ"/>
        </w:rPr>
        <w:t xml:space="preserve"> </w:t>
      </w:r>
      <w:r w:rsidRPr="008C7CBF">
        <w:rPr>
          <w:rFonts w:ascii="Times New Roman" w:hAnsi="Times New Roman" w:cs="Times New Roman"/>
          <w:color w:val="000000"/>
          <w:lang w:val="kk-KZ"/>
        </w:rPr>
        <w:t>( кернеудің  бірнеше мәні үшін)</w:t>
      </w:r>
      <w:r>
        <w:rPr>
          <w:rFonts w:ascii="Times New Roman" w:hAnsi="Times New Roman" w:cs="Times New Roman"/>
          <w:color w:val="000000"/>
          <w:lang w:val="kk-KZ"/>
        </w:rPr>
        <w:t>.</w:t>
      </w:r>
      <w:r>
        <w:rPr>
          <w:rFonts w:ascii="Times New Roman" w:hAnsi="Times New Roman" w:cs="Times New Roman"/>
          <w:bCs/>
          <w:color w:val="000000"/>
          <w:lang w:val="kk-KZ"/>
        </w:rPr>
        <w:t xml:space="preserve"> </w:t>
      </w:r>
      <w:r w:rsidRPr="008C7CBF">
        <w:rPr>
          <w:rFonts w:ascii="Times New Roman" w:hAnsi="Times New Roman" w:cs="Times New Roman"/>
          <w:bCs/>
          <w:color w:val="000000"/>
          <w:lang w:val="kk-KZ"/>
        </w:rPr>
        <w:t xml:space="preserve">Сонда пайда болған графиктің абсцисса осін ( кернеулер осін) қиып өткен нүктесі Кирхгофтың бірінші заңына сәйкес келеді  </w:t>
      </w:r>
      <w:r w:rsidRPr="008C7CBF">
        <w:rPr>
          <w:rFonts w:ascii="Times New Roman" w:hAnsi="Times New Roman" w:cs="Times New Roman"/>
          <w:noProof/>
          <w:color w:val="000000"/>
        </w:rPr>
        <w:drawing>
          <wp:inline distT="0" distB="0" distL="0" distR="0">
            <wp:extent cx="800100" cy="200025"/>
            <wp:effectExtent l="19050" t="0" r="0" b="0"/>
            <wp:docPr id="470" name="Рисунок 470" descr="../Из%20Интернента/Нелинейные%20цепи_%20(Лекция%20N%2030).files/image074-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Из%20Интернента/Нелинейные%20цепи_%20(Лекция%20N%2030).files/image074-17.gif"/>
                    <pic:cNvPicPr>
                      <a:picLocks noChangeAspect="1" noChangeArrowheads="1"/>
                    </pic:cNvPicPr>
                  </pic:nvPicPr>
                  <pic:blipFill>
                    <a:blip r:embed="rId403" r:link="rId404" cstate="print"/>
                    <a:srcRect/>
                    <a:stretch>
                      <a:fillRect/>
                    </a:stretch>
                  </pic:blipFill>
                  <pic:spPr bwMode="auto">
                    <a:xfrm>
                      <a:off x="0" y="0"/>
                      <a:ext cx="800100" cy="200025"/>
                    </a:xfrm>
                    <a:prstGeom prst="rect">
                      <a:avLst/>
                    </a:prstGeom>
                    <a:noFill/>
                    <a:ln w="9525">
                      <a:noFill/>
                      <a:miter lim="800000"/>
                      <a:headEnd/>
                      <a:tailEnd/>
                    </a:ln>
                  </pic:spPr>
                </pic:pic>
              </a:graphicData>
            </a:graphic>
          </wp:inline>
        </w:drawing>
      </w:r>
    </w:p>
    <w:p w:rsidR="006D76F0" w:rsidRDefault="006D76F0" w:rsidP="00C41111">
      <w:pPr>
        <w:jc w:val="both"/>
        <w:rPr>
          <w:rFonts w:ascii="Times New Roman" w:hAnsi="Times New Roman" w:cs="Times New Roman"/>
          <w:lang w:val="kk-KZ"/>
        </w:rPr>
      </w:pPr>
    </w:p>
    <w:p w:rsidR="002E6FD0" w:rsidRDefault="002E6FD0" w:rsidP="002E6FD0">
      <w:pPr>
        <w:jc w:val="center"/>
        <w:rPr>
          <w:rFonts w:ascii="Times New Roman" w:hAnsi="Times New Roman" w:cs="Times New Roman"/>
          <w:color w:val="000000"/>
          <w:szCs w:val="24"/>
          <w:lang w:val="kk-KZ"/>
        </w:rPr>
      </w:pPr>
      <w:r w:rsidRPr="002E6FD0">
        <w:rPr>
          <w:rFonts w:ascii="Times New Roman" w:hAnsi="Times New Roman" w:cs="Times New Roman"/>
          <w:color w:val="000000"/>
          <w:szCs w:val="24"/>
          <w:lang w:val="kk-KZ"/>
        </w:rPr>
        <w:t>11 ПАРАЛЛЕЛЬ ЖАЛҒАНҒАН СЫЗЫҚТЫ ЕМЕС ЭЛЕМЕНТТЕРДІ ГРАФИКАЛЫҚ ӘДІСПЕН ЕСЕПТЕУ</w:t>
      </w:r>
    </w:p>
    <w:p w:rsidR="002E6FD0" w:rsidRDefault="002E6FD0" w:rsidP="002E6FD0">
      <w:pPr>
        <w:jc w:val="center"/>
        <w:rPr>
          <w:rFonts w:ascii="Times New Roman" w:hAnsi="Times New Roman" w:cs="Times New Roman"/>
          <w:color w:val="000000"/>
          <w:szCs w:val="24"/>
          <w:lang w:val="kk-KZ"/>
        </w:rPr>
      </w:pPr>
    </w:p>
    <w:p w:rsidR="002E6FD0" w:rsidRPr="008C7CBF" w:rsidRDefault="002E6FD0" w:rsidP="002E6FD0">
      <w:pPr>
        <w:spacing w:line="276" w:lineRule="auto"/>
        <w:ind w:firstLine="567"/>
        <w:jc w:val="both"/>
        <w:rPr>
          <w:rFonts w:ascii="Times New Roman" w:hAnsi="Times New Roman" w:cs="Times New Roman"/>
          <w:color w:val="000000"/>
          <w:lang w:val="kk-KZ"/>
        </w:rPr>
      </w:pPr>
      <w:r w:rsidRPr="008C7CBF">
        <w:rPr>
          <w:rFonts w:ascii="Times New Roman" w:hAnsi="Times New Roman" w:cs="Times New Roman"/>
          <w:color w:val="000000"/>
          <w:lang w:val="kk-KZ"/>
        </w:rPr>
        <w:t>Бейсызықты тізбектердің электр жағдайы Кирхгоф заңдары негізінде сипатталады. Бірақ қабаттасу принципі бейсызықты тізбектерде қолданылмайды.</w:t>
      </w:r>
    </w:p>
    <w:p w:rsidR="002E6FD0" w:rsidRPr="008C7CBF" w:rsidRDefault="002E6FD0" w:rsidP="002E6FD0">
      <w:pPr>
        <w:spacing w:line="276" w:lineRule="auto"/>
        <w:ind w:firstLine="567"/>
        <w:jc w:val="both"/>
        <w:rPr>
          <w:rStyle w:val="a9"/>
          <w:rFonts w:ascii="Times New Roman" w:hAnsi="Times New Roman" w:cs="Times New Roman"/>
          <w:lang w:val="kk-KZ"/>
        </w:rPr>
      </w:pPr>
      <w:r w:rsidRPr="008C7CBF">
        <w:rPr>
          <w:rStyle w:val="a9"/>
          <w:rFonts w:ascii="Times New Roman" w:hAnsi="Times New Roman" w:cs="Times New Roman"/>
          <w:lang w:val="kk-KZ"/>
        </w:rPr>
        <w:t>Бейсызықты тұрақты тоқ тізбектерін графикалық түрде есептеу әдістері</w:t>
      </w:r>
    </w:p>
    <w:p w:rsidR="002E6FD0" w:rsidRPr="008C7CBF" w:rsidRDefault="002E6FD0" w:rsidP="002E6FD0">
      <w:pPr>
        <w:spacing w:line="276" w:lineRule="auto"/>
        <w:jc w:val="both"/>
        <w:rPr>
          <w:rFonts w:ascii="Times New Roman" w:hAnsi="Times New Roman" w:cs="Times New Roman"/>
          <w:color w:val="000000"/>
          <w:lang w:val="kk-KZ"/>
        </w:rPr>
      </w:pPr>
      <w:r w:rsidRPr="008C7CBF">
        <w:rPr>
          <w:rStyle w:val="a9"/>
          <w:rFonts w:ascii="Times New Roman" w:hAnsi="Times New Roman" w:cs="Times New Roman"/>
          <w:lang w:val="kk-KZ"/>
        </w:rPr>
        <w:t>Есептеулерде БЭ әрқашан ВАС мен беріледі сондықтан есептеулер  көбінесе графикалық түрде болады</w:t>
      </w:r>
    </w:p>
    <w:p w:rsidR="002E6FD0" w:rsidRPr="008C7CBF" w:rsidRDefault="002E6FD0" w:rsidP="002E6FD0">
      <w:pPr>
        <w:spacing w:line="276" w:lineRule="auto"/>
        <w:jc w:val="both"/>
        <w:rPr>
          <w:rFonts w:ascii="Times New Roman" w:hAnsi="Times New Roman" w:cs="Times New Roman"/>
          <w:color w:val="000000"/>
        </w:rPr>
      </w:pPr>
      <w:r w:rsidRPr="008C7CBF">
        <w:rPr>
          <w:rFonts w:ascii="Times New Roman" w:hAnsi="Times New Roman" w:cs="Times New Roman"/>
          <w:color w:val="000000"/>
        </w:rPr>
        <w:t xml:space="preserve">а) </w:t>
      </w:r>
      <w:r w:rsidRPr="008C7CBF">
        <w:rPr>
          <w:rFonts w:ascii="Times New Roman" w:hAnsi="Times New Roman" w:cs="Times New Roman"/>
          <w:color w:val="000000"/>
          <w:lang w:val="kk-KZ"/>
        </w:rPr>
        <w:t>БЭ тізбектей қосылған (сур.</w:t>
      </w:r>
      <w:r w:rsidR="00BF630C">
        <w:rPr>
          <w:rFonts w:ascii="Times New Roman" w:hAnsi="Times New Roman" w:cs="Times New Roman"/>
          <w:color w:val="000000"/>
          <w:lang w:val="kk-KZ"/>
        </w:rPr>
        <w:t>11</w:t>
      </w:r>
      <w:r>
        <w:rPr>
          <w:rFonts w:ascii="Times New Roman" w:hAnsi="Times New Roman" w:cs="Times New Roman"/>
          <w:color w:val="000000"/>
          <w:lang w:val="kk-KZ"/>
        </w:rPr>
        <w:t>.</w:t>
      </w:r>
      <w:r w:rsidRPr="008C7CBF">
        <w:rPr>
          <w:rFonts w:ascii="Times New Roman" w:hAnsi="Times New Roman" w:cs="Times New Roman"/>
          <w:color w:val="000000"/>
          <w:lang w:val="kk-KZ"/>
        </w:rPr>
        <w:t>2 )</w:t>
      </w:r>
    </w:p>
    <w:p w:rsidR="002E6FD0" w:rsidRPr="008C7CBF" w:rsidRDefault="002E6FD0" w:rsidP="002E6FD0">
      <w:pPr>
        <w:spacing w:line="276" w:lineRule="auto"/>
        <w:jc w:val="center"/>
        <w:rPr>
          <w:rFonts w:ascii="Times New Roman" w:hAnsi="Times New Roman" w:cs="Times New Roman"/>
          <w:color w:val="000000"/>
        </w:rPr>
      </w:pPr>
      <w:r w:rsidRPr="008C7CBF">
        <w:rPr>
          <w:rFonts w:ascii="Times New Roman" w:hAnsi="Times New Roman" w:cs="Times New Roman"/>
          <w:noProof/>
          <w:color w:val="000000"/>
        </w:rPr>
        <w:lastRenderedPageBreak/>
        <w:drawing>
          <wp:inline distT="0" distB="0" distL="0" distR="0">
            <wp:extent cx="3638550" cy="1667668"/>
            <wp:effectExtent l="0" t="0" r="0" b="0"/>
            <wp:docPr id="3" name="Рисунок 464" descr="../Из%20Интернента/Нелинейные%20цепи_%20(Лекция%20N%2030).files/image038-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Из%20Интернента/Нелинейные%20цепи_%20(Лекция%20N%2030).files/image038-19.gif"/>
                    <pic:cNvPicPr>
                      <a:picLocks noChangeAspect="1" noChangeArrowheads="1"/>
                    </pic:cNvPicPr>
                  </pic:nvPicPr>
                  <pic:blipFill>
                    <a:blip r:embed="rId392" r:link="rId393" cstate="print">
                      <a:lum contrast="30000"/>
                      <a:grayscl/>
                      <a:biLevel thresh="50000"/>
                    </a:blip>
                    <a:srcRect b="10249"/>
                    <a:stretch>
                      <a:fillRect/>
                    </a:stretch>
                  </pic:blipFill>
                  <pic:spPr bwMode="auto">
                    <a:xfrm>
                      <a:off x="0" y="0"/>
                      <a:ext cx="3652989" cy="1674286"/>
                    </a:xfrm>
                    <a:prstGeom prst="rect">
                      <a:avLst/>
                    </a:prstGeom>
                    <a:noFill/>
                    <a:ln w="9525">
                      <a:noFill/>
                      <a:miter lim="800000"/>
                      <a:headEnd/>
                      <a:tailEnd/>
                    </a:ln>
                  </pic:spPr>
                </pic:pic>
              </a:graphicData>
            </a:graphic>
          </wp:inline>
        </w:drawing>
      </w:r>
    </w:p>
    <w:p w:rsidR="002E6FD0" w:rsidRDefault="002E6FD0" w:rsidP="002E6FD0">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sidR="00BF630C">
        <w:rPr>
          <w:rFonts w:ascii="Times New Roman" w:hAnsi="Times New Roman" w:cs="Times New Roman"/>
          <w:color w:val="000000"/>
          <w:lang w:val="kk-KZ"/>
        </w:rPr>
        <w:t>-11</w:t>
      </w:r>
      <w:r>
        <w:rPr>
          <w:rFonts w:ascii="Times New Roman" w:hAnsi="Times New Roman" w:cs="Times New Roman"/>
          <w:color w:val="000000"/>
          <w:lang w:val="kk-KZ"/>
        </w:rPr>
        <w:t>.2</w:t>
      </w: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672576" behindDoc="0" locked="0" layoutInCell="1" allowOverlap="0">
            <wp:simplePos x="0" y="0"/>
            <wp:positionH relativeFrom="column">
              <wp:posOffset>1774190</wp:posOffset>
            </wp:positionH>
            <wp:positionV relativeFrom="line">
              <wp:posOffset>59055</wp:posOffset>
            </wp:positionV>
            <wp:extent cx="2409190" cy="1725295"/>
            <wp:effectExtent l="0" t="0" r="0" b="0"/>
            <wp:wrapSquare wrapText="bothSides"/>
            <wp:docPr id="4" name="Рисунок 124" descr="image04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image040-19"/>
                    <pic:cNvPicPr>
                      <a:picLocks noChangeAspect="1" noChangeArrowheads="1"/>
                    </pic:cNvPicPr>
                  </pic:nvPicPr>
                  <pic:blipFill>
                    <a:blip r:embed="rId394" cstate="print"/>
                    <a:srcRect b="9091"/>
                    <a:stretch>
                      <a:fillRect/>
                    </a:stretch>
                  </pic:blipFill>
                  <pic:spPr bwMode="auto">
                    <a:xfrm>
                      <a:off x="0" y="0"/>
                      <a:ext cx="2409190" cy="1725295"/>
                    </a:xfrm>
                    <a:prstGeom prst="rect">
                      <a:avLst/>
                    </a:prstGeom>
                    <a:noFill/>
                    <a:ln w="9525">
                      <a:noFill/>
                      <a:miter lim="800000"/>
                      <a:headEnd/>
                      <a:tailEnd/>
                    </a:ln>
                  </pic:spPr>
                </pic:pic>
              </a:graphicData>
            </a:graphic>
          </wp:anchor>
        </w:drawing>
      </w: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Default="002E6FD0" w:rsidP="002E6FD0">
      <w:pPr>
        <w:spacing w:line="276" w:lineRule="auto"/>
        <w:jc w:val="both"/>
        <w:rPr>
          <w:rFonts w:ascii="Times New Roman" w:hAnsi="Times New Roman" w:cs="Times New Roman"/>
          <w:color w:val="000000"/>
          <w:lang w:val="kk-KZ"/>
        </w:rPr>
      </w:pPr>
    </w:p>
    <w:p w:rsidR="002E6FD0" w:rsidRPr="008C7CBF" w:rsidRDefault="002E6FD0" w:rsidP="002E6FD0">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Pr>
          <w:rFonts w:ascii="Times New Roman" w:hAnsi="Times New Roman" w:cs="Times New Roman"/>
          <w:color w:val="000000"/>
          <w:lang w:val="kk-KZ"/>
        </w:rPr>
        <w:t>-10.3</w:t>
      </w:r>
    </w:p>
    <w:p w:rsidR="002E6FD0" w:rsidRDefault="002E6FD0" w:rsidP="002E6FD0">
      <w:pPr>
        <w:spacing w:line="276" w:lineRule="auto"/>
        <w:jc w:val="both"/>
        <w:rPr>
          <w:rStyle w:val="a9"/>
          <w:rFonts w:ascii="Times New Roman" w:hAnsi="Times New Roman" w:cs="Times New Roman"/>
          <w:lang w:val="kk-KZ"/>
        </w:rPr>
      </w:pPr>
      <w:r w:rsidRPr="008C7CBF">
        <w:rPr>
          <w:rFonts w:ascii="Times New Roman" w:hAnsi="Times New Roman" w:cs="Times New Roman"/>
          <w:color w:val="000000"/>
          <w:lang w:val="kk-KZ"/>
        </w:rPr>
        <w:t>б)  Екі БЭ тізбектей қосылған</w:t>
      </w:r>
      <w:r>
        <w:rPr>
          <w:rFonts w:ascii="Times New Roman" w:hAnsi="Times New Roman" w:cs="Times New Roman"/>
          <w:color w:val="000000"/>
          <w:lang w:val="kk-KZ"/>
        </w:rPr>
        <w:t xml:space="preserve"> </w:t>
      </w:r>
      <w:r w:rsidRPr="008C7CBF">
        <w:rPr>
          <w:rStyle w:val="a9"/>
          <w:rFonts w:ascii="Times New Roman" w:hAnsi="Times New Roman" w:cs="Times New Roman"/>
          <w:lang w:val="kk-KZ"/>
        </w:rPr>
        <w:t>тізбектерін</w:t>
      </w:r>
      <w:r>
        <w:rPr>
          <w:rStyle w:val="a9"/>
          <w:rFonts w:ascii="Times New Roman" w:hAnsi="Times New Roman" w:cs="Times New Roman"/>
          <w:lang w:val="kk-KZ"/>
        </w:rPr>
        <w:t xml:space="preserve"> қиылысу  әдісімен есептеу </w:t>
      </w:r>
    </w:p>
    <w:p w:rsidR="002E6FD0" w:rsidRPr="008C7CBF" w:rsidRDefault="002E6FD0" w:rsidP="002E6FD0">
      <w:pPr>
        <w:spacing w:line="276" w:lineRule="auto"/>
        <w:jc w:val="both"/>
        <w:rPr>
          <w:rFonts w:ascii="Times New Roman" w:hAnsi="Times New Roman" w:cs="Times New Roman"/>
          <w:color w:val="000000"/>
          <w:lang w:val="kk-KZ"/>
        </w:rPr>
      </w:pPr>
      <w:r>
        <w:rPr>
          <w:rStyle w:val="a9"/>
          <w:rFonts w:ascii="Times New Roman" w:hAnsi="Times New Roman" w:cs="Times New Roman"/>
          <w:lang w:val="kk-KZ"/>
        </w:rPr>
        <w:t xml:space="preserve">(сурет </w:t>
      </w:r>
      <w:r w:rsidRPr="008C7CBF">
        <w:rPr>
          <w:rStyle w:val="a9"/>
          <w:rFonts w:ascii="Times New Roman" w:hAnsi="Times New Roman" w:cs="Times New Roman"/>
          <w:lang w:val="kk-KZ"/>
        </w:rPr>
        <w:t xml:space="preserve"> </w:t>
      </w:r>
      <w:r>
        <w:rPr>
          <w:rStyle w:val="a9"/>
          <w:rFonts w:ascii="Times New Roman" w:hAnsi="Times New Roman" w:cs="Times New Roman"/>
          <w:lang w:val="kk-KZ"/>
        </w:rPr>
        <w:t>10.</w:t>
      </w:r>
      <w:r w:rsidRPr="008C7CBF">
        <w:rPr>
          <w:rStyle w:val="a9"/>
          <w:rFonts w:ascii="Times New Roman" w:hAnsi="Times New Roman" w:cs="Times New Roman"/>
          <w:lang w:val="kk-KZ"/>
        </w:rPr>
        <w:t>3 )</w:t>
      </w:r>
    </w:p>
    <w:p w:rsidR="002E6FD0" w:rsidRPr="008C7CBF" w:rsidRDefault="002E6FD0" w:rsidP="002E6FD0">
      <w:pPr>
        <w:spacing w:line="276" w:lineRule="auto"/>
        <w:jc w:val="both"/>
        <w:rPr>
          <w:rFonts w:ascii="Times New Roman" w:hAnsi="Times New Roman" w:cs="Times New Roman"/>
          <w:color w:val="000000"/>
          <w:lang w:val="kk-KZ"/>
        </w:rPr>
      </w:pPr>
      <w:r w:rsidRPr="008C7CBF">
        <w:rPr>
          <w:rFonts w:ascii="Times New Roman" w:hAnsi="Times New Roman" w:cs="Times New Roman"/>
          <w:color w:val="000000"/>
          <w:lang w:val="kk-KZ"/>
        </w:rPr>
        <w:t>в) БЭ параллель қосылған қосылған</w:t>
      </w:r>
      <w:r>
        <w:rPr>
          <w:rStyle w:val="a9"/>
          <w:rFonts w:ascii="Times New Roman" w:hAnsi="Times New Roman" w:cs="Times New Roman"/>
          <w:lang w:val="kk-KZ"/>
        </w:rPr>
        <w:t xml:space="preserve"> тізбектерін есептеу (сурет</w:t>
      </w:r>
      <w:r w:rsidRPr="008C7CBF">
        <w:rPr>
          <w:rStyle w:val="a9"/>
          <w:rFonts w:ascii="Times New Roman" w:hAnsi="Times New Roman" w:cs="Times New Roman"/>
          <w:lang w:val="kk-KZ"/>
        </w:rPr>
        <w:t xml:space="preserve"> </w:t>
      </w:r>
      <w:r>
        <w:rPr>
          <w:rStyle w:val="a9"/>
          <w:rFonts w:ascii="Times New Roman" w:hAnsi="Times New Roman" w:cs="Times New Roman"/>
          <w:lang w:val="kk-KZ"/>
        </w:rPr>
        <w:t>10.</w:t>
      </w:r>
      <w:r w:rsidRPr="008C7CBF">
        <w:rPr>
          <w:rStyle w:val="a9"/>
          <w:rFonts w:ascii="Times New Roman" w:hAnsi="Times New Roman" w:cs="Times New Roman"/>
          <w:lang w:val="kk-KZ"/>
        </w:rPr>
        <w:t>4 )</w:t>
      </w:r>
    </w:p>
    <w:p w:rsidR="002E6FD0" w:rsidRPr="008C7CBF" w:rsidRDefault="002E6FD0" w:rsidP="002E6FD0">
      <w:pPr>
        <w:spacing w:line="276" w:lineRule="auto"/>
        <w:jc w:val="center"/>
        <w:rPr>
          <w:rFonts w:ascii="Times New Roman" w:hAnsi="Times New Roman" w:cs="Times New Roman"/>
          <w:color w:val="000000"/>
        </w:rPr>
      </w:pPr>
      <w:r w:rsidRPr="008C7CBF">
        <w:rPr>
          <w:rFonts w:ascii="Times New Roman" w:hAnsi="Times New Roman" w:cs="Times New Roman"/>
          <w:noProof/>
          <w:color w:val="000000"/>
        </w:rPr>
        <w:drawing>
          <wp:inline distT="0" distB="0" distL="0" distR="0">
            <wp:extent cx="4699221" cy="1744408"/>
            <wp:effectExtent l="0" t="0" r="6129" b="0"/>
            <wp:docPr id="5" name="Рисунок 465" descr="../Из%20Интернента/Нелинейные%20цепи_%20(Лекция%20N%2030).files/image064-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Из%20Интернента/Нелинейные%20цепи_%20(Лекция%20N%2030).files/image064-16.gif"/>
                    <pic:cNvPicPr>
                      <a:picLocks noChangeAspect="1" noChangeArrowheads="1"/>
                    </pic:cNvPicPr>
                  </pic:nvPicPr>
                  <pic:blipFill>
                    <a:blip r:embed="rId395" r:link="rId396" cstate="print"/>
                    <a:srcRect b="8136"/>
                    <a:stretch>
                      <a:fillRect/>
                    </a:stretch>
                  </pic:blipFill>
                  <pic:spPr bwMode="auto">
                    <a:xfrm>
                      <a:off x="0" y="0"/>
                      <a:ext cx="4715117" cy="1750309"/>
                    </a:xfrm>
                    <a:prstGeom prst="rect">
                      <a:avLst/>
                    </a:prstGeom>
                    <a:noFill/>
                    <a:ln w="9525">
                      <a:noFill/>
                      <a:miter lim="800000"/>
                      <a:headEnd/>
                      <a:tailEnd/>
                    </a:ln>
                  </pic:spPr>
                </pic:pic>
              </a:graphicData>
            </a:graphic>
          </wp:inline>
        </w:drawing>
      </w:r>
    </w:p>
    <w:p w:rsidR="002E6FD0" w:rsidRPr="008C7CBF" w:rsidRDefault="002E6FD0" w:rsidP="002E6FD0">
      <w:pPr>
        <w:spacing w:line="276" w:lineRule="auto"/>
        <w:jc w:val="center"/>
        <w:rPr>
          <w:rFonts w:ascii="Times New Roman" w:hAnsi="Times New Roman" w:cs="Times New Roman"/>
          <w:color w:val="000000"/>
          <w:lang w:val="kk-KZ"/>
        </w:rPr>
      </w:pPr>
      <w:r w:rsidRPr="008C7CBF">
        <w:rPr>
          <w:rFonts w:ascii="Times New Roman" w:hAnsi="Times New Roman" w:cs="Times New Roman"/>
          <w:color w:val="000000"/>
          <w:lang w:val="kk-KZ"/>
        </w:rPr>
        <w:t>Сурет</w:t>
      </w:r>
      <w:r>
        <w:rPr>
          <w:rFonts w:ascii="Times New Roman" w:hAnsi="Times New Roman" w:cs="Times New Roman"/>
          <w:color w:val="000000"/>
          <w:lang w:val="kk-KZ"/>
        </w:rPr>
        <w:t>-10.4</w:t>
      </w:r>
    </w:p>
    <w:p w:rsidR="002E6FD0" w:rsidRPr="008C7CBF" w:rsidRDefault="002E6FD0" w:rsidP="002E6FD0">
      <w:pPr>
        <w:spacing w:line="276" w:lineRule="auto"/>
        <w:ind w:firstLine="708"/>
        <w:jc w:val="both"/>
        <w:rPr>
          <w:rFonts w:ascii="Times New Roman" w:hAnsi="Times New Roman" w:cs="Times New Roman"/>
          <w:bCs/>
          <w:color w:val="000000"/>
          <w:lang w:val="kk-KZ"/>
        </w:rPr>
      </w:pPr>
      <w:r w:rsidRPr="008C7CBF">
        <w:rPr>
          <w:rFonts w:ascii="Times New Roman" w:hAnsi="Times New Roman" w:cs="Times New Roman"/>
          <w:bCs/>
          <w:color w:val="000000"/>
          <w:lang w:val="kk-KZ"/>
        </w:rPr>
        <w:t>Екі түйін әдісі</w:t>
      </w:r>
      <w:r>
        <w:rPr>
          <w:rFonts w:ascii="Times New Roman" w:hAnsi="Times New Roman" w:cs="Times New Roman"/>
          <w:bCs/>
          <w:color w:val="000000"/>
          <w:lang w:val="kk-KZ"/>
        </w:rPr>
        <w:t>:</w:t>
      </w:r>
      <w:r w:rsidRPr="008C7CBF">
        <w:rPr>
          <w:rFonts w:ascii="Times New Roman" w:hAnsi="Times New Roman" w:cs="Times New Roman"/>
          <w:bCs/>
          <w:color w:val="000000"/>
          <w:lang w:val="kk-KZ"/>
        </w:rPr>
        <w:t xml:space="preserve"> </w:t>
      </w:r>
    </w:p>
    <w:p w:rsidR="002E6FD0" w:rsidRPr="008C7CBF" w:rsidRDefault="002E6FD0" w:rsidP="002E6FD0">
      <w:pPr>
        <w:spacing w:line="276" w:lineRule="auto"/>
        <w:jc w:val="both"/>
        <w:rPr>
          <w:rFonts w:ascii="Times New Roman" w:hAnsi="Times New Roman" w:cs="Times New Roman"/>
          <w:bCs/>
          <w:color w:val="000000"/>
          <w:lang w:val="kk-KZ"/>
        </w:rPr>
      </w:pPr>
      <w:r w:rsidRPr="008C7CBF">
        <w:rPr>
          <w:rFonts w:ascii="Times New Roman" w:hAnsi="Times New Roman" w:cs="Times New Roman"/>
          <w:bCs/>
          <w:color w:val="000000"/>
          <w:lang w:val="kk-KZ"/>
        </w:rPr>
        <w:t xml:space="preserve">а) </w:t>
      </w:r>
      <w:r w:rsidRPr="008C7CBF">
        <w:rPr>
          <w:rFonts w:ascii="Times New Roman" w:hAnsi="Times New Roman" w:cs="Times New Roman"/>
          <w:noProof/>
          <w:color w:val="000000"/>
        </w:rPr>
        <w:drawing>
          <wp:inline distT="0" distB="0" distL="0" distR="0">
            <wp:extent cx="533400" cy="219075"/>
            <wp:effectExtent l="0" t="0" r="0" b="0"/>
            <wp:docPr id="6" name="Рисунок 466" descr="../Из%20Интернента/Нелинейные%20цепи_%20(Лекция%20N%2030).files/image06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Из%20Интернента/Нелинейные%20цепи_%20(Лекция%20N%2030).files/image066-16.gif"/>
                    <pic:cNvPicPr>
                      <a:picLocks noChangeAspect="1" noChangeArrowheads="1"/>
                    </pic:cNvPicPr>
                  </pic:nvPicPr>
                  <pic:blipFill>
                    <a:blip r:embed="rId397" r:link="rId398" cstate="print"/>
                    <a:srcRect/>
                    <a:stretch>
                      <a:fillRect/>
                    </a:stretch>
                  </pic:blipFill>
                  <pic:spPr bwMode="auto">
                    <a:xfrm>
                      <a:off x="0" y="0"/>
                      <a:ext cx="533400" cy="219075"/>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сипаттамалары тұрғызылады , мұндағы I</w:t>
      </w:r>
      <w:r w:rsidRPr="008C7CBF">
        <w:rPr>
          <w:rFonts w:ascii="Times New Roman" w:hAnsi="Times New Roman" w:cs="Times New Roman"/>
          <w:color w:val="000000"/>
          <w:vertAlign w:val="subscript"/>
          <w:lang w:val="kk-KZ"/>
        </w:rPr>
        <w:t xml:space="preserve">i </w:t>
      </w:r>
      <w:r w:rsidRPr="008C7CBF">
        <w:rPr>
          <w:rFonts w:ascii="Times New Roman" w:hAnsi="Times New Roman" w:cs="Times New Roman"/>
          <w:color w:val="000000"/>
          <w:lang w:val="kk-KZ"/>
        </w:rPr>
        <w:t>параллель тармақтардағы тоқтар  U</w:t>
      </w:r>
      <w:r w:rsidRPr="008C7CBF">
        <w:rPr>
          <w:rFonts w:ascii="Times New Roman" w:hAnsi="Times New Roman" w:cs="Times New Roman"/>
          <w:color w:val="000000"/>
          <w:vertAlign w:val="subscript"/>
          <w:lang w:val="kk-KZ"/>
        </w:rPr>
        <w:t xml:space="preserve">mn  </w:t>
      </w:r>
      <w:r w:rsidRPr="008C7CBF">
        <w:rPr>
          <w:rFonts w:ascii="Times New Roman" w:hAnsi="Times New Roman" w:cs="Times New Roman"/>
          <w:bCs/>
          <w:color w:val="000000"/>
          <w:lang w:val="kk-KZ"/>
        </w:rPr>
        <w:t>түйінаралық кернеу. Ол үшін әр тармақтың берілген</w:t>
      </w:r>
      <w:r w:rsidRPr="008C7CBF">
        <w:rPr>
          <w:rFonts w:ascii="Times New Roman" w:hAnsi="Times New Roman" w:cs="Times New Roman"/>
          <w:noProof/>
          <w:color w:val="000000"/>
        </w:rPr>
        <w:drawing>
          <wp:inline distT="0" distB="0" distL="0" distR="0">
            <wp:extent cx="361950" cy="180975"/>
            <wp:effectExtent l="0" t="0" r="0" b="0"/>
            <wp:docPr id="7" name="Рисунок 467" descr="../Из%20Интернента/Нелинейные%20цепи_%20(Лекция%20N%2030).files/image07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Из%20Интернента/Нелинейные%20цепи_%20(Лекция%20N%2030).files/image070-18.gif"/>
                    <pic:cNvPicPr>
                      <a:picLocks noChangeAspect="1" noChangeArrowheads="1"/>
                    </pic:cNvPicPr>
                  </pic:nvPicPr>
                  <pic:blipFill>
                    <a:blip r:embed="rId399" r:link="rId400" cstate="print"/>
                    <a:srcRect/>
                    <a:stretch>
                      <a:fillRect/>
                    </a:stretch>
                  </pic:blipFill>
                  <pic:spPr bwMode="auto">
                    <a:xfrm>
                      <a:off x="0" y="0"/>
                      <a:ext cx="361950" cy="180975"/>
                    </a:xfrm>
                    <a:prstGeom prst="rect">
                      <a:avLst/>
                    </a:prstGeom>
                    <a:noFill/>
                    <a:ln w="9525">
                      <a:noFill/>
                      <a:miter lim="800000"/>
                      <a:headEnd/>
                      <a:tailEnd/>
                    </a:ln>
                  </pic:spPr>
                </pic:pic>
              </a:graphicData>
            </a:graphic>
          </wp:inline>
        </w:drawing>
      </w:r>
      <w:r w:rsidRPr="008C7CBF">
        <w:rPr>
          <w:rFonts w:ascii="Times New Roman" w:hAnsi="Times New Roman" w:cs="Times New Roman"/>
          <w:bCs/>
          <w:color w:val="000000"/>
          <w:lang w:val="kk-KZ"/>
        </w:rPr>
        <w:t xml:space="preserve"> ВАС ның басы </w:t>
      </w:r>
      <w:r w:rsidRPr="008C7CBF">
        <w:rPr>
          <w:rFonts w:ascii="Times New Roman" w:hAnsi="Times New Roman" w:cs="Times New Roman"/>
          <w:color w:val="000000"/>
          <w:lang w:val="kk-KZ"/>
        </w:rPr>
        <w:t xml:space="preserve"> кернеулер осі бойымен өз өзіне параллель ығысып, әр тармақтың </w:t>
      </w:r>
      <w:r w:rsidRPr="008C7CBF">
        <w:rPr>
          <w:rFonts w:ascii="Times New Roman" w:hAnsi="Times New Roman" w:cs="Times New Roman"/>
          <w:noProof/>
          <w:color w:val="000000"/>
        </w:rPr>
        <w:drawing>
          <wp:inline distT="0" distB="0" distL="0" distR="0">
            <wp:extent cx="152400" cy="180975"/>
            <wp:effectExtent l="0" t="0" r="0" b="0"/>
            <wp:docPr id="8" name="Рисунок 468" descr="../Из%20Интернента/Нелинейные%20цепи_%20(Лекция%20N%2030).files/image072-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Из%20Интернента/Нелинейные%20цепи_%20(Лекция%20N%2030).files/image072-18.gif"/>
                    <pic:cNvPicPr>
                      <a:picLocks noChangeAspect="1" noChangeArrowheads="1"/>
                    </pic:cNvPicPr>
                  </pic:nvPicPr>
                  <pic:blipFill>
                    <a:blip r:embed="rId401" r:link="rId402" cstate="print"/>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ЭҚК не сәйкес нүктеге орын ауыстрады. Ол мысалы  О нүктесі болсын. Содан кейін о нүктесіне  перпендикуляр тұрғызып, осы  перпендикулярға қатысты ВАС ды  айнадағый шағылысқан кескіндей  айналдырып тұрғызамыз</w:t>
      </w:r>
      <w:r>
        <w:rPr>
          <w:rFonts w:ascii="Times New Roman" w:hAnsi="Times New Roman" w:cs="Times New Roman"/>
          <w:color w:val="000000"/>
          <w:lang w:val="kk-KZ"/>
        </w:rPr>
        <w:t>.</w:t>
      </w:r>
    </w:p>
    <w:p w:rsidR="002E6FD0" w:rsidRPr="008C7CBF" w:rsidRDefault="002E6FD0" w:rsidP="002E6FD0">
      <w:pPr>
        <w:spacing w:line="276" w:lineRule="auto"/>
        <w:jc w:val="both"/>
        <w:rPr>
          <w:rFonts w:ascii="Times New Roman" w:hAnsi="Times New Roman" w:cs="Times New Roman"/>
          <w:bCs/>
          <w:color w:val="000000"/>
          <w:lang w:val="kk-KZ"/>
        </w:rPr>
      </w:pPr>
      <w:r w:rsidRPr="008C7CBF">
        <w:rPr>
          <w:rFonts w:ascii="Times New Roman" w:hAnsi="Times New Roman" w:cs="Times New Roman"/>
          <w:bCs/>
          <w:color w:val="000000"/>
          <w:lang w:val="kk-KZ"/>
        </w:rPr>
        <w:lastRenderedPageBreak/>
        <w:t>б)</w:t>
      </w:r>
      <w:r>
        <w:rPr>
          <w:rFonts w:ascii="Times New Roman" w:hAnsi="Times New Roman" w:cs="Times New Roman"/>
          <w:bCs/>
          <w:color w:val="000000"/>
          <w:lang w:val="kk-KZ"/>
        </w:rPr>
        <w:t xml:space="preserve"> Т</w:t>
      </w:r>
      <w:r w:rsidRPr="008C7CBF">
        <w:rPr>
          <w:rFonts w:ascii="Times New Roman" w:hAnsi="Times New Roman" w:cs="Times New Roman"/>
          <w:bCs/>
          <w:color w:val="000000"/>
          <w:lang w:val="kk-KZ"/>
        </w:rPr>
        <w:t xml:space="preserve">ұрғызылған </w:t>
      </w:r>
      <w:r w:rsidRPr="008C7CBF">
        <w:rPr>
          <w:rFonts w:ascii="Times New Roman" w:hAnsi="Times New Roman" w:cs="Times New Roman"/>
          <w:noProof/>
          <w:color w:val="000000"/>
        </w:rPr>
        <w:drawing>
          <wp:inline distT="0" distB="0" distL="0" distR="0">
            <wp:extent cx="571500" cy="228600"/>
            <wp:effectExtent l="0" t="0" r="0" b="0"/>
            <wp:docPr id="9" name="Рисунок 469" descr="../Из%20Интернента/Нелинейные%20цепи_%20(Лекция%20N%2030).files/image06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Из%20Интернента/Нелинейные%20цепи_%20(Лекция%20N%2030).files/image066-16.gif"/>
                    <pic:cNvPicPr>
                      <a:picLocks noChangeAspect="1" noChangeArrowheads="1"/>
                    </pic:cNvPicPr>
                  </pic:nvPicPr>
                  <pic:blipFill>
                    <a:blip r:embed="rId397" r:link="rId398" cstate="print"/>
                    <a:srcRect/>
                    <a:stretch>
                      <a:fillRect/>
                    </a:stretch>
                  </pic:blipFill>
                  <pic:spPr bwMode="auto">
                    <a:xfrm>
                      <a:off x="0" y="0"/>
                      <a:ext cx="571500" cy="228600"/>
                    </a:xfrm>
                    <a:prstGeom prst="rect">
                      <a:avLst/>
                    </a:prstGeom>
                    <a:noFill/>
                    <a:ln w="9525">
                      <a:noFill/>
                      <a:miter lim="800000"/>
                      <a:headEnd/>
                      <a:tailEnd/>
                    </a:ln>
                  </pic:spPr>
                </pic:pic>
              </a:graphicData>
            </a:graphic>
          </wp:inline>
        </w:drawing>
      </w:r>
      <w:r w:rsidRPr="008C7CBF">
        <w:rPr>
          <w:rFonts w:ascii="Times New Roman" w:hAnsi="Times New Roman" w:cs="Times New Roman"/>
          <w:color w:val="000000"/>
          <w:lang w:val="kk-KZ"/>
        </w:rPr>
        <w:t xml:space="preserve"> сипаттамаларын графикалы</w:t>
      </w:r>
      <w:r>
        <w:rPr>
          <w:rFonts w:ascii="Times New Roman" w:hAnsi="Times New Roman" w:cs="Times New Roman"/>
          <w:color w:val="000000"/>
          <w:lang w:val="kk-KZ"/>
        </w:rPr>
        <w:t>қ түрде суммасын  тұрғызамыз . О</w:t>
      </w:r>
      <w:r w:rsidRPr="008C7CBF">
        <w:rPr>
          <w:rFonts w:ascii="Times New Roman" w:hAnsi="Times New Roman" w:cs="Times New Roman"/>
          <w:color w:val="000000"/>
          <w:lang w:val="kk-KZ"/>
        </w:rPr>
        <w:t>л үшін  сипаттамалардың ординаталарын қосамыз</w:t>
      </w:r>
      <w:r>
        <w:rPr>
          <w:rFonts w:ascii="Times New Roman" w:hAnsi="Times New Roman" w:cs="Times New Roman"/>
          <w:color w:val="000000"/>
          <w:lang w:val="kk-KZ"/>
        </w:rPr>
        <w:t xml:space="preserve"> </w:t>
      </w:r>
      <w:r w:rsidRPr="008C7CBF">
        <w:rPr>
          <w:rFonts w:ascii="Times New Roman" w:hAnsi="Times New Roman" w:cs="Times New Roman"/>
          <w:color w:val="000000"/>
          <w:lang w:val="kk-KZ"/>
        </w:rPr>
        <w:t>( кернеудің  бірнеше мәні үшін)</w:t>
      </w:r>
      <w:r>
        <w:rPr>
          <w:rFonts w:ascii="Times New Roman" w:hAnsi="Times New Roman" w:cs="Times New Roman"/>
          <w:color w:val="000000"/>
          <w:lang w:val="kk-KZ"/>
        </w:rPr>
        <w:t>.</w:t>
      </w:r>
      <w:r>
        <w:rPr>
          <w:rFonts w:ascii="Times New Roman" w:hAnsi="Times New Roman" w:cs="Times New Roman"/>
          <w:bCs/>
          <w:color w:val="000000"/>
          <w:lang w:val="kk-KZ"/>
        </w:rPr>
        <w:t xml:space="preserve"> </w:t>
      </w:r>
      <w:r w:rsidRPr="008C7CBF">
        <w:rPr>
          <w:rFonts w:ascii="Times New Roman" w:hAnsi="Times New Roman" w:cs="Times New Roman"/>
          <w:bCs/>
          <w:color w:val="000000"/>
          <w:lang w:val="kk-KZ"/>
        </w:rPr>
        <w:t xml:space="preserve">Сонда пайда болған графиктің абсцисса осін ( кернеулер осін) қиып өткен нүктесі Кирхгофтың бірінші заңына сәйкес келеді  </w:t>
      </w:r>
      <w:r w:rsidRPr="008C7CBF">
        <w:rPr>
          <w:rFonts w:ascii="Times New Roman" w:hAnsi="Times New Roman" w:cs="Times New Roman"/>
          <w:noProof/>
          <w:color w:val="000000"/>
        </w:rPr>
        <w:drawing>
          <wp:inline distT="0" distB="0" distL="0" distR="0">
            <wp:extent cx="800100" cy="200025"/>
            <wp:effectExtent l="19050" t="0" r="0" b="0"/>
            <wp:docPr id="10" name="Рисунок 470" descr="../Из%20Интернента/Нелинейные%20цепи_%20(Лекция%20N%2030).files/image074-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Из%20Интернента/Нелинейные%20цепи_%20(Лекция%20N%2030).files/image074-17.gif"/>
                    <pic:cNvPicPr>
                      <a:picLocks noChangeAspect="1" noChangeArrowheads="1"/>
                    </pic:cNvPicPr>
                  </pic:nvPicPr>
                  <pic:blipFill>
                    <a:blip r:embed="rId403" r:link="rId404" cstate="print"/>
                    <a:srcRect/>
                    <a:stretch>
                      <a:fillRect/>
                    </a:stretch>
                  </pic:blipFill>
                  <pic:spPr bwMode="auto">
                    <a:xfrm>
                      <a:off x="0" y="0"/>
                      <a:ext cx="800100" cy="200025"/>
                    </a:xfrm>
                    <a:prstGeom prst="rect">
                      <a:avLst/>
                    </a:prstGeom>
                    <a:noFill/>
                    <a:ln w="9525">
                      <a:noFill/>
                      <a:miter lim="800000"/>
                      <a:headEnd/>
                      <a:tailEnd/>
                    </a:ln>
                  </pic:spPr>
                </pic:pic>
              </a:graphicData>
            </a:graphic>
          </wp:inline>
        </w:drawing>
      </w:r>
    </w:p>
    <w:p w:rsidR="002E6FD0" w:rsidRDefault="002E6FD0" w:rsidP="002E6FD0">
      <w:pPr>
        <w:jc w:val="both"/>
        <w:rPr>
          <w:rFonts w:ascii="Times New Roman" w:hAnsi="Times New Roman" w:cs="Times New Roman"/>
          <w:sz w:val="32"/>
          <w:lang w:val="kk-KZ"/>
        </w:rPr>
      </w:pPr>
    </w:p>
    <w:p w:rsidR="002E6FD0" w:rsidRPr="002E6FD0" w:rsidRDefault="002E6FD0" w:rsidP="002E6FD0">
      <w:pPr>
        <w:jc w:val="center"/>
        <w:rPr>
          <w:rFonts w:ascii="Times New Roman" w:hAnsi="Times New Roman" w:cs="Times New Roman"/>
          <w:sz w:val="36"/>
          <w:lang w:val="kk-KZ"/>
        </w:rPr>
      </w:pPr>
      <w:r w:rsidRPr="002E6FD0">
        <w:rPr>
          <w:rFonts w:ascii="Times New Roman" w:hAnsi="Times New Roman" w:cs="Times New Roman"/>
          <w:color w:val="000000"/>
          <w:szCs w:val="24"/>
          <w:lang w:val="kk-KZ"/>
        </w:rPr>
        <w:t>12 МАГНИТ ӨРІСІНІҢ НЕГІЗГІ ТҮСІНІКТЕРІ МЕН ЗАҢДАРЫ</w:t>
      </w:r>
    </w:p>
    <w:p w:rsidR="002E6FD0" w:rsidRDefault="002E6FD0" w:rsidP="002E6FD0">
      <w:pPr>
        <w:jc w:val="both"/>
        <w:rPr>
          <w:rFonts w:ascii="Times New Roman" w:hAnsi="Times New Roman" w:cs="Times New Roman"/>
          <w:sz w:val="32"/>
          <w:lang w:val="kk-KZ"/>
        </w:rPr>
      </w:pPr>
    </w:p>
    <w:p w:rsidR="002E6FD0" w:rsidRPr="002E6FD0" w:rsidRDefault="002E6FD0" w:rsidP="00892823">
      <w:pPr>
        <w:spacing w:line="276" w:lineRule="auto"/>
        <w:ind w:firstLine="567"/>
        <w:jc w:val="both"/>
        <w:rPr>
          <w:rFonts w:ascii="Times New Roman" w:hAnsi="Times New Roman" w:cs="Times New Roman"/>
          <w:color w:val="000000"/>
          <w:lang w:val="kk-KZ"/>
        </w:rPr>
      </w:pPr>
      <w:r w:rsidRPr="002E6FD0">
        <w:rPr>
          <w:rFonts w:ascii="Times New Roman" w:hAnsi="Times New Roman" w:cs="Times New Roman"/>
          <w:color w:val="000000"/>
          <w:lang w:val="kk-KZ"/>
        </w:rPr>
        <w:t>Электротехника есептерінде магниттелуі бойынша барлық заттар екі түрге бөлінеді :</w:t>
      </w:r>
    </w:p>
    <w:p w:rsidR="002E6FD0" w:rsidRPr="002E6FD0" w:rsidRDefault="002E6FD0" w:rsidP="002E6FD0">
      <w:pPr>
        <w:numPr>
          <w:ilvl w:val="0"/>
          <w:numId w:val="33"/>
        </w:numPr>
        <w:spacing w:line="276" w:lineRule="auto"/>
        <w:ind w:left="0" w:firstLine="0"/>
        <w:jc w:val="both"/>
        <w:rPr>
          <w:rFonts w:ascii="Times New Roman" w:hAnsi="Times New Roman" w:cs="Times New Roman"/>
          <w:color w:val="000000"/>
        </w:rPr>
      </w:pPr>
      <w:r w:rsidRPr="002E6FD0">
        <w:rPr>
          <w:rFonts w:ascii="Times New Roman" w:hAnsi="Times New Roman" w:cs="Times New Roman"/>
          <w:bCs/>
          <w:color w:val="000000"/>
        </w:rPr>
        <w:t>Ферромагнитт</w:t>
      </w:r>
      <w:r w:rsidRPr="002E6FD0">
        <w:rPr>
          <w:rFonts w:ascii="Times New Roman" w:hAnsi="Times New Roman" w:cs="Times New Roman"/>
          <w:bCs/>
          <w:color w:val="000000"/>
          <w:lang w:val="kk-KZ"/>
        </w:rPr>
        <w:t>ік</w:t>
      </w:r>
      <w:r w:rsidR="00892823">
        <w:rPr>
          <w:rFonts w:ascii="Times New Roman" w:hAnsi="Times New Roman" w:cs="Times New Roman"/>
          <w:bCs/>
          <w:color w:val="000000"/>
          <w:lang w:val="kk-KZ"/>
        </w:rPr>
        <w:t xml:space="preserve"> </w:t>
      </w:r>
      <w:r w:rsidRPr="002E6FD0">
        <w:rPr>
          <w:rFonts w:ascii="Times New Roman" w:hAnsi="Times New Roman" w:cs="Times New Roman"/>
          <w:color w:val="000000"/>
        </w:rPr>
        <w:t>(</w:t>
      </w:r>
      <w:r w:rsidRPr="002E6FD0">
        <w:rPr>
          <w:rFonts w:ascii="Times New Roman" w:hAnsi="Times New Roman" w:cs="Times New Roman"/>
          <w:color w:val="000000"/>
          <w:lang w:val="kk-KZ"/>
        </w:rPr>
        <w:t>салыстырмалы</w:t>
      </w:r>
      <w:r w:rsidRPr="002E6FD0">
        <w:rPr>
          <w:rFonts w:ascii="Times New Roman" w:hAnsi="Times New Roman" w:cs="Times New Roman"/>
          <w:color w:val="000000"/>
        </w:rPr>
        <w:t xml:space="preserve"> магнитная </w:t>
      </w:r>
      <w:r w:rsidRPr="002E6FD0">
        <w:rPr>
          <w:rFonts w:ascii="Times New Roman" w:hAnsi="Times New Roman" w:cs="Times New Roman"/>
          <w:color w:val="000000"/>
          <w:lang w:val="kk-KZ"/>
        </w:rPr>
        <w:t>өтімділігі</w:t>
      </w:r>
      <w:r w:rsidRPr="002E6FD0">
        <w:rPr>
          <w:rFonts w:ascii="Times New Roman" w:hAnsi="Times New Roman" w:cs="Times New Roman"/>
          <w:noProof/>
          <w:color w:val="000000"/>
        </w:rPr>
        <w:drawing>
          <wp:inline distT="0" distB="0" distL="0" distR="0">
            <wp:extent cx="504825" cy="228600"/>
            <wp:effectExtent l="19050" t="0" r="9525" b="0"/>
            <wp:docPr id="471" name="Рисунок 471" descr="../Из%20Интернента/Нелинейные%20магнитные%20цепи%20при%20постоянных%20потоках_%20Основные%20понятия%20и%20законы%20магнитных%20цепей_%20(Лекция%20N%2032).files/image002-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Из%20Интернента/Нелинейные%20магнитные%20цепи%20при%20постоянных%20потоках_%20Основные%20понятия%20и%20законы%20магнитных%20цепей_%20(Лекция%20N%2032).files/image002-24.gif"/>
                    <pic:cNvPicPr>
                      <a:picLocks noChangeAspect="1" noChangeArrowheads="1"/>
                    </pic:cNvPicPr>
                  </pic:nvPicPr>
                  <pic:blipFill>
                    <a:blip r:embed="rId405" r:link="rId406" cstate="print"/>
                    <a:srcRect/>
                    <a:stretch>
                      <a:fillRect/>
                    </a:stretch>
                  </pic:blipFill>
                  <pic:spPr bwMode="auto">
                    <a:xfrm>
                      <a:off x="0" y="0"/>
                      <a:ext cx="50482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p>
    <w:p w:rsidR="002E6FD0" w:rsidRPr="002E6FD0" w:rsidRDefault="002E6FD0" w:rsidP="002E6FD0">
      <w:pPr>
        <w:numPr>
          <w:ilvl w:val="0"/>
          <w:numId w:val="33"/>
        </w:numPr>
        <w:spacing w:line="276" w:lineRule="auto"/>
        <w:ind w:left="0" w:firstLine="0"/>
        <w:jc w:val="both"/>
        <w:rPr>
          <w:rFonts w:ascii="Times New Roman" w:hAnsi="Times New Roman" w:cs="Times New Roman"/>
          <w:color w:val="000000"/>
        </w:rPr>
      </w:pPr>
      <w:r w:rsidRPr="002E6FD0">
        <w:rPr>
          <w:rFonts w:ascii="Times New Roman" w:hAnsi="Times New Roman" w:cs="Times New Roman"/>
          <w:bCs/>
          <w:color w:val="000000"/>
        </w:rPr>
        <w:t>Ферромагнит</w:t>
      </w:r>
      <w:r w:rsidRPr="002E6FD0">
        <w:rPr>
          <w:rFonts w:ascii="Times New Roman" w:hAnsi="Times New Roman" w:cs="Times New Roman"/>
          <w:bCs/>
          <w:color w:val="000000"/>
          <w:lang w:val="kk-KZ"/>
        </w:rPr>
        <w:t>ік емес</w:t>
      </w:r>
      <w:r w:rsidR="00892823">
        <w:rPr>
          <w:rFonts w:ascii="Times New Roman" w:hAnsi="Times New Roman" w:cs="Times New Roman"/>
          <w:bCs/>
          <w:color w:val="000000"/>
          <w:lang w:val="kk-KZ"/>
        </w:rPr>
        <w:t xml:space="preserve"> </w:t>
      </w:r>
      <w:r w:rsidRPr="002E6FD0">
        <w:rPr>
          <w:rFonts w:ascii="Times New Roman" w:hAnsi="Times New Roman" w:cs="Times New Roman"/>
          <w:color w:val="000000"/>
        </w:rPr>
        <w:t>(</w:t>
      </w:r>
      <w:r w:rsidRPr="002E6FD0">
        <w:rPr>
          <w:rFonts w:ascii="Times New Roman" w:hAnsi="Times New Roman" w:cs="Times New Roman"/>
          <w:color w:val="000000"/>
          <w:lang w:val="kk-KZ"/>
        </w:rPr>
        <w:t>салыстырмалы</w:t>
      </w:r>
      <w:r w:rsidRPr="002E6FD0">
        <w:rPr>
          <w:rFonts w:ascii="Times New Roman" w:hAnsi="Times New Roman" w:cs="Times New Roman"/>
          <w:color w:val="000000"/>
        </w:rPr>
        <w:t xml:space="preserve"> магнитная </w:t>
      </w:r>
      <w:r w:rsidRPr="002E6FD0">
        <w:rPr>
          <w:rFonts w:ascii="Times New Roman" w:hAnsi="Times New Roman" w:cs="Times New Roman"/>
          <w:color w:val="000000"/>
          <w:lang w:val="kk-KZ"/>
        </w:rPr>
        <w:t>өтімділігі</w:t>
      </w:r>
      <w:r w:rsidRPr="002E6FD0">
        <w:rPr>
          <w:rFonts w:ascii="Times New Roman" w:hAnsi="Times New Roman" w:cs="Times New Roman"/>
          <w:noProof/>
          <w:color w:val="000000"/>
        </w:rPr>
        <w:drawing>
          <wp:inline distT="0" distB="0" distL="0" distR="0">
            <wp:extent cx="409575" cy="228600"/>
            <wp:effectExtent l="19050" t="0" r="9525" b="0"/>
            <wp:docPr id="472" name="Рисунок 472" descr="../Из%20Интернента/Нелинейные%20магнитные%20цепи%20при%20постоянных%20потоках_%20Основные%20понятия%20и%20законы%20магнитных%20цепей_%20(Лекция%20N%2032).files/image004-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Из%20Интернента/Нелинейные%20магнитные%20цепи%20при%20постоянных%20потоках_%20Основные%20понятия%20и%20законы%20магнитных%20цепей_%20(Лекция%20N%2032).files/image004-24.gif"/>
                    <pic:cNvPicPr>
                      <a:picLocks noChangeAspect="1" noChangeArrowheads="1"/>
                    </pic:cNvPicPr>
                  </pic:nvPicPr>
                  <pic:blipFill>
                    <a:blip r:embed="rId407" r:link="rId408" cstate="print"/>
                    <a:srcRect/>
                    <a:stretch>
                      <a:fillRect/>
                    </a:stretch>
                  </pic:blipFill>
                  <pic:spPr bwMode="auto">
                    <a:xfrm>
                      <a:off x="0" y="0"/>
                      <a:ext cx="40957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 xml:space="preserve">       Магнит индукциясының сызықтары тұйықталып жататын ортада ферромагнит, диэлектрик митериалдар немесе ауа болуы мүмкін. Сондықтан электромагниттік үрдістері магнит қозғаушы күш, магнит ағыны және магниттік потенциалдар айырымы ұғымдарымен түсіндірілетін, магниттік индукция сызықтары өтетін ферромагнитті не басқа орталар жиынтығын магнит тізбегі деп атайды.</w:t>
      </w:r>
    </w:p>
    <w:p w:rsidR="00892823" w:rsidRDefault="00892823" w:rsidP="002E6FD0">
      <w:pPr>
        <w:spacing w:line="276" w:lineRule="auto"/>
        <w:jc w:val="both"/>
        <w:rPr>
          <w:rFonts w:ascii="Times New Roman" w:hAnsi="Times New Roman" w:cs="Times New Roman"/>
          <w:color w:val="000000"/>
          <w:lang w:val="kk-KZ"/>
        </w:rPr>
      </w:pPr>
    </w:p>
    <w:p w:rsidR="00892823" w:rsidRDefault="00892823" w:rsidP="002E6FD0">
      <w:pPr>
        <w:spacing w:line="276" w:lineRule="auto"/>
        <w:jc w:val="both"/>
        <w:rPr>
          <w:rFonts w:ascii="Times New Roman" w:hAnsi="Times New Roman" w:cs="Times New Roman"/>
          <w:color w:val="000000"/>
          <w:lang w:val="kk-KZ"/>
        </w:rPr>
      </w:pPr>
    </w:p>
    <w:p w:rsidR="002E6FD0" w:rsidRPr="002E6FD0" w:rsidRDefault="00892823" w:rsidP="00892823">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002E6FD0"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002E6FD0" w:rsidRPr="002E6FD0">
        <w:rPr>
          <w:rFonts w:ascii="Times New Roman" w:hAnsi="Times New Roman" w:cs="Times New Roman"/>
          <w:color w:val="000000"/>
          <w:lang w:val="kk-KZ"/>
        </w:rPr>
        <w:t>1. Магнит өрісін сипаттайтын векторлық шамалар</w:t>
      </w:r>
    </w:p>
    <w:tbl>
      <w:tblPr>
        <w:tblpPr w:leftFromText="180" w:rightFromText="180" w:vertAnchor="text" w:horzAnchor="margin" w:tblpY="325"/>
        <w:tblOverlap w:val="never"/>
        <w:tblW w:w="92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516"/>
        <w:gridCol w:w="1290"/>
        <w:gridCol w:w="1558"/>
        <w:gridCol w:w="3896"/>
      </w:tblGrid>
      <w:tr w:rsidR="002E6FD0" w:rsidRPr="002E6FD0" w:rsidTr="002E6FD0">
        <w:trPr>
          <w:tblCellSpacing w:w="0" w:type="dxa"/>
        </w:trPr>
        <w:tc>
          <w:tcPr>
            <w:tcW w:w="2516" w:type="dxa"/>
            <w:vAlign w:val="center"/>
          </w:tcPr>
          <w:p w:rsidR="002E6FD0" w:rsidRPr="002E6FD0" w:rsidRDefault="002E6FD0" w:rsidP="00892823">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Атауы</w:t>
            </w:r>
          </w:p>
        </w:tc>
        <w:tc>
          <w:tcPr>
            <w:tcW w:w="1290" w:type="dxa"/>
            <w:vAlign w:val="center"/>
          </w:tcPr>
          <w:p w:rsidR="002E6FD0" w:rsidRPr="002E6FD0" w:rsidRDefault="00892823" w:rsidP="00892823">
            <w:pPr>
              <w:spacing w:line="276" w:lineRule="auto"/>
              <w:jc w:val="both"/>
              <w:rPr>
                <w:rFonts w:ascii="Times New Roman" w:hAnsi="Times New Roman" w:cs="Times New Roman"/>
                <w:color w:val="000000"/>
              </w:rPr>
            </w:pPr>
            <w:r>
              <w:rPr>
                <w:rFonts w:ascii="Times New Roman" w:hAnsi="Times New Roman" w:cs="Times New Roman"/>
                <w:bCs/>
                <w:color w:val="000000"/>
                <w:lang w:val="kk-KZ"/>
              </w:rPr>
              <w:t>Б</w:t>
            </w:r>
            <w:r w:rsidR="002E6FD0" w:rsidRPr="002E6FD0">
              <w:rPr>
                <w:rFonts w:ascii="Times New Roman" w:hAnsi="Times New Roman" w:cs="Times New Roman"/>
                <w:bCs/>
                <w:color w:val="000000"/>
                <w:lang w:val="kk-KZ"/>
              </w:rPr>
              <w:t>елгіленуі</w:t>
            </w:r>
          </w:p>
        </w:tc>
        <w:tc>
          <w:tcPr>
            <w:tcW w:w="1558"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Өлшем бірлігі</w:t>
            </w:r>
          </w:p>
        </w:tc>
        <w:tc>
          <w:tcPr>
            <w:tcW w:w="3896"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Анықтамасы</w:t>
            </w:r>
          </w:p>
        </w:tc>
      </w:tr>
      <w:tr w:rsidR="002E6FD0" w:rsidRPr="002E6FD0" w:rsidTr="002E6FD0">
        <w:trPr>
          <w:tblCellSpacing w:w="0" w:type="dxa"/>
        </w:trPr>
        <w:tc>
          <w:tcPr>
            <w:tcW w:w="2516"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lang w:val="kk-KZ"/>
              </w:rPr>
              <w:t xml:space="preserve">Магниттік индукция </w:t>
            </w:r>
            <w:r w:rsidRPr="002E6FD0">
              <w:rPr>
                <w:rFonts w:ascii="Times New Roman" w:hAnsi="Times New Roman" w:cs="Times New Roman"/>
                <w:color w:val="000000"/>
                <w:lang w:val="kk-KZ"/>
              </w:rPr>
              <w:t>в</w:t>
            </w:r>
            <w:r w:rsidRPr="002E6FD0">
              <w:rPr>
                <w:rFonts w:ascii="Times New Roman" w:hAnsi="Times New Roman" w:cs="Times New Roman"/>
                <w:color w:val="000000"/>
              </w:rPr>
              <w:t>ектор</w:t>
            </w:r>
            <w:r w:rsidRPr="002E6FD0">
              <w:rPr>
                <w:rFonts w:ascii="Times New Roman" w:hAnsi="Times New Roman" w:cs="Times New Roman"/>
                <w:color w:val="000000"/>
                <w:lang w:val="kk-KZ"/>
              </w:rPr>
              <w:t>ы</w:t>
            </w:r>
          </w:p>
        </w:tc>
        <w:tc>
          <w:tcPr>
            <w:tcW w:w="1290"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61925" cy="219075"/>
                  <wp:effectExtent l="0" t="0" r="9525" b="0"/>
                  <wp:docPr id="473" name="Рисунок 473" descr="../Из%20Интернента/Нелинейные%20магнитные%20цепи%20при%20постоянных%20потоках_%20Основные%20понятия%20и%20законы%20магнитных%20цепей_%20(Лекция%20N%2032).files/image0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Из%20Интернента/Нелинейные%20магнитные%20цепи%20при%20постоянных%20потоках_%20Основные%20понятия%20и%20законы%20магнитных%20цепей_%20(Лекция%20N%2032).files/image007-4.gif"/>
                          <pic:cNvPicPr>
                            <a:picLocks noChangeAspect="1" noChangeArrowheads="1"/>
                          </pic:cNvPicPr>
                        </pic:nvPicPr>
                        <pic:blipFill>
                          <a:blip r:embed="rId409" r:link="rId410" cstate="print"/>
                          <a:srcRect/>
                          <a:stretch>
                            <a:fillRect/>
                          </a:stretch>
                        </pic:blipFill>
                        <pic:spPr bwMode="auto">
                          <a:xfrm>
                            <a:off x="0" y="0"/>
                            <a:ext cx="161925" cy="219075"/>
                          </a:xfrm>
                          <a:prstGeom prst="rect">
                            <a:avLst/>
                          </a:prstGeom>
                          <a:noFill/>
                          <a:ln w="9525">
                            <a:noFill/>
                            <a:miter lim="800000"/>
                            <a:headEnd/>
                            <a:tailEnd/>
                          </a:ln>
                        </pic:spPr>
                      </pic:pic>
                    </a:graphicData>
                  </a:graphic>
                </wp:inline>
              </w:drawing>
            </w:r>
          </w:p>
        </w:tc>
        <w:tc>
          <w:tcPr>
            <w:tcW w:w="1558"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color w:val="000000"/>
              </w:rPr>
              <w:t>Тл</w:t>
            </w:r>
          </w:p>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color w:val="000000"/>
              </w:rPr>
              <w:t>(тесла)</w:t>
            </w:r>
          </w:p>
        </w:tc>
        <w:tc>
          <w:tcPr>
            <w:tcW w:w="3896" w:type="dxa"/>
            <w:vAlign w:val="center"/>
          </w:tcPr>
          <w:p w:rsidR="002E6FD0" w:rsidRPr="002E6FD0" w:rsidRDefault="002E6FD0" w:rsidP="00892823">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xml:space="preserve">Ампер заңы бойынша </w:t>
            </w:r>
            <w:r w:rsidRPr="002E6FD0">
              <w:rPr>
                <w:rFonts w:ascii="Times New Roman" w:hAnsi="Times New Roman" w:cs="Times New Roman"/>
                <w:lang w:val="kk-KZ"/>
              </w:rPr>
              <w:t xml:space="preserve"> магнит өрісінің онда қозғалып келе жатқан зарядқа ететін әрекет күшін көрсететін векторлық шаманы айтады</w:t>
            </w:r>
          </w:p>
        </w:tc>
      </w:tr>
      <w:tr w:rsidR="002E6FD0" w:rsidRPr="002E6FD0" w:rsidTr="002E6FD0">
        <w:trPr>
          <w:tblCellSpacing w:w="0" w:type="dxa"/>
        </w:trPr>
        <w:tc>
          <w:tcPr>
            <w:tcW w:w="2516" w:type="dxa"/>
            <w:vAlign w:val="center"/>
          </w:tcPr>
          <w:p w:rsidR="002E6FD0" w:rsidRPr="002E6FD0" w:rsidRDefault="002E6FD0" w:rsidP="00892823">
            <w:pPr>
              <w:spacing w:line="276" w:lineRule="auto"/>
              <w:jc w:val="both"/>
              <w:rPr>
                <w:rFonts w:ascii="Times New Roman" w:hAnsi="Times New Roman" w:cs="Times New Roman"/>
                <w:color w:val="000000"/>
              </w:rPr>
            </w:pPr>
            <w:r w:rsidRPr="002E6FD0">
              <w:rPr>
                <w:rFonts w:ascii="Times New Roman" w:hAnsi="Times New Roman" w:cs="Times New Roman"/>
                <w:color w:val="000000"/>
              </w:rPr>
              <w:t>магни</w:t>
            </w:r>
            <w:r w:rsidRPr="002E6FD0">
              <w:rPr>
                <w:rFonts w:ascii="Times New Roman" w:hAnsi="Times New Roman" w:cs="Times New Roman"/>
                <w:color w:val="000000"/>
                <w:lang w:val="kk-KZ"/>
              </w:rPr>
              <w:t>ттелув</w:t>
            </w:r>
            <w:r w:rsidRPr="002E6FD0">
              <w:rPr>
                <w:rFonts w:ascii="Times New Roman" w:hAnsi="Times New Roman" w:cs="Times New Roman"/>
                <w:color w:val="000000"/>
              </w:rPr>
              <w:t>ектор</w:t>
            </w:r>
            <w:r w:rsidRPr="002E6FD0">
              <w:rPr>
                <w:rFonts w:ascii="Times New Roman" w:hAnsi="Times New Roman" w:cs="Times New Roman"/>
                <w:color w:val="000000"/>
                <w:lang w:val="kk-KZ"/>
              </w:rPr>
              <w:t>ы</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52400" cy="228600"/>
                  <wp:effectExtent l="19050" t="0" r="0" b="0"/>
                  <wp:docPr id="474" name="Рисунок 474" descr="../Из%20Интернента/Нелинейные%20магнитные%20цепи%20при%20постоянных%20потоках_%20Основные%20понятия%20и%20законы%20магнитных%20цепей_%20(Лекция%20N%2032).files/image00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Из%20Интернента/Нелинейные%20магнитные%20цепи%20при%20постоянных%20потоках_%20Основные%20понятия%20и%20законы%20магнитных%20цепей_%20(Лекция%20N%2032).files/image009-5.gif"/>
                          <pic:cNvPicPr>
                            <a:picLocks noChangeAspect="1" noChangeArrowheads="1"/>
                          </pic:cNvPicPr>
                        </pic:nvPicPr>
                        <pic:blipFill>
                          <a:blip r:embed="rId411" r:link="rId412" cstate="print"/>
                          <a:srcRect/>
                          <a:stretch>
                            <a:fillRect/>
                          </a:stretch>
                        </pic:blipFill>
                        <pic:spPr bwMode="auto">
                          <a:xfrm>
                            <a:off x="0" y="0"/>
                            <a:ext cx="152400" cy="228600"/>
                          </a:xfrm>
                          <a:prstGeom prst="rect">
                            <a:avLst/>
                          </a:prstGeom>
                          <a:noFill/>
                          <a:ln w="9525">
                            <a:noFill/>
                            <a:miter lim="800000"/>
                            <a:headEnd/>
                            <a:tailEnd/>
                          </a:ln>
                        </pic:spPr>
                      </pic:pic>
                    </a:graphicData>
                  </a:graphic>
                </wp:inline>
              </w:drawing>
            </w:r>
          </w:p>
        </w:tc>
        <w:tc>
          <w:tcPr>
            <w:tcW w:w="1558"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А/м</w:t>
            </w:r>
          </w:p>
        </w:tc>
        <w:tc>
          <w:tcPr>
            <w:tcW w:w="3896"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Заттың көлем бірлігінің м</w:t>
            </w:r>
            <w:r w:rsidRPr="002E6FD0">
              <w:rPr>
                <w:rFonts w:ascii="Times New Roman" w:hAnsi="Times New Roman" w:cs="Times New Roman"/>
                <w:color w:val="000000"/>
              </w:rPr>
              <w:t>агнит</w:t>
            </w:r>
            <w:r w:rsidRPr="002E6FD0">
              <w:rPr>
                <w:rFonts w:ascii="Times New Roman" w:hAnsi="Times New Roman" w:cs="Times New Roman"/>
                <w:color w:val="000000"/>
                <w:lang w:val="kk-KZ"/>
              </w:rPr>
              <w:t xml:space="preserve">тік </w:t>
            </w:r>
            <w:r w:rsidRPr="002E6FD0">
              <w:rPr>
                <w:rFonts w:ascii="Times New Roman" w:hAnsi="Times New Roman" w:cs="Times New Roman"/>
                <w:color w:val="000000"/>
              </w:rPr>
              <w:t xml:space="preserve"> момент</w:t>
            </w:r>
            <w:r w:rsidRPr="002E6FD0">
              <w:rPr>
                <w:rFonts w:ascii="Times New Roman" w:hAnsi="Times New Roman" w:cs="Times New Roman"/>
                <w:color w:val="000000"/>
                <w:lang w:val="kk-KZ"/>
              </w:rPr>
              <w:t>і (иін күші)</w:t>
            </w:r>
          </w:p>
          <w:p w:rsidR="002E6FD0" w:rsidRPr="002E6FD0" w:rsidRDefault="002E6FD0" w:rsidP="002E6FD0">
            <w:pPr>
              <w:spacing w:line="276" w:lineRule="auto"/>
              <w:jc w:val="both"/>
              <w:rPr>
                <w:rFonts w:ascii="Times New Roman" w:hAnsi="Times New Roman" w:cs="Times New Roman"/>
                <w:color w:val="000000"/>
                <w:lang w:val="kk-KZ"/>
              </w:rPr>
            </w:pPr>
          </w:p>
        </w:tc>
      </w:tr>
      <w:tr w:rsidR="002E6FD0" w:rsidRPr="002E6FD0" w:rsidTr="002E6FD0">
        <w:trPr>
          <w:tblCellSpacing w:w="0" w:type="dxa"/>
        </w:trPr>
        <w:tc>
          <w:tcPr>
            <w:tcW w:w="2516"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lang w:val="kk-KZ"/>
              </w:rPr>
              <w:t>Магнит өрісі кернеулігінін в</w:t>
            </w:r>
            <w:r w:rsidRPr="002E6FD0">
              <w:rPr>
                <w:rFonts w:ascii="Times New Roman" w:hAnsi="Times New Roman" w:cs="Times New Roman"/>
                <w:color w:val="000000"/>
              </w:rPr>
              <w:t>ектор</w:t>
            </w:r>
            <w:r w:rsidRPr="002E6FD0">
              <w:rPr>
                <w:rFonts w:ascii="Times New Roman" w:hAnsi="Times New Roman" w:cs="Times New Roman"/>
                <w:color w:val="000000"/>
                <w:lang w:val="kk-KZ"/>
              </w:rPr>
              <w:t>ы</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200025" cy="219075"/>
                  <wp:effectExtent l="0" t="0" r="0" b="0"/>
                  <wp:docPr id="475" name="Рисунок 475" descr="../Из%20Интернента/Нелинейные%20магнитные%20цепи%20при%20постоянных%20потоках_%20Основные%20понятия%20и%20законы%20магнитных%20цепей_%20(Лекция%20N%2032).files/image01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Из%20Интернента/Нелинейные%20магнитные%20цепи%20при%20постоянных%20потоках_%20Основные%20понятия%20и%20законы%20магнитных%20цепей_%20(Лекция%20N%2032).files/image011-8.gif"/>
                          <pic:cNvPicPr>
                            <a:picLocks noChangeAspect="1" noChangeArrowheads="1"/>
                          </pic:cNvPicPr>
                        </pic:nvPicPr>
                        <pic:blipFill>
                          <a:blip r:embed="rId413" r:link="rId414" cstate="print"/>
                          <a:srcRect/>
                          <a:stretch>
                            <a:fillRect/>
                          </a:stretch>
                        </pic:blipFill>
                        <pic:spPr bwMode="auto">
                          <a:xfrm>
                            <a:off x="0" y="0"/>
                            <a:ext cx="200025" cy="219075"/>
                          </a:xfrm>
                          <a:prstGeom prst="rect">
                            <a:avLst/>
                          </a:prstGeom>
                          <a:noFill/>
                          <a:ln w="9525">
                            <a:noFill/>
                            <a:miter lim="800000"/>
                            <a:headEnd/>
                            <a:tailEnd/>
                          </a:ln>
                        </pic:spPr>
                      </pic:pic>
                    </a:graphicData>
                  </a:graphic>
                </wp:inline>
              </w:drawing>
            </w:r>
          </w:p>
        </w:tc>
        <w:tc>
          <w:tcPr>
            <w:tcW w:w="1558"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А/м</w:t>
            </w:r>
          </w:p>
        </w:tc>
        <w:tc>
          <w:tcPr>
            <w:tcW w:w="3896"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14300" cy="200025"/>
                  <wp:effectExtent l="0" t="0" r="0" b="0"/>
                  <wp:docPr id="476" name="Рисунок 476" descr="../Из%20Интернента/Нелинейные%20магнитные%20цепи%20при%20постоянных%20потоках_%20Основные%20понятия%20и%20законы%20магнитных%20цепей_%20(Лекция%20N%2032).files/image01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Из%20Интернента/Нелинейные%20магнитные%20цепи%20при%20постоянных%20потоках_%20Основные%20понятия%20и%20законы%20магнитных%20цепей_%20(Лекция%20N%2032).files/image013-6.gif"/>
                          <pic:cNvPicPr>
                            <a:picLocks noChangeAspect="1" noChangeArrowheads="1"/>
                          </pic:cNvPicPr>
                        </pic:nvPicPr>
                        <pic:blipFill>
                          <a:blip r:embed="rId415" r:link="rId416" cstate="print"/>
                          <a:srcRect/>
                          <a:stretch>
                            <a:fillRect/>
                          </a:stretch>
                        </pic:blipFill>
                        <pic:spPr bwMode="auto">
                          <a:xfrm>
                            <a:off x="0" y="0"/>
                            <a:ext cx="114300" cy="2000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114300" cy="200025"/>
                  <wp:effectExtent l="0" t="0" r="0" b="0"/>
                  <wp:docPr id="477" name="Рисунок 477" descr="../Из%20Интернента/Нелинейные%20магнитные%20цепи%20при%20постоянных%20потоках_%20Основные%20понятия%20и%20законы%20магнитных%20цепей_%20(Лекция%20N%2032).files/image014-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Из%20Интернента/Нелинейные%20магнитные%20цепи%20при%20постоянных%20потоках_%20Основные%20понятия%20и%20законы%20магнитных%20цепей_%20(Лекция%20N%2032).files/image014-19.gif"/>
                          <pic:cNvPicPr>
                            <a:picLocks noChangeAspect="1" noChangeArrowheads="1"/>
                          </pic:cNvPicPr>
                        </pic:nvPicPr>
                        <pic:blipFill>
                          <a:blip r:embed="rId415" r:link="rId417" cstate="print"/>
                          <a:srcRect/>
                          <a:stretch>
                            <a:fillRect/>
                          </a:stretch>
                        </pic:blipFill>
                        <pic:spPr bwMode="auto">
                          <a:xfrm>
                            <a:off x="0" y="0"/>
                            <a:ext cx="114300" cy="2000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1676400" cy="495300"/>
                  <wp:effectExtent l="0" t="0" r="0" b="0"/>
                  <wp:docPr id="478" name="Рисунок 478" descr="../Из%20Интернента/Нелинейные%20магнитные%20цепи%20при%20постоянных%20потоках_%20Основные%20понятия%20и%20законы%20магнитных%20цепей_%20(Лекция%20N%2032).files/image016-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Из%20Интернента/Нелинейные%20магнитные%20цепи%20при%20постоянных%20потоках_%20Основные%20понятия%20и%20законы%20магнитных%20цепей_%20(Лекция%20N%2032).files/image016-18.gif"/>
                          <pic:cNvPicPr>
                            <a:picLocks noChangeAspect="1" noChangeArrowheads="1"/>
                          </pic:cNvPicPr>
                        </pic:nvPicPr>
                        <pic:blipFill>
                          <a:blip r:embed="rId418" r:link="rId419" cstate="print"/>
                          <a:srcRect/>
                          <a:stretch>
                            <a:fillRect/>
                          </a:stretch>
                        </pic:blipFill>
                        <pic:spPr bwMode="auto">
                          <a:xfrm>
                            <a:off x="0" y="0"/>
                            <a:ext cx="1676400" cy="4953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p>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Мұндағы </w:t>
            </w:r>
            <w:r w:rsidRPr="002E6FD0">
              <w:rPr>
                <w:rFonts w:ascii="Times New Roman" w:hAnsi="Times New Roman" w:cs="Times New Roman"/>
                <w:noProof/>
                <w:color w:val="000000"/>
              </w:rPr>
              <w:drawing>
                <wp:inline distT="0" distB="0" distL="0" distR="0">
                  <wp:extent cx="1095375" cy="276225"/>
                  <wp:effectExtent l="19050" t="0" r="9525" b="0"/>
                  <wp:docPr id="479" name="Рисунок 479" descr="../Из%20Интернента/Нелинейные%20магнитные%20цепи%20при%20постоянных%20потоках_%20Основные%20понятия%20и%20законы%20магнитных%20цепей_%20(Лекция%20N%2032).files/image01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Из%20Интернента/Нелинейные%20магнитные%20цепи%20при%20постоянных%20потоках_%20Основные%20понятия%20и%20законы%20магнитных%20цепей_%20(Лекция%20N%2032).files/image018-17.gif"/>
                          <pic:cNvPicPr>
                            <a:picLocks noChangeAspect="1" noChangeArrowheads="1"/>
                          </pic:cNvPicPr>
                        </pic:nvPicPr>
                        <pic:blipFill>
                          <a:blip r:embed="rId420" r:link="rId421" cstate="print"/>
                          <a:srcRect/>
                          <a:stretch>
                            <a:fillRect/>
                          </a:stretch>
                        </pic:blipFill>
                        <pic:spPr bwMode="auto">
                          <a:xfrm>
                            <a:off x="0" y="0"/>
                            <a:ext cx="1095375" cy="2762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85725" cy="228600"/>
                  <wp:effectExtent l="0" t="0" r="0" b="0"/>
                  <wp:docPr id="480" name="Рисунок 480" descr="../Из%20Интернента/Нелинейные%20магнитные%20цепи%20при%20постоянных%20потоках_%20Основные%20понятия%20и%20законы%20магнитных%20цепей_%20(Лекция%20N%2032).files/image02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Из%20Интернента/Нелинейные%20магнитные%20цепи%20при%20постоянных%20потоках_%20Основные%20понятия%20и%20законы%20магнитных%20цепей_%20(Лекция%20N%2032).files/image020-17.gif"/>
                          <pic:cNvPicPr>
                            <a:picLocks noChangeAspect="1" noChangeArrowheads="1"/>
                          </pic:cNvPicPr>
                        </pic:nvPicPr>
                        <pic:blipFill>
                          <a:blip r:embed="rId422" r:link="rId423" cstate="print"/>
                          <a:srcRect/>
                          <a:stretch>
                            <a:fillRect/>
                          </a:stretch>
                        </pic:blipFill>
                        <pic:spPr bwMode="auto">
                          <a:xfrm>
                            <a:off x="0" y="0"/>
                            <a:ext cx="8572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Гн/м- магнитная </w:t>
            </w:r>
            <w:r w:rsidRPr="002E6FD0">
              <w:rPr>
                <w:rFonts w:ascii="Times New Roman" w:hAnsi="Times New Roman" w:cs="Times New Roman"/>
                <w:color w:val="000000"/>
                <w:lang w:val="kk-KZ"/>
              </w:rPr>
              <w:t>тұрақтысы</w:t>
            </w:r>
          </w:p>
        </w:tc>
      </w:tr>
    </w:tbl>
    <w:p w:rsidR="002E6FD0" w:rsidRPr="002E6FD0" w:rsidRDefault="002E6FD0" w:rsidP="002E6FD0">
      <w:pPr>
        <w:spacing w:line="276" w:lineRule="auto"/>
        <w:jc w:val="both"/>
        <w:rPr>
          <w:rFonts w:ascii="Times New Roman" w:hAnsi="Times New Roman" w:cs="Times New Roman"/>
          <w:color w:val="000000"/>
          <w:lang w:val="kk-KZ"/>
        </w:rPr>
      </w:pPr>
    </w:p>
    <w:p w:rsidR="002E6FD0" w:rsidRPr="002E6FD0" w:rsidRDefault="002E6FD0" w:rsidP="002E6FD0">
      <w:pPr>
        <w:spacing w:line="276" w:lineRule="auto"/>
        <w:jc w:val="both"/>
        <w:rPr>
          <w:rFonts w:ascii="Times New Roman" w:hAnsi="Times New Roman" w:cs="Times New Roman"/>
          <w:color w:val="000000"/>
          <w:lang w:val="kk-KZ"/>
        </w:rPr>
      </w:pPr>
    </w:p>
    <w:p w:rsidR="002E6FD0" w:rsidRPr="002E6FD0" w:rsidRDefault="00892823" w:rsidP="002E6FD0">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002E6FD0"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002E6FD0" w:rsidRPr="002E6FD0">
        <w:rPr>
          <w:rFonts w:ascii="Times New Roman" w:hAnsi="Times New Roman" w:cs="Times New Roman"/>
          <w:color w:val="000000"/>
          <w:lang w:val="kk-KZ"/>
        </w:rPr>
        <w:t>2. Магнит өрісін сипаттайтын скалярлық шамалар</w:t>
      </w:r>
    </w:p>
    <w:p w:rsidR="002E6FD0" w:rsidRPr="002E6FD0" w:rsidRDefault="002E6FD0" w:rsidP="002E6FD0">
      <w:pPr>
        <w:spacing w:line="276" w:lineRule="auto"/>
        <w:jc w:val="both"/>
        <w:rPr>
          <w:rFonts w:ascii="Times New Roman" w:hAnsi="Times New Roman" w:cs="Times New Roman"/>
          <w:color w:val="000000"/>
          <w:lang w:val="kk-KZ"/>
        </w:rPr>
      </w:pPr>
    </w:p>
    <w:tbl>
      <w:tblPr>
        <w:tblpPr w:leftFromText="180" w:rightFromText="180" w:vertAnchor="text" w:horzAnchor="margin" w:tblpY="-193"/>
        <w:tblOverlap w:val="neve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814"/>
        <w:gridCol w:w="1285"/>
        <w:gridCol w:w="1705"/>
        <w:gridCol w:w="4571"/>
      </w:tblGrid>
      <w:tr w:rsidR="002E6FD0" w:rsidRPr="002E6FD0" w:rsidTr="002E6FD0">
        <w:trPr>
          <w:tblHeader/>
          <w:tblCellSpacing w:w="0" w:type="dxa"/>
        </w:trPr>
        <w:tc>
          <w:tcPr>
            <w:tcW w:w="1887"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Атауы</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белгіленуі</w:t>
            </w:r>
          </w:p>
        </w:tc>
        <w:tc>
          <w:tcPr>
            <w:tcW w:w="1815"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Өлшем бірлігі</w:t>
            </w:r>
          </w:p>
        </w:tc>
        <w:tc>
          <w:tcPr>
            <w:tcW w:w="4965"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Анықтамасы</w:t>
            </w:r>
          </w:p>
        </w:tc>
      </w:tr>
      <w:tr w:rsidR="002E6FD0" w:rsidRPr="002E6FD0" w:rsidTr="002E6FD0">
        <w:trPr>
          <w:tblCellSpacing w:w="0" w:type="dxa"/>
        </w:trPr>
        <w:tc>
          <w:tcPr>
            <w:tcW w:w="1887" w:type="dxa"/>
            <w:vAlign w:val="center"/>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Магнит ағыны</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80975" cy="180975"/>
                  <wp:effectExtent l="19050" t="0" r="0" b="0"/>
                  <wp:docPr id="481" name="Рисунок 481" descr="../Из%20Интернента/Нелинейные%20магнитные%20цепи%20при%20постоянных%20потоках_%20Основные%20понятия%20и%20законы%20магнитных%20цепей_%20(Лекция%20N%2032).files/image022-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Из%20Интернента/Нелинейные%20магнитные%20цепи%20при%20постоянных%20потоках_%20Основные%20понятия%20и%20законы%20магнитных%20цепей_%20(Лекция%20N%2032).files/image022-16.gif"/>
                          <pic:cNvPicPr>
                            <a:picLocks noChangeAspect="1" noChangeArrowheads="1"/>
                          </pic:cNvPicPr>
                        </pic:nvPicPr>
                        <pic:blipFill>
                          <a:blip r:embed="rId424" r:link="rId425"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p>
        </w:tc>
        <w:tc>
          <w:tcPr>
            <w:tcW w:w="181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 xml:space="preserve">Вб </w:t>
            </w:r>
          </w:p>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(вебер)</w:t>
            </w:r>
          </w:p>
        </w:tc>
        <w:tc>
          <w:tcPr>
            <w:tcW w:w="4965" w:type="dxa"/>
            <w:vAlign w:val="center"/>
          </w:tcPr>
          <w:p w:rsidR="002E6FD0" w:rsidRPr="002E6FD0" w:rsidRDefault="002E6FD0" w:rsidP="002E6FD0">
            <w:pPr>
              <w:tabs>
                <w:tab w:val="left" w:pos="2740"/>
              </w:tabs>
              <w:spacing w:line="276" w:lineRule="auto"/>
              <w:jc w:val="both"/>
              <w:rPr>
                <w:rFonts w:ascii="Times New Roman" w:hAnsi="Times New Roman" w:cs="Times New Roman"/>
                <w:lang w:val="kk-KZ"/>
              </w:rPr>
            </w:pPr>
            <w:r w:rsidRPr="002E6FD0">
              <w:rPr>
                <w:rFonts w:ascii="Times New Roman" w:hAnsi="Times New Roman" w:cs="Times New Roman"/>
                <w:lang w:val="kk-KZ"/>
              </w:rPr>
              <w:t xml:space="preserve">  Магнит ағыны (Ф) деп белгілі бір аудан  арқылы өтіп жатқан магниттік индукция векторының ағынын айтады;</w:t>
            </w:r>
          </w:p>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628650" cy="361950"/>
                  <wp:effectExtent l="19050" t="0" r="0" b="0"/>
                  <wp:docPr id="482" name="Рисунок 482" descr="../Из%20Интернента/Нелинейные%20магнитные%20цепи%20при%20постоянных%20потоках_%20Основные%20понятия%20и%20законы%20магнитных%20цепей_%20(Лекция%20N%2032).files/image026-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Из%20Интернента/Нелинейные%20магнитные%20цепи%20при%20постоянных%20потоках_%20Основные%20понятия%20и%20законы%20магнитных%20цепей_%20(Лекция%20N%2032).files/image026-18.gif"/>
                          <pic:cNvPicPr>
                            <a:picLocks noChangeAspect="1" noChangeArrowheads="1"/>
                          </pic:cNvPicPr>
                        </pic:nvPicPr>
                        <pic:blipFill>
                          <a:blip r:embed="rId426" r:link="rId427" cstate="print"/>
                          <a:srcRect/>
                          <a:stretch>
                            <a:fillRect/>
                          </a:stretch>
                        </pic:blipFill>
                        <pic:spPr bwMode="auto">
                          <a:xfrm>
                            <a:off x="0" y="0"/>
                            <a:ext cx="628650" cy="361950"/>
                          </a:xfrm>
                          <a:prstGeom prst="rect">
                            <a:avLst/>
                          </a:prstGeom>
                          <a:noFill/>
                          <a:ln w="9525">
                            <a:noFill/>
                            <a:miter lim="800000"/>
                            <a:headEnd/>
                            <a:tailEnd/>
                          </a:ln>
                        </pic:spPr>
                      </pic:pic>
                    </a:graphicData>
                  </a:graphic>
                </wp:inline>
              </w:drawing>
            </w:r>
          </w:p>
        </w:tc>
      </w:tr>
      <w:tr w:rsidR="002E6FD0" w:rsidRPr="002E6FD0" w:rsidTr="002E6FD0">
        <w:trPr>
          <w:tblCellSpacing w:w="0" w:type="dxa"/>
        </w:trPr>
        <w:tc>
          <w:tcPr>
            <w:tcW w:w="1887"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lang w:val="kk-KZ"/>
              </w:rPr>
              <w:t>магнит қозғаушы куші (МҚК)</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80975" cy="180975"/>
                  <wp:effectExtent l="0" t="0" r="9525" b="0"/>
                  <wp:docPr id="483" name="Рисунок 483" descr="../Из%20Интернента/Нелинейные%20магнитные%20цепи%20при%20постоянных%20потоках_%20Основные%20понятия%20и%20законы%20магнитных%20цепей_%20(Лекция%20N%2032).files/image02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Из%20Интернента/Нелинейные%20магнитные%20цепи%20при%20постоянных%20потоках_%20Основные%20понятия%20и%20законы%20магнитных%20цепей_%20(Лекция%20N%2032).files/image028-17.gif"/>
                          <pic:cNvPicPr>
                            <a:picLocks noChangeAspect="1" noChangeArrowheads="1"/>
                          </pic:cNvPicPr>
                        </pic:nvPicPr>
                        <pic:blipFill>
                          <a:blip r:embed="rId428" r:link="rId429"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p>
        </w:tc>
        <w:tc>
          <w:tcPr>
            <w:tcW w:w="181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A</w:t>
            </w:r>
          </w:p>
        </w:tc>
        <w:tc>
          <w:tcPr>
            <w:tcW w:w="496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571500" cy="200025"/>
                  <wp:effectExtent l="19050" t="0" r="0" b="0"/>
                  <wp:docPr id="484" name="Рисунок 484" descr="../Из%20Интернента/Нелинейные%20магнитные%20цепи%20при%20постоянных%20потоках_%20Основные%20понятия%20и%20законы%20магнитных%20цепей_%20(Лекция%20N%2032).files/image03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Из%20Интернента/Нелинейные%20магнитные%20цепи%20при%20постоянных%20потоках_%20Основные%20понятия%20и%20законы%20магнитных%20цепей_%20(Лекция%20N%2032).files/image030-14.gif"/>
                          <pic:cNvPicPr>
                            <a:picLocks noChangeAspect="1" noChangeArrowheads="1"/>
                          </pic:cNvPicPr>
                        </pic:nvPicPr>
                        <pic:blipFill>
                          <a:blip r:embed="rId430" r:link="rId431" cstate="print"/>
                          <a:srcRect/>
                          <a:stretch>
                            <a:fillRect/>
                          </a:stretch>
                        </pic:blipFill>
                        <pic:spPr bwMode="auto">
                          <a:xfrm>
                            <a:off x="0" y="0"/>
                            <a:ext cx="571500" cy="2000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мұнда</w:t>
            </w:r>
            <w:r w:rsidRPr="002E6FD0">
              <w:rPr>
                <w:rFonts w:ascii="Times New Roman" w:hAnsi="Times New Roman" w:cs="Times New Roman"/>
                <w:noProof/>
                <w:color w:val="000000"/>
              </w:rPr>
              <w:drawing>
                <wp:inline distT="0" distB="0" distL="0" distR="0">
                  <wp:extent cx="123825" cy="180975"/>
                  <wp:effectExtent l="19050" t="0" r="9525" b="0"/>
                  <wp:docPr id="485" name="Рисунок 485" descr="../Из%20Интернента/Нелинейные%20магнитные%20цепи%20при%20постоянных%20потоках_%20Основные%20понятия%20и%20законы%20магнитных%20цепей_%20(Лекция%20N%2032).files/image032-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Из%20Интернента/Нелинейные%20магнитные%20цепи%20при%20постоянных%20потоках_%20Основные%20понятия%20и%20законы%20магнитных%20цепей_%20(Лекция%20N%2032).files/image032-13.gif"/>
                          <pic:cNvPicPr>
                            <a:picLocks noChangeAspect="1" noChangeArrowheads="1"/>
                          </pic:cNvPicPr>
                        </pic:nvPicPr>
                        <pic:blipFill>
                          <a:blip r:embed="rId432" r:link="rId433" cstate="print"/>
                          <a:srcRect/>
                          <a:stretch>
                            <a:fillRect/>
                          </a:stretch>
                        </pic:blipFill>
                        <pic:spPr bwMode="auto">
                          <a:xfrm>
                            <a:off x="0" y="0"/>
                            <a:ext cx="123825" cy="1809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 xml:space="preserve">орамдағы </w:t>
            </w:r>
            <w:r w:rsidRPr="002E6FD0">
              <w:rPr>
                <w:rFonts w:ascii="Times New Roman" w:hAnsi="Times New Roman" w:cs="Times New Roman"/>
                <w:color w:val="000000"/>
              </w:rPr>
              <w:t>ток,</w:t>
            </w:r>
            <w:r w:rsidRPr="002E6FD0">
              <w:rPr>
                <w:rFonts w:ascii="Times New Roman" w:hAnsi="Times New Roman" w:cs="Times New Roman"/>
                <w:noProof/>
                <w:color w:val="000000"/>
              </w:rPr>
              <w:drawing>
                <wp:inline distT="0" distB="0" distL="0" distR="0">
                  <wp:extent cx="161925" cy="152400"/>
                  <wp:effectExtent l="19050" t="0" r="9525" b="0"/>
                  <wp:docPr id="486" name="Рисунок 486" descr="../Из%20Интернента/Нелинейные%20магнитные%20цепи%20при%20постоянных%20потоках_%20Основные%20понятия%20и%20законы%20магнитных%20цепей_%20(Лекция%20N%2032).files/image034-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Из%20Интернента/Нелинейные%20магнитные%20цепи%20при%20постоянных%20потоках_%20Основные%20понятия%20и%20законы%20магнитных%20цепей_%20(Лекция%20N%2032).files/image034-13.gif"/>
                          <pic:cNvPicPr>
                            <a:picLocks noChangeAspect="1" noChangeArrowheads="1"/>
                          </pic:cNvPicPr>
                        </pic:nvPicPr>
                        <pic:blipFill>
                          <a:blip r:embed="rId434" r:link="rId435" cstate="print"/>
                          <a:srcRect/>
                          <a:stretch>
                            <a:fillRect/>
                          </a:stretch>
                        </pic:blipFill>
                        <pic:spPr bwMode="auto">
                          <a:xfrm>
                            <a:off x="0" y="0"/>
                            <a:ext cx="161925" cy="1524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орам саны</w:t>
            </w:r>
          </w:p>
        </w:tc>
      </w:tr>
      <w:tr w:rsidR="002E6FD0" w:rsidRPr="002E6FD0" w:rsidTr="002E6FD0">
        <w:trPr>
          <w:tblCellSpacing w:w="0" w:type="dxa"/>
        </w:trPr>
        <w:tc>
          <w:tcPr>
            <w:tcW w:w="1887"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Магнит</w:t>
            </w:r>
            <w:r w:rsidRPr="002E6FD0">
              <w:rPr>
                <w:rFonts w:ascii="Times New Roman" w:hAnsi="Times New Roman" w:cs="Times New Roman"/>
                <w:color w:val="000000"/>
                <w:lang w:val="kk-KZ"/>
              </w:rPr>
              <w:t>тік кернеу</w:t>
            </w:r>
          </w:p>
        </w:tc>
        <w:tc>
          <w:tcPr>
            <w:tcW w:w="1290"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266700" cy="209550"/>
                  <wp:effectExtent l="19050" t="0" r="0" b="0"/>
                  <wp:docPr id="487" name="Рисунок 487" descr="../Из%20Интернента/Нелинейные%20магнитные%20цепи%20при%20постоянных%20потоках_%20Основные%20понятия%20и%20законы%20магнитных%20цепей_%20(Лекция%20N%2032).files/image03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Из%20Интернента/Нелинейные%20магнитные%20цепи%20при%20постоянных%20потоках_%20Основные%20понятия%20и%20законы%20магнитных%20цепей_%20(Лекция%20N%2032).files/image036-13.gif"/>
                          <pic:cNvPicPr>
                            <a:picLocks noChangeAspect="1" noChangeArrowheads="1"/>
                          </pic:cNvPicPr>
                        </pic:nvPicPr>
                        <pic:blipFill>
                          <a:blip r:embed="rId436" r:link="rId437" cstate="print"/>
                          <a:srcRect/>
                          <a:stretch>
                            <a:fillRect/>
                          </a:stretch>
                        </pic:blipFill>
                        <pic:spPr bwMode="auto">
                          <a:xfrm>
                            <a:off x="0" y="0"/>
                            <a:ext cx="266700" cy="209550"/>
                          </a:xfrm>
                          <a:prstGeom prst="rect">
                            <a:avLst/>
                          </a:prstGeom>
                          <a:noFill/>
                          <a:ln w="9525">
                            <a:noFill/>
                            <a:miter lim="800000"/>
                            <a:headEnd/>
                            <a:tailEnd/>
                          </a:ln>
                        </pic:spPr>
                      </pic:pic>
                    </a:graphicData>
                  </a:graphic>
                </wp:inline>
              </w:drawing>
            </w:r>
          </w:p>
        </w:tc>
        <w:tc>
          <w:tcPr>
            <w:tcW w:w="181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А</w:t>
            </w:r>
          </w:p>
        </w:tc>
        <w:tc>
          <w:tcPr>
            <w:tcW w:w="496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Магнит қрісі кернеулігінің сызықтық </w:t>
            </w:r>
            <w:r w:rsidRPr="002E6FD0">
              <w:rPr>
                <w:rFonts w:ascii="Times New Roman" w:hAnsi="Times New Roman" w:cs="Times New Roman"/>
                <w:noProof/>
                <w:color w:val="000000"/>
              </w:rPr>
              <w:drawing>
                <wp:inline distT="0" distB="0" distL="0" distR="0">
                  <wp:extent cx="666750" cy="409575"/>
                  <wp:effectExtent l="19050" t="0" r="0" b="0"/>
                  <wp:docPr id="488" name="Рисунок 488" descr="../Из%20Интернента/Нелинейные%20магнитные%20цепи%20при%20постоянных%20потоках_%20Основные%20понятия%20и%20законы%20магнитных%20цепей_%20(Лекция%20N%2032).files/image038-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Из%20Интернента/Нелинейные%20магнитные%20цепи%20при%20постоянных%20потоках_%20Основные%20понятия%20и%20законы%20магнитных%20цепей_%20(Лекция%20N%2032).files/image038-15.gif"/>
                          <pic:cNvPicPr>
                            <a:picLocks noChangeAspect="1" noChangeArrowheads="1"/>
                          </pic:cNvPicPr>
                        </pic:nvPicPr>
                        <pic:blipFill>
                          <a:blip r:embed="rId438" r:link="rId439" cstate="print"/>
                          <a:srcRect/>
                          <a:stretch>
                            <a:fillRect/>
                          </a:stretch>
                        </pic:blipFill>
                        <pic:spPr bwMode="auto">
                          <a:xfrm>
                            <a:off x="0" y="0"/>
                            <a:ext cx="666750" cy="4095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мұнда</w:t>
            </w:r>
            <w:r w:rsidRPr="002E6FD0">
              <w:rPr>
                <w:rFonts w:ascii="Times New Roman" w:hAnsi="Times New Roman" w:cs="Times New Roman"/>
                <w:noProof/>
                <w:color w:val="000000"/>
              </w:rPr>
              <w:drawing>
                <wp:inline distT="0" distB="0" distL="0" distR="0">
                  <wp:extent cx="142875" cy="152400"/>
                  <wp:effectExtent l="19050" t="0" r="0" b="0"/>
                  <wp:docPr id="489" name="Рисунок 489" descr="../Из%20Интернента/Нелинейные%20магнитные%20цепи%20при%20постоянных%20потоках_%20Основные%20понятия%20и%20законы%20магнитных%20цепей_%20(Лекция%20N%2032).files/image04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Из%20Интернента/Нелинейные%20магнитные%20цепи%20при%20постоянных%20потоках_%20Основные%20понятия%20и%20законы%20магнитных%20цепей_%20(Лекция%20N%2032).files/image040-15.gif"/>
                          <pic:cNvPicPr>
                            <a:picLocks noChangeAspect="1" noChangeArrowheads="1"/>
                          </pic:cNvPicPr>
                        </pic:nvPicPr>
                        <pic:blipFill>
                          <a:blip r:embed="rId440" r:link="rId441" cstate="print"/>
                          <a:srcRect/>
                          <a:stretch>
                            <a:fillRect/>
                          </a:stretch>
                        </pic:blipFill>
                        <pic:spPr bwMode="auto">
                          <a:xfrm>
                            <a:off x="0" y="0"/>
                            <a:ext cx="142875" cy="1524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және</w:t>
            </w:r>
            <w:r w:rsidRPr="002E6FD0">
              <w:rPr>
                <w:rFonts w:ascii="Times New Roman" w:hAnsi="Times New Roman" w:cs="Times New Roman"/>
                <w:noProof/>
                <w:color w:val="000000"/>
              </w:rPr>
              <w:drawing>
                <wp:inline distT="0" distB="0" distL="0" distR="0">
                  <wp:extent cx="123825" cy="190500"/>
                  <wp:effectExtent l="19050" t="0" r="0" b="0"/>
                  <wp:docPr id="490" name="Рисунок 490" descr="../Из%20Интернента/Нелинейные%20магнитные%20цепи%20при%20постоянных%20потоках_%20Основные%20понятия%20и%20законы%20магнитных%20цепей_%20(Лекция%20N%2032).files/image042-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Из%20Интернента/Нелинейные%20магнитные%20цепи%20при%20постоянных%20потоках_%20Основные%20понятия%20и%20законы%20магнитных%20цепей_%20(Лекция%20N%2032).files/image042-15.gif"/>
                          <pic:cNvPicPr>
                            <a:picLocks noChangeAspect="1" noChangeArrowheads="1"/>
                          </pic:cNvPicPr>
                        </pic:nvPicPr>
                        <pic:blipFill>
                          <a:blip r:embed="rId442" r:link="rId443" cstate="print"/>
                          <a:srcRect/>
                          <a:stretch>
                            <a:fillRect/>
                          </a:stretch>
                        </pic:blipFill>
                        <pic:spPr bwMode="auto">
                          <a:xfrm>
                            <a:off x="0" y="0"/>
                            <a:ext cx="123825" cy="1905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 xml:space="preserve">магнит кернеуі  </w:t>
            </w:r>
            <w:r w:rsidRPr="002E6FD0">
              <w:rPr>
                <w:rFonts w:ascii="Times New Roman" w:hAnsi="Times New Roman" w:cs="Times New Roman"/>
                <w:noProof/>
                <w:color w:val="000000"/>
              </w:rPr>
              <w:drawing>
                <wp:inline distT="0" distB="0" distL="0" distR="0">
                  <wp:extent cx="304800" cy="238125"/>
                  <wp:effectExtent l="19050" t="0" r="0" b="0"/>
                  <wp:docPr id="491" name="Рисунок 491" descr="../Из%20Интернента/Нелинейные%20магнитные%20цепи%20при%20постоянных%20потоках_%20Основные%20понятия%20и%20законы%20магнитных%20цепей_%20(Лекция%20N%2032).files/image044-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Из%20Интернента/Нелинейные%20магнитные%20цепи%20при%20постоянных%20потоках_%20Основные%20понятия%20и%20законы%20магнитных%20цепей_%20(Лекция%20N%2032).files/image044-16.gif"/>
                          <pic:cNvPicPr>
                            <a:picLocks noChangeAspect="1" noChangeArrowheads="1"/>
                          </pic:cNvPicPr>
                        </pic:nvPicPr>
                        <pic:blipFill>
                          <a:blip r:embed="rId444" r:link="rId445" cstate="print"/>
                          <a:srcRect/>
                          <a:stretch>
                            <a:fillRect/>
                          </a:stretch>
                        </pic:blipFill>
                        <pic:spPr bwMode="auto">
                          <a:xfrm>
                            <a:off x="0" y="0"/>
                            <a:ext cx="304800" cy="2381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анықталатын магнит тізбектерінің учаскесінің шектік нүктелері </w:t>
            </w:r>
          </w:p>
        </w:tc>
      </w:tr>
    </w:tbl>
    <w:p w:rsidR="002E6FD0" w:rsidRPr="002E6FD0" w:rsidRDefault="002E6FD0" w:rsidP="002E6FD0">
      <w:pPr>
        <w:spacing w:line="276" w:lineRule="auto"/>
        <w:jc w:val="both"/>
        <w:rPr>
          <w:rFonts w:ascii="Times New Roman" w:hAnsi="Times New Roman" w:cs="Times New Roman"/>
          <w:lang w:val="kk-KZ"/>
        </w:rPr>
      </w:pPr>
    </w:p>
    <w:p w:rsidR="002E6FD0" w:rsidRPr="002E6FD0" w:rsidRDefault="002E6FD0" w:rsidP="002E6FD0">
      <w:pPr>
        <w:spacing w:line="276" w:lineRule="auto"/>
        <w:jc w:val="both"/>
        <w:rPr>
          <w:rFonts w:ascii="Times New Roman" w:hAnsi="Times New Roman" w:cs="Times New Roman"/>
          <w:lang w:val="kk-KZ"/>
        </w:rPr>
      </w:pP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Ферромагнитті материалдардың магниттік қасиеттері</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ферромагнитті материалдардың магниттік қасиеттері</w:t>
      </w:r>
      <w:r w:rsidRPr="002E6FD0">
        <w:rPr>
          <w:rFonts w:ascii="Times New Roman" w:hAnsi="Times New Roman" w:cs="Times New Roman"/>
          <w:noProof/>
          <w:color w:val="000000"/>
        </w:rPr>
        <w:drawing>
          <wp:inline distT="0" distB="0" distL="0" distR="0">
            <wp:extent cx="400050" cy="209550"/>
            <wp:effectExtent l="0" t="0" r="0" b="0"/>
            <wp:docPr id="492" name="Рисунок 492" descr="../Из%20Интернента/Нелинейные%20магнитные%20цепи%20при%20постоянных%20потоках_%20Основные%20понятия%20и%20законы%20магнитных%20цепей_%20(Лекция%20N%2032).files/image046-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Из%20Интернента/Нелинейные%20магнитные%20цепи%20при%20постоянных%20потоках_%20Основные%20понятия%20и%20законы%20магнитных%20цепей_%20(Лекция%20N%2032).files/image046-15.gif"/>
                    <pic:cNvPicPr>
                      <a:picLocks noChangeAspect="1" noChangeArrowheads="1"/>
                    </pic:cNvPicPr>
                  </pic:nvPicPr>
                  <pic:blipFill>
                    <a:blip r:embed="rId446" r:link="rId447" cstate="print"/>
                    <a:srcRect/>
                    <a:stretch>
                      <a:fillRect/>
                    </a:stretch>
                  </pic:blipFill>
                  <pic:spPr bwMode="auto">
                    <a:xfrm>
                      <a:off x="0" y="0"/>
                      <a:ext cx="400050" cy="20955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графигімен сипатталады (сур.1</w:t>
      </w:r>
      <w:r w:rsidR="00892823">
        <w:rPr>
          <w:rFonts w:ascii="Times New Roman" w:hAnsi="Times New Roman" w:cs="Times New Roman"/>
          <w:color w:val="000000"/>
          <w:lang w:val="kk-KZ"/>
        </w:rPr>
        <w:t>2.1</w:t>
      </w:r>
      <w:r w:rsidRPr="002E6FD0">
        <w:rPr>
          <w:rFonts w:ascii="Times New Roman" w:hAnsi="Times New Roman" w:cs="Times New Roman"/>
          <w:color w:val="000000"/>
          <w:lang w:val="kk-KZ"/>
        </w:rPr>
        <w:t>).</w:t>
      </w:r>
    </w:p>
    <w:p w:rsidR="002E6FD0" w:rsidRPr="002E6FD0" w:rsidRDefault="002E6FD0" w:rsidP="00892823">
      <w:pPr>
        <w:spacing w:line="276" w:lineRule="auto"/>
        <w:jc w:val="center"/>
        <w:rPr>
          <w:rFonts w:ascii="Times New Roman" w:hAnsi="Times New Roman" w:cs="Times New Roman"/>
          <w:color w:val="000000"/>
          <w:lang w:val="kk-KZ"/>
        </w:rPr>
      </w:pPr>
      <w:r w:rsidRPr="002E6FD0">
        <w:rPr>
          <w:rFonts w:ascii="Times New Roman" w:hAnsi="Times New Roman" w:cs="Times New Roman"/>
          <w:noProof/>
          <w:color w:val="000000"/>
        </w:rPr>
        <w:drawing>
          <wp:inline distT="0" distB="0" distL="0" distR="0">
            <wp:extent cx="2453806" cy="2184157"/>
            <wp:effectExtent l="0" t="0" r="0" b="0"/>
            <wp:docPr id="493" name="Рисунок 493" descr="../Из%20Интернента/Нелинейные%20магнитные%20цепи%20при%20постоянных%20потоках_%20Основные%20понятия%20и%20законы%20магнитных%20цепей_%20(Лекция%20N%2032).files/image05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Из%20Интернента/Нелинейные%20магнитные%20цепи%20при%20постоянных%20потоках_%20Основные%20понятия%20и%20законы%20магнитных%20цепей_%20(Лекция%20N%2032).files/image051-11.gif"/>
                    <pic:cNvPicPr>
                      <a:picLocks noChangeAspect="1" noChangeArrowheads="1"/>
                    </pic:cNvPicPr>
                  </pic:nvPicPr>
                  <pic:blipFill>
                    <a:blip r:embed="rId448" r:link="rId449" cstate="print"/>
                    <a:srcRect b="8478"/>
                    <a:stretch>
                      <a:fillRect/>
                    </a:stretch>
                  </pic:blipFill>
                  <pic:spPr bwMode="auto">
                    <a:xfrm>
                      <a:off x="0" y="0"/>
                      <a:ext cx="2462984" cy="2192327"/>
                    </a:xfrm>
                    <a:prstGeom prst="rect">
                      <a:avLst/>
                    </a:prstGeom>
                    <a:noFill/>
                    <a:ln w="9525">
                      <a:noFill/>
                      <a:miter lim="800000"/>
                      <a:headEnd/>
                      <a:tailEnd/>
                    </a:ln>
                  </pic:spPr>
                </pic:pic>
              </a:graphicData>
            </a:graphic>
          </wp:inline>
        </w:drawing>
      </w:r>
    </w:p>
    <w:p w:rsidR="002E6FD0" w:rsidRPr="002E6FD0" w:rsidRDefault="002E6FD0" w:rsidP="00892823">
      <w:pPr>
        <w:spacing w:line="276" w:lineRule="auto"/>
        <w:jc w:val="center"/>
        <w:rPr>
          <w:rFonts w:ascii="Times New Roman" w:hAnsi="Times New Roman" w:cs="Times New Roman"/>
          <w:color w:val="000000"/>
          <w:lang w:val="kk-KZ"/>
        </w:rPr>
      </w:pPr>
      <w:r w:rsidRPr="002E6FD0">
        <w:rPr>
          <w:rFonts w:ascii="Times New Roman" w:hAnsi="Times New Roman" w:cs="Times New Roman"/>
          <w:color w:val="000000"/>
          <w:lang w:val="kk-KZ"/>
        </w:rPr>
        <w:t xml:space="preserve">Сурет </w:t>
      </w:r>
      <w:r w:rsidRPr="002E6FD0">
        <w:rPr>
          <w:rFonts w:ascii="Times New Roman" w:hAnsi="Times New Roman" w:cs="Times New Roman"/>
          <w:lang w:val="kk-KZ"/>
        </w:rPr>
        <w:t>-</w:t>
      </w:r>
      <w:r w:rsidRPr="002E6FD0">
        <w:rPr>
          <w:rFonts w:ascii="Times New Roman" w:hAnsi="Times New Roman" w:cs="Times New Roman"/>
          <w:color w:val="000000"/>
          <w:lang w:val="kk-KZ"/>
        </w:rPr>
        <w:t>1</w:t>
      </w:r>
      <w:r w:rsidR="00892823">
        <w:rPr>
          <w:rFonts w:ascii="Times New Roman" w:hAnsi="Times New Roman" w:cs="Times New Roman"/>
          <w:color w:val="000000"/>
          <w:lang w:val="kk-KZ"/>
        </w:rPr>
        <w:t>2.1</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w:t>
      </w:r>
      <w:r w:rsidRPr="002E6FD0">
        <w:rPr>
          <w:rFonts w:ascii="Times New Roman" w:hAnsi="Times New Roman" w:cs="Times New Roman"/>
          <w:noProof/>
          <w:color w:val="000000"/>
        </w:rPr>
        <w:drawing>
          <wp:inline distT="0" distB="0" distL="0" distR="0">
            <wp:extent cx="421419" cy="221799"/>
            <wp:effectExtent l="0" t="0" r="0" b="0"/>
            <wp:docPr id="494" name="Рисунок 494" descr="../Из%20Интернента/Нелинейные%20магнитные%20цепи%20при%20постоянных%20потоках_%20Основные%20понятия%20и%20законы%20магнитных%20цепей_%20(Лекция%20N%2032).files/image053-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Из%20Интернента/Нелинейные%20магнитные%20цепи%20при%20постоянных%20потоках_%20Основные%20понятия%20и%20законы%20магнитных%20цепей_%20(Лекция%20N%2032).files/image053-12.gif"/>
                    <pic:cNvPicPr>
                      <a:picLocks noChangeAspect="1" noChangeArrowheads="1"/>
                    </pic:cNvPicPr>
                  </pic:nvPicPr>
                  <pic:blipFill>
                    <a:blip r:embed="rId450" r:link="rId451" cstate="print"/>
                    <a:srcRect/>
                    <a:stretch>
                      <a:fillRect/>
                    </a:stretch>
                  </pic:blipFill>
                  <pic:spPr bwMode="auto">
                    <a:xfrm>
                      <a:off x="0" y="0"/>
                      <a:ext cx="420688" cy="221414"/>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сипаттамасының негізгі  түсініктері  төмендегі  көрсетілген табл. </w:t>
      </w:r>
      <w:r w:rsidR="00892823">
        <w:rPr>
          <w:rFonts w:ascii="Times New Roman" w:hAnsi="Times New Roman" w:cs="Times New Roman"/>
          <w:color w:val="000000"/>
          <w:lang w:val="kk-KZ"/>
        </w:rPr>
        <w:t>12.3.</w:t>
      </w:r>
      <w:r w:rsidRPr="002E6FD0">
        <w:rPr>
          <w:rFonts w:ascii="Times New Roman" w:hAnsi="Times New Roman" w:cs="Times New Roman"/>
          <w:color w:val="000000"/>
          <w:lang w:val="kk-KZ"/>
        </w:rPr>
        <w:t> </w:t>
      </w:r>
    </w:p>
    <w:p w:rsidR="002E6FD0" w:rsidRPr="002E6FD0" w:rsidRDefault="00892823" w:rsidP="002E6FD0">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002E6FD0"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002E6FD0" w:rsidRPr="002E6FD0">
        <w:rPr>
          <w:rFonts w:ascii="Times New Roman" w:hAnsi="Times New Roman" w:cs="Times New Roman"/>
          <w:color w:val="000000"/>
          <w:lang w:val="kk-KZ"/>
        </w:rPr>
        <w:t>3. </w:t>
      </w:r>
      <w:r w:rsidR="002E6FD0" w:rsidRPr="002E6FD0">
        <w:rPr>
          <w:rFonts w:ascii="Times New Roman" w:hAnsi="Times New Roman" w:cs="Times New Roman"/>
          <w:noProof/>
          <w:color w:val="000000"/>
        </w:rPr>
        <w:drawing>
          <wp:inline distT="0" distB="0" distL="0" distR="0">
            <wp:extent cx="342900" cy="180975"/>
            <wp:effectExtent l="0" t="0" r="0" b="0"/>
            <wp:docPr id="495" name="Рисунок 495" descr="../Из%20Интернента/Нелинейные%20магнитные%20цепи%20при%20постоянных%20потоках_%20Основные%20понятия%20и%20законы%20магнитных%20цепей_%20(Лекция%20N%2032).files/image053-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Из%20Интернента/Нелинейные%20магнитные%20цепи%20при%20постоянных%20потоках_%20Основные%20понятия%20и%20законы%20магнитных%20цепей_%20(Лекция%20N%2032).files/image053-12.gif"/>
                    <pic:cNvPicPr>
                      <a:picLocks noChangeAspect="1" noChangeArrowheads="1"/>
                    </pic:cNvPicPr>
                  </pic:nvPicPr>
                  <pic:blipFill>
                    <a:blip r:embed="rId450" r:link="rId451" cstate="print"/>
                    <a:srcRect/>
                    <a:stretch>
                      <a:fillRect/>
                    </a:stretch>
                  </pic:blipFill>
                  <pic:spPr bwMode="auto">
                    <a:xfrm>
                      <a:off x="0" y="0"/>
                      <a:ext cx="342900" cy="180975"/>
                    </a:xfrm>
                    <a:prstGeom prst="rect">
                      <a:avLst/>
                    </a:prstGeom>
                    <a:noFill/>
                    <a:ln w="9525">
                      <a:noFill/>
                      <a:miter lim="800000"/>
                      <a:headEnd/>
                      <a:tailEnd/>
                    </a:ln>
                  </pic:spPr>
                </pic:pic>
              </a:graphicData>
            </a:graphic>
          </wp:inline>
        </w:drawing>
      </w:r>
      <w:r w:rsidR="002E6FD0" w:rsidRPr="002E6FD0">
        <w:rPr>
          <w:rFonts w:ascii="Times New Roman" w:hAnsi="Times New Roman" w:cs="Times New Roman"/>
          <w:color w:val="000000"/>
          <w:lang w:val="kk-KZ"/>
        </w:rPr>
        <w:t xml:space="preserve">сипаттамасының негізгі  түсініктері  </w:t>
      </w:r>
    </w:p>
    <w:tbl>
      <w:tblPr>
        <w:tblpPr w:leftFromText="180" w:rightFromText="180" w:vertAnchor="text" w:horzAnchor="margin" w:tblpY="316"/>
        <w:tblOverlap w:val="neve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699"/>
        <w:gridCol w:w="5676"/>
      </w:tblGrid>
      <w:tr w:rsidR="002E6FD0" w:rsidRPr="002E6FD0" w:rsidTr="002E6FD0">
        <w:trPr>
          <w:tblHeade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lastRenderedPageBreak/>
              <w:t>түсінік</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Анықтамасы</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Магнит</w:t>
            </w:r>
            <w:r w:rsidRPr="002E6FD0">
              <w:rPr>
                <w:rFonts w:ascii="Times New Roman" w:hAnsi="Times New Roman" w:cs="Times New Roman"/>
                <w:color w:val="000000"/>
                <w:lang w:val="kk-KZ"/>
              </w:rPr>
              <w:t>тік</w:t>
            </w:r>
            <w:r w:rsidRPr="002E6FD0">
              <w:rPr>
                <w:rFonts w:ascii="Times New Roman" w:hAnsi="Times New Roman" w:cs="Times New Roman"/>
                <w:color w:val="000000"/>
              </w:rPr>
              <w:t>  гистерезис</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 xml:space="preserve"> магнит индукци</w:t>
            </w:r>
            <w:r w:rsidRPr="002E6FD0">
              <w:rPr>
                <w:rFonts w:ascii="Times New Roman" w:hAnsi="Times New Roman" w:cs="Times New Roman"/>
                <w:color w:val="000000"/>
                <w:lang w:val="kk-KZ"/>
              </w:rPr>
              <w:t>ясының</w:t>
            </w:r>
            <w:r w:rsidRPr="002E6FD0">
              <w:rPr>
                <w:rFonts w:ascii="Times New Roman" w:hAnsi="Times New Roman" w:cs="Times New Roman"/>
                <w:color w:val="000000"/>
              </w:rPr>
              <w:t>B</w:t>
            </w:r>
            <w:r w:rsidRPr="002E6FD0">
              <w:rPr>
                <w:rFonts w:ascii="Times New Roman" w:hAnsi="Times New Roman" w:cs="Times New Roman"/>
                <w:color w:val="000000"/>
                <w:lang w:val="kk-KZ"/>
              </w:rPr>
              <w:t xml:space="preserve">өзгерісінің магнит өрісінің кернеулігінен  </w:t>
            </w:r>
            <w:r w:rsidRPr="002E6FD0">
              <w:rPr>
                <w:rFonts w:ascii="Times New Roman" w:hAnsi="Times New Roman" w:cs="Times New Roman"/>
                <w:color w:val="000000"/>
              </w:rPr>
              <w:t>H</w:t>
            </w:r>
            <w:r w:rsidRPr="002E6FD0">
              <w:rPr>
                <w:rFonts w:ascii="Times New Roman" w:hAnsi="Times New Roman" w:cs="Times New Roman"/>
                <w:color w:val="000000"/>
                <w:lang w:val="kk-KZ"/>
              </w:rPr>
              <w:t xml:space="preserve">артта  қалу құбылысы. </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Стати</w:t>
            </w:r>
            <w:r w:rsidRPr="002E6FD0">
              <w:rPr>
                <w:rFonts w:ascii="Times New Roman" w:hAnsi="Times New Roman" w:cs="Times New Roman"/>
                <w:color w:val="000000"/>
                <w:lang w:val="kk-KZ"/>
              </w:rPr>
              <w:t>калық</w:t>
            </w:r>
            <w:r w:rsidRPr="002E6FD0">
              <w:rPr>
                <w:rFonts w:ascii="Times New Roman" w:hAnsi="Times New Roman" w:cs="Times New Roman"/>
                <w:color w:val="000000"/>
              </w:rPr>
              <w:t xml:space="preserve"> гистерезис</w:t>
            </w:r>
            <w:r w:rsidRPr="002E6FD0">
              <w:rPr>
                <w:rFonts w:ascii="Times New Roman" w:hAnsi="Times New Roman" w:cs="Times New Roman"/>
                <w:color w:val="000000"/>
                <w:lang w:val="kk-KZ"/>
              </w:rPr>
              <w:t xml:space="preserve"> тозағы</w:t>
            </w:r>
          </w:p>
        </w:tc>
        <w:tc>
          <w:tcPr>
            <w:tcW w:w="5805" w:type="dxa"/>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xml:space="preserve">Бұл  </w:t>
            </w:r>
            <w:r w:rsidRPr="002E6FD0">
              <w:rPr>
                <w:rFonts w:ascii="Times New Roman" w:hAnsi="Times New Roman" w:cs="Times New Roman"/>
                <w:noProof/>
                <w:color w:val="000000"/>
              </w:rPr>
              <w:drawing>
                <wp:inline distT="0" distB="0" distL="0" distR="0">
                  <wp:extent cx="323850" cy="180975"/>
                  <wp:effectExtent l="19050" t="0" r="0" b="0"/>
                  <wp:docPr id="496" name="Рисунок 496" descr="../Из%20Интернента/Нелинейные%20магнитные%20цепи%20при%20постоянных%20потоках_%20Основные%20понятия%20и%20законы%20магнитных%20цепей_%20(Лекция%20N%2032).files/image0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Из%20Интернента/Нелинейные%20магнитные%20цепи%20при%20постоянных%20потоках_%20Основные%20понятия%20и%20законы%20магнитных%20цепей_%20(Лекция%20N%2032).files/image059-13.gif"/>
                          <pic:cNvPicPr>
                            <a:picLocks noChangeAspect="1" noChangeArrowheads="1"/>
                          </pic:cNvPicPr>
                        </pic:nvPicPr>
                        <pic:blipFill>
                          <a:blip r:embed="rId452" r:link="rId453"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аралығындағы магнит  өрісі кернеулігінің бірнеше қайтара жәй өзгерту арқылы алынған тәуелділігі . ( 1ші сызық  сур. 1).</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Статикалық гистерезис тозағының ауданы магнит кернеулігінің өзгеруінің  бір периоды магнит гистерезисіне жұмсалатын шығындарды сипаттайды</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lang w:val="kk-KZ"/>
              </w:rPr>
              <w:t>бастапқы магниттену сызығы</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Алдын ала магнитсезденген </w:t>
            </w:r>
            <w:r w:rsidRPr="002E6FD0">
              <w:rPr>
                <w:rFonts w:ascii="Times New Roman" w:hAnsi="Times New Roman" w:cs="Times New Roman"/>
                <w:color w:val="000000"/>
              </w:rPr>
              <w:t>(B=0;H=0) ферромагнетик</w:t>
            </w:r>
            <w:r w:rsidRPr="002E6FD0">
              <w:rPr>
                <w:rFonts w:ascii="Times New Roman" w:hAnsi="Times New Roman" w:cs="Times New Roman"/>
                <w:color w:val="000000"/>
                <w:lang w:val="kk-KZ"/>
              </w:rPr>
              <w:t xml:space="preserve">тің магнит кернеулігінің жәй өзгертіп отырғанда алынатын сипаттам </w:t>
            </w:r>
            <w:r w:rsidRPr="002E6FD0">
              <w:rPr>
                <w:rFonts w:ascii="Times New Roman" w:hAnsi="Times New Roman" w:cs="Times New Roman"/>
                <w:lang w:val="kk-KZ"/>
              </w:rPr>
              <w:t xml:space="preserve">бастапқы магниттену сызығы деп аталады. Ол </w:t>
            </w:r>
            <w:r w:rsidRPr="002E6FD0">
              <w:rPr>
                <w:rFonts w:ascii="Times New Roman" w:hAnsi="Times New Roman" w:cs="Times New Roman"/>
                <w:noProof/>
                <w:color w:val="000000"/>
              </w:rPr>
              <w:drawing>
                <wp:inline distT="0" distB="0" distL="0" distR="0">
                  <wp:extent cx="314325" cy="161925"/>
                  <wp:effectExtent l="0" t="0" r="9525" b="0"/>
                  <wp:docPr id="497" name="Рисунок 497" descr="../Из%20Интернента/Нелинейные%20магнитные%20цепи%20при%20постоянных%20потоках_%20Основные%20понятия%20и%20законы%20магнитных%20цепей_%20(Лекция%20N%2032).files/image06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Из%20Интернента/Нелинейные%20магнитные%20цепи%20при%20постоянных%20потоках_%20Основные%20понятия%20и%20законы%20магнитных%20цепей_%20(Лекция%20N%2032).files/image061-13.gif"/>
                          <pic:cNvPicPr>
                            <a:picLocks noChangeAspect="1" noChangeArrowheads="1"/>
                          </pic:cNvPicPr>
                        </pic:nvPicPr>
                        <pic:blipFill>
                          <a:blip r:embed="rId446" r:link="rId454" cstate="print"/>
                          <a:srcRect/>
                          <a:stretch>
                            <a:fillRect/>
                          </a:stretch>
                        </pic:blipFill>
                        <pic:spPr bwMode="auto">
                          <a:xfrm>
                            <a:off x="0" y="0"/>
                            <a:ext cx="314325" cy="1619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сипаттамасы  әдетте негізгі  магниттелу сызығына жақын болады </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негізгі  магниттелу сызығы</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Егер   ферромагниті материалдың магнит индукциясын және  магнит кернеулігінің максимал шектік мәндерін өзгеріп отырса, бірнеше гистерезис тозағын алуға болады(семейство)№ Осы бірнеше  гистерезис тозақтарының  ұштары арқылы сызық жүргізсек  негізгі  магниттелу сызығын тұрғызыуға болады. </w:t>
            </w:r>
            <w:r w:rsidRPr="002E6FD0">
              <w:rPr>
                <w:rFonts w:ascii="Times New Roman" w:hAnsi="Times New Roman" w:cs="Times New Roman"/>
                <w:color w:val="000000"/>
              </w:rPr>
              <w:t>(</w:t>
            </w:r>
            <w:r w:rsidRPr="002E6FD0">
              <w:rPr>
                <w:rFonts w:ascii="Times New Roman" w:hAnsi="Times New Roman" w:cs="Times New Roman"/>
                <w:color w:val="000000"/>
                <w:lang w:val="kk-KZ"/>
              </w:rPr>
              <w:t>сур</w:t>
            </w:r>
            <w:r w:rsidRPr="002E6FD0">
              <w:rPr>
                <w:rFonts w:ascii="Times New Roman" w:hAnsi="Times New Roman" w:cs="Times New Roman"/>
                <w:color w:val="000000"/>
              </w:rPr>
              <w:t>. 1</w:t>
            </w:r>
            <w:r w:rsidRPr="002E6FD0">
              <w:rPr>
                <w:rFonts w:ascii="Times New Roman" w:hAnsi="Times New Roman" w:cs="Times New Roman"/>
                <w:color w:val="000000"/>
                <w:lang w:val="kk-KZ"/>
              </w:rPr>
              <w:t xml:space="preserve">, </w:t>
            </w:r>
            <w:r w:rsidRPr="002E6FD0">
              <w:rPr>
                <w:rFonts w:ascii="Times New Roman" w:hAnsi="Times New Roman" w:cs="Times New Roman"/>
                <w:color w:val="000000"/>
              </w:rPr>
              <w:t xml:space="preserve"> 2</w:t>
            </w:r>
            <w:r w:rsidRPr="002E6FD0">
              <w:rPr>
                <w:rFonts w:ascii="Times New Roman" w:hAnsi="Times New Roman" w:cs="Times New Roman"/>
                <w:color w:val="000000"/>
                <w:lang w:val="kk-KZ"/>
              </w:rPr>
              <w:t xml:space="preserve"> ші сызық</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 xml:space="preserve">Бұл сипаттама да </w:t>
            </w:r>
            <w:r w:rsidRPr="002E6FD0">
              <w:rPr>
                <w:rFonts w:ascii="Times New Roman" w:hAnsi="Times New Roman" w:cs="Times New Roman"/>
                <w:noProof/>
                <w:color w:val="000000"/>
              </w:rPr>
              <w:drawing>
                <wp:inline distT="0" distB="0" distL="0" distR="0">
                  <wp:extent cx="323850" cy="171450"/>
                  <wp:effectExtent l="0" t="0" r="0" b="0"/>
                  <wp:docPr id="498" name="Рисунок 498" descr="../Из%20Интернента/Нелинейные%20магнитные%20цепи%20при%20постоянных%20потоках_%20Основные%20понятия%20и%20законы%20магнитных%20цепей_%20(Лекция%20N%2032).files/image062-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Из%20Интернента/Нелинейные%20магнитные%20цепи%20при%20постоянных%20потоках_%20Основные%20понятия%20и%20законы%20магнитных%20цепей_%20(Лекция%20N%2032).files/image062-12.gif"/>
                          <pic:cNvPicPr>
                            <a:picLocks noChangeAspect="1" noChangeArrowheads="1"/>
                          </pic:cNvPicPr>
                        </pic:nvPicPr>
                        <pic:blipFill>
                          <a:blip r:embed="rId446" r:link="rId455"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тәуелділігі болып табылады</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Шектік </w:t>
            </w:r>
            <w:r w:rsidRPr="002E6FD0">
              <w:rPr>
                <w:rFonts w:ascii="Times New Roman" w:hAnsi="Times New Roman" w:cs="Times New Roman"/>
                <w:color w:val="000000"/>
              </w:rPr>
              <w:t>гистерезис</w:t>
            </w:r>
            <w:r w:rsidRPr="002E6FD0">
              <w:rPr>
                <w:rFonts w:ascii="Times New Roman" w:hAnsi="Times New Roman" w:cs="Times New Roman"/>
                <w:color w:val="000000"/>
                <w:lang w:val="kk-KZ"/>
              </w:rPr>
              <w:t xml:space="preserve"> тозағы</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шектік ц</w:t>
            </w:r>
            <w:r w:rsidRPr="002E6FD0">
              <w:rPr>
                <w:rFonts w:ascii="Times New Roman" w:hAnsi="Times New Roman" w:cs="Times New Roman"/>
                <w:color w:val="000000"/>
              </w:rPr>
              <w:t>икл)</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Мүмкін болатын неғұрлым максималды қанығу кезінде алынған с</w:t>
            </w:r>
            <w:r w:rsidRPr="002E6FD0">
              <w:rPr>
                <w:rFonts w:ascii="Times New Roman" w:hAnsi="Times New Roman" w:cs="Times New Roman"/>
                <w:color w:val="000000"/>
              </w:rPr>
              <w:t>имметри</w:t>
            </w:r>
            <w:r w:rsidRPr="002E6FD0">
              <w:rPr>
                <w:rFonts w:ascii="Times New Roman" w:hAnsi="Times New Roman" w:cs="Times New Roman"/>
                <w:color w:val="000000"/>
                <w:lang w:val="kk-KZ"/>
              </w:rPr>
              <w:t xml:space="preserve">ялы </w:t>
            </w:r>
            <w:r w:rsidRPr="002E6FD0">
              <w:rPr>
                <w:rFonts w:ascii="Times New Roman" w:hAnsi="Times New Roman" w:cs="Times New Roman"/>
                <w:color w:val="000000"/>
              </w:rPr>
              <w:t xml:space="preserve"> гистерезис</w:t>
            </w:r>
            <w:r w:rsidRPr="002E6FD0">
              <w:rPr>
                <w:rFonts w:ascii="Times New Roman" w:hAnsi="Times New Roman" w:cs="Times New Roman"/>
                <w:color w:val="000000"/>
                <w:lang w:val="kk-KZ"/>
              </w:rPr>
              <w:t xml:space="preserve"> тозағы</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rPr>
              <w:t>Коэрцитив</w:t>
            </w:r>
            <w:r w:rsidRPr="002E6FD0">
              <w:rPr>
                <w:rFonts w:ascii="Times New Roman" w:hAnsi="Times New Roman" w:cs="Times New Roman"/>
                <w:color w:val="000000"/>
                <w:lang w:val="kk-KZ"/>
              </w:rPr>
              <w:t>ті күш</w:t>
            </w:r>
          </w:p>
        </w:tc>
        <w:tc>
          <w:tcPr>
            <w:tcW w:w="5805" w:type="dxa"/>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Алдын ала магниттелінген ферромагнетиктің магнит индукциясын нольге теңестіруге керектімагит өрісінің кернеулігі </w:t>
            </w:r>
            <w:r w:rsidRPr="002E6FD0">
              <w:rPr>
                <w:rFonts w:ascii="Times New Roman" w:hAnsi="Times New Roman" w:cs="Times New Roman"/>
                <w:color w:val="000000"/>
              </w:rPr>
              <w:t xml:space="preserve">Нс, </w:t>
            </w:r>
            <w:r w:rsidRPr="002E6FD0">
              <w:rPr>
                <w:rFonts w:ascii="Times New Roman" w:hAnsi="Times New Roman" w:cs="Times New Roman"/>
                <w:color w:val="000000"/>
                <w:lang w:val="kk-KZ"/>
              </w:rPr>
              <w:t xml:space="preserve">Әдебиеттерде  коэрцивті күштің мәнін шектік гистерезис тозағы үшін береді </w:t>
            </w:r>
          </w:p>
        </w:tc>
      </w:tr>
      <w:tr w:rsidR="002E6FD0" w:rsidRPr="002E6FD0" w:rsidTr="002E6FD0">
        <w:trPr>
          <w:tblCellSpacing w:w="0" w:type="dxa"/>
        </w:trPr>
        <w:tc>
          <w:tcPr>
            <w:tcW w:w="3825" w:type="dxa"/>
            <w:vAlign w:val="center"/>
          </w:tcPr>
          <w:p w:rsidR="002E6FD0" w:rsidRPr="002E6FD0" w:rsidRDefault="002E6FD0" w:rsidP="002E6FD0">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Қалдық и</w:t>
            </w:r>
            <w:r w:rsidRPr="002E6FD0">
              <w:rPr>
                <w:rFonts w:ascii="Times New Roman" w:hAnsi="Times New Roman" w:cs="Times New Roman"/>
                <w:color w:val="000000"/>
              </w:rPr>
              <w:t>ндукция</w:t>
            </w:r>
          </w:p>
        </w:tc>
        <w:tc>
          <w:tcPr>
            <w:tcW w:w="5805" w:type="dxa"/>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магит өрісінің кернеулігі нольге тең болған  кездегі магнит индукциясының мәні</w:t>
            </w:r>
            <w:r w:rsidRPr="002E6FD0">
              <w:rPr>
                <w:rFonts w:ascii="Times New Roman" w:hAnsi="Times New Roman" w:cs="Times New Roman"/>
                <w:color w:val="000000"/>
              </w:rPr>
              <w:t xml:space="preserve"> Вr  </w:t>
            </w:r>
            <w:r w:rsidRPr="002E6FD0">
              <w:rPr>
                <w:rFonts w:ascii="Times New Roman" w:hAnsi="Times New Roman" w:cs="Times New Roman"/>
                <w:color w:val="000000"/>
                <w:lang w:val="kk-KZ"/>
              </w:rPr>
              <w:t xml:space="preserve">. </w:t>
            </w:r>
            <w:r w:rsidRPr="002E6FD0">
              <w:rPr>
                <w:rFonts w:ascii="Times New Roman" w:hAnsi="Times New Roman" w:cs="Times New Roman"/>
                <w:color w:val="000000"/>
                <w:lang w:val="kk-KZ"/>
              </w:rPr>
              <w:lastRenderedPageBreak/>
              <w:t>Әдебиеттерде  коэрцивті күштің мәнін шектік гистерезис тозағы үшін береді</w:t>
            </w:r>
          </w:p>
        </w:tc>
      </w:tr>
    </w:tbl>
    <w:p w:rsidR="002E6FD0" w:rsidRPr="002E6FD0" w:rsidRDefault="002E6FD0" w:rsidP="002E6FD0">
      <w:pPr>
        <w:spacing w:line="276" w:lineRule="auto"/>
        <w:jc w:val="both"/>
        <w:rPr>
          <w:rFonts w:ascii="Times New Roman" w:hAnsi="Times New Roman" w:cs="Times New Roman"/>
          <w:color w:val="000000"/>
          <w:lang w:val="kk-KZ"/>
        </w:rPr>
      </w:pPr>
    </w:p>
    <w:p w:rsidR="002E6FD0" w:rsidRPr="002E6FD0" w:rsidRDefault="00892823" w:rsidP="002E6FD0">
      <w:pPr>
        <w:spacing w:line="276" w:lineRule="auto"/>
        <w:jc w:val="both"/>
        <w:rPr>
          <w:rFonts w:ascii="Times New Roman" w:hAnsi="Times New Roman" w:cs="Times New Roman"/>
          <w:lang w:val="kk-KZ"/>
        </w:rPr>
      </w:pPr>
      <w:r>
        <w:rPr>
          <w:rFonts w:ascii="Times New Roman" w:hAnsi="Times New Roman" w:cs="Times New Roman"/>
          <w:color w:val="000000"/>
          <w:lang w:val="kk-KZ"/>
        </w:rPr>
        <w:t> Кесте 12.4</w:t>
      </w:r>
      <w:r w:rsidR="002E6FD0" w:rsidRPr="002E6FD0">
        <w:rPr>
          <w:rFonts w:ascii="Times New Roman" w:hAnsi="Times New Roman" w:cs="Times New Roman"/>
          <w:color w:val="000000"/>
          <w:lang w:val="kk-KZ"/>
        </w:rPr>
        <w:t xml:space="preserve">. </w:t>
      </w:r>
      <w:r w:rsidR="002E6FD0" w:rsidRPr="002E6FD0">
        <w:rPr>
          <w:rFonts w:ascii="Times New Roman" w:hAnsi="Times New Roman" w:cs="Times New Roman"/>
          <w:lang w:val="kk-KZ"/>
        </w:rPr>
        <w:t>Магнит тізбектерінің негізгі заңдары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3144"/>
        <w:gridCol w:w="3259"/>
      </w:tblGrid>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Заңның атауы</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rPr>
              <w:t>Аналити</w:t>
            </w:r>
            <w:r w:rsidRPr="002E6FD0">
              <w:rPr>
                <w:rFonts w:ascii="Times New Roman" w:hAnsi="Times New Roman" w:cs="Times New Roman"/>
                <w:bCs/>
                <w:color w:val="000000"/>
                <w:lang w:val="kk-KZ"/>
              </w:rPr>
              <w:t>калық түрі</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Заңның ф</w:t>
            </w:r>
            <w:r w:rsidRPr="002E6FD0">
              <w:rPr>
                <w:rFonts w:ascii="Times New Roman" w:hAnsi="Times New Roman" w:cs="Times New Roman"/>
                <w:bCs/>
                <w:color w:val="000000"/>
              </w:rPr>
              <w:t>ормулировка</w:t>
            </w:r>
            <w:r w:rsidRPr="002E6FD0">
              <w:rPr>
                <w:rFonts w:ascii="Times New Roman" w:hAnsi="Times New Roman" w:cs="Times New Roman"/>
                <w:bCs/>
                <w:color w:val="000000"/>
                <w:lang w:val="kk-KZ"/>
              </w:rPr>
              <w:t>сы</w:t>
            </w:r>
          </w:p>
        </w:tc>
      </w:tr>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Магнит ағынының үздіксіздігі заңы(принципі)</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1792" behindDoc="0" locked="0" layoutInCell="1" allowOverlap="1">
                  <wp:simplePos x="0" y="0"/>
                  <wp:positionH relativeFrom="column">
                    <wp:posOffset>531495</wp:posOffset>
                  </wp:positionH>
                  <wp:positionV relativeFrom="paragraph">
                    <wp:posOffset>104140</wp:posOffset>
                  </wp:positionV>
                  <wp:extent cx="574675" cy="358140"/>
                  <wp:effectExtent l="0" t="0" r="0" b="0"/>
                  <wp:wrapSquare wrapText="bothSides"/>
                  <wp:docPr id="112" name="Рисунок 139" descr="../Из%20Интернента/Нелинейные%20магнитные%20цепи%20при%20постоянных%20потоках_%20Основные%20понятия%20и%20законы%20магнитных%20цепей_%20(Лекция%20N%2032).files/image086-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Из%20Интернента/Нелинейные%20магнитные%20цепи%20при%20постоянных%20потоках_%20Основные%20понятия%20и%20законы%20магнитных%20цепей_%20(Лекция%20N%2032).files/image086-17.gif"/>
                          <pic:cNvPicPr>
                            <a:picLocks noChangeAspect="1" noChangeArrowheads="1"/>
                          </pic:cNvPicPr>
                        </pic:nvPicPr>
                        <pic:blipFill>
                          <a:blip r:embed="rId456" r:link="rId457" cstate="print"/>
                          <a:srcRect/>
                          <a:stretch>
                            <a:fillRect/>
                          </a:stretch>
                        </pic:blipFill>
                        <pic:spPr bwMode="auto">
                          <a:xfrm>
                            <a:off x="0" y="0"/>
                            <a:ext cx="574675" cy="358140"/>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тұйықталған жазықтық арқылы </w:t>
            </w:r>
            <w:r w:rsidRPr="002E6FD0">
              <w:rPr>
                <w:rFonts w:ascii="Times New Roman" w:hAnsi="Times New Roman" w:cs="Times New Roman"/>
                <w:color w:val="000000"/>
              </w:rPr>
              <w:t>магнит индукци</w:t>
            </w:r>
            <w:r w:rsidRPr="002E6FD0">
              <w:rPr>
                <w:rFonts w:ascii="Times New Roman" w:hAnsi="Times New Roman" w:cs="Times New Roman"/>
                <w:color w:val="000000"/>
                <w:lang w:val="kk-KZ"/>
              </w:rPr>
              <w:t>ясының</w:t>
            </w:r>
            <w:r w:rsidRPr="002E6FD0">
              <w:rPr>
                <w:rFonts w:ascii="Times New Roman" w:hAnsi="Times New Roman" w:cs="Times New Roman"/>
                <w:color w:val="000000"/>
              </w:rPr>
              <w:t xml:space="preserve"> вектор</w:t>
            </w:r>
            <w:r w:rsidRPr="002E6FD0">
              <w:rPr>
                <w:rFonts w:ascii="Times New Roman" w:hAnsi="Times New Roman" w:cs="Times New Roman"/>
                <w:color w:val="000000"/>
                <w:lang w:val="kk-KZ"/>
              </w:rPr>
              <w:t>ының ағыны нольге тең</w:t>
            </w:r>
          </w:p>
        </w:tc>
      </w:tr>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Толық тоқ заңы</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2816" behindDoc="0" locked="0" layoutInCell="1" allowOverlap="1">
                  <wp:simplePos x="0" y="0"/>
                  <wp:positionH relativeFrom="column">
                    <wp:posOffset>626745</wp:posOffset>
                  </wp:positionH>
                  <wp:positionV relativeFrom="paragraph">
                    <wp:posOffset>100965</wp:posOffset>
                  </wp:positionV>
                  <wp:extent cx="708025" cy="342265"/>
                  <wp:effectExtent l="19050" t="0" r="0" b="0"/>
                  <wp:wrapSquare wrapText="bothSides"/>
                  <wp:docPr id="111" name="Рисунок 140" descr="../Из%20Интернента/Нелинейные%20магнитные%20цепи%20при%20постоянных%20потоках_%20Основные%20понятия%20и%20законы%20магнитных%20цепей_%20(Лекция%20N%2032).files/image08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Из%20Интернента/Нелинейные%20магнитные%20цепи%20при%20постоянных%20потоках_%20Основные%20понятия%20и%20законы%20магнитных%20цепей_%20(Лекция%20N%2032).files/image088-17.gif"/>
                          <pic:cNvPicPr>
                            <a:picLocks noChangeAspect="1" noChangeArrowheads="1"/>
                          </pic:cNvPicPr>
                        </pic:nvPicPr>
                        <pic:blipFill>
                          <a:blip r:embed="rId458" r:link="rId459" cstate="print"/>
                          <a:srcRect/>
                          <a:stretch>
                            <a:fillRect/>
                          </a:stretch>
                        </pic:blipFill>
                        <pic:spPr bwMode="auto">
                          <a:xfrm>
                            <a:off x="0" y="0"/>
                            <a:ext cx="708025" cy="342265"/>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магнит өрісінің кез келген контур  бойымен алынған кернеулігінің циркуляциясы сол контур қамтитын толық тоққа тең</w:t>
            </w:r>
          </w:p>
        </w:tc>
      </w:tr>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Магнит тізбектерінің анализ және синтез есептеулерінде келесі рұқсат етілген жәйттер бар: </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3840" behindDoc="0" locked="0" layoutInCell="1" allowOverlap="1">
                  <wp:simplePos x="0" y="0"/>
                  <wp:positionH relativeFrom="column">
                    <wp:posOffset>45720</wp:posOffset>
                  </wp:positionH>
                  <wp:positionV relativeFrom="paragraph">
                    <wp:posOffset>213360</wp:posOffset>
                  </wp:positionV>
                  <wp:extent cx="587375" cy="170180"/>
                  <wp:effectExtent l="19050" t="0" r="3175" b="0"/>
                  <wp:wrapSquare wrapText="bothSides"/>
                  <wp:docPr id="110" name="Рисунок 141" descr="../Из%20Интернента/Нелинейные%20магнитные%20цепи%20при%20постоянных%20потоках_%20Основные%20понятия%20и%20законы%20магнитных%20цепей_%20(Лекция%20N%2032).files/image09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Из%20Интернента/Нелинейные%20магнитные%20цепи%20при%20постоянных%20потоках_%20Основные%20понятия%20и%20законы%20магнитных%20цепей_%20(Лекция%20N%2032).files/image090-16.gif"/>
                          <pic:cNvPicPr>
                            <a:picLocks noChangeAspect="1" noChangeArrowheads="1"/>
                          </pic:cNvPicPr>
                        </pic:nvPicPr>
                        <pic:blipFill>
                          <a:blip r:embed="rId460" r:link="rId461" cstate="print"/>
                          <a:srcRect/>
                          <a:stretch>
                            <a:fillRect/>
                          </a:stretch>
                        </pic:blipFill>
                        <pic:spPr bwMode="auto">
                          <a:xfrm>
                            <a:off x="0" y="0"/>
                            <a:ext cx="587375" cy="170180"/>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rPr>
              <w:t>- магнит</w:t>
            </w:r>
            <w:r w:rsidRPr="002E6FD0">
              <w:rPr>
                <w:rFonts w:ascii="Times New Roman" w:hAnsi="Times New Roman" w:cs="Times New Roman"/>
                <w:color w:val="000000"/>
                <w:lang w:val="kk-KZ"/>
              </w:rPr>
              <w:t xml:space="preserve"> кернеулігі жіне индукциясы </w:t>
            </w:r>
            <w:r w:rsidRPr="002E6FD0">
              <w:rPr>
                <w:rFonts w:ascii="Times New Roman" w:hAnsi="Times New Roman" w:cs="Times New Roman"/>
                <w:color w:val="000000"/>
              </w:rPr>
              <w:t xml:space="preserve"> магнитопровод</w:t>
            </w:r>
            <w:r w:rsidRPr="002E6FD0">
              <w:rPr>
                <w:rFonts w:ascii="Times New Roman" w:hAnsi="Times New Roman" w:cs="Times New Roman"/>
                <w:color w:val="000000"/>
                <w:lang w:val="kk-KZ"/>
              </w:rPr>
              <w:t>тың көлденең қимасының кез келген нүктесінде бірдей болады</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шашыраңқы магнит ағындары  жоқ деп есептейміз. Тармақталмаған магнит тізбегінде магнит ағыны бірдей</w:t>
            </w:r>
          </w:p>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ауа саңылауның көлденең қимасы  көршілес учаскелердің көлденең қимасына тең болады</w:t>
            </w:r>
          </w:p>
        </w:tc>
      </w:tr>
    </w:tbl>
    <w:p w:rsidR="002E6FD0" w:rsidRPr="002E6FD0" w:rsidRDefault="002E6FD0" w:rsidP="002E6FD0">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w:t>
      </w:r>
      <w:r w:rsidR="00892823">
        <w:rPr>
          <w:rFonts w:ascii="Times New Roman" w:hAnsi="Times New Roman" w:cs="Times New Roman"/>
          <w:color w:val="000000"/>
          <w:lang w:val="kk-KZ"/>
        </w:rPr>
        <w:t>Кесте</w:t>
      </w:r>
      <w:r w:rsidRPr="002E6FD0">
        <w:rPr>
          <w:rFonts w:ascii="Times New Roman" w:hAnsi="Times New Roman" w:cs="Times New Roman"/>
          <w:color w:val="000000"/>
          <w:lang w:val="kk-KZ"/>
        </w:rPr>
        <w:t xml:space="preserve"> </w:t>
      </w:r>
      <w:r w:rsidR="00892823">
        <w:rPr>
          <w:rFonts w:ascii="Times New Roman" w:hAnsi="Times New Roman" w:cs="Times New Roman"/>
          <w:color w:val="000000"/>
          <w:lang w:val="kk-KZ"/>
        </w:rPr>
        <w:t>12.</w:t>
      </w:r>
      <w:r w:rsidRPr="002E6FD0">
        <w:rPr>
          <w:rFonts w:ascii="Times New Roman" w:hAnsi="Times New Roman" w:cs="Times New Roman"/>
          <w:color w:val="000000"/>
          <w:lang w:val="kk-KZ"/>
        </w:rPr>
        <w:t>5. М</w:t>
      </w:r>
      <w:r w:rsidRPr="002E6FD0">
        <w:rPr>
          <w:rFonts w:ascii="Times New Roman" w:hAnsi="Times New Roman" w:cs="Times New Roman"/>
          <w:bCs/>
          <w:color w:val="000000"/>
          <w:lang w:val="kk-KZ"/>
        </w:rPr>
        <w:t xml:space="preserve">агнит тізбектері үшін Кирхгоф және Ом заңдары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04"/>
        <w:gridCol w:w="3184"/>
        <w:gridCol w:w="3283"/>
      </w:tblGrid>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Заңның атауы</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rPr>
              <w:t>Аналити</w:t>
            </w:r>
            <w:r w:rsidRPr="002E6FD0">
              <w:rPr>
                <w:rFonts w:ascii="Times New Roman" w:hAnsi="Times New Roman" w:cs="Times New Roman"/>
                <w:bCs/>
                <w:color w:val="000000"/>
                <w:lang w:val="kk-KZ"/>
              </w:rPr>
              <w:t>калық түрі</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Заңның ф</w:t>
            </w:r>
            <w:r w:rsidRPr="002E6FD0">
              <w:rPr>
                <w:rFonts w:ascii="Times New Roman" w:hAnsi="Times New Roman" w:cs="Times New Roman"/>
                <w:bCs/>
                <w:color w:val="000000"/>
              </w:rPr>
              <w:t>ормулировка</w:t>
            </w:r>
            <w:r w:rsidRPr="002E6FD0">
              <w:rPr>
                <w:rFonts w:ascii="Times New Roman" w:hAnsi="Times New Roman" w:cs="Times New Roman"/>
                <w:bCs/>
                <w:color w:val="000000"/>
                <w:lang w:val="kk-KZ"/>
              </w:rPr>
              <w:t>сы</w:t>
            </w:r>
          </w:p>
        </w:tc>
      </w:tr>
      <w:tr w:rsidR="002E6FD0" w:rsidRPr="002E6FD0" w:rsidTr="002E6FD0">
        <w:trPr>
          <w:trHeight w:val="926"/>
        </w:trPr>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Бірінші заңы</w:t>
            </w:r>
            <w:r w:rsidRPr="002E6FD0">
              <w:rPr>
                <w:rFonts w:ascii="Times New Roman" w:hAnsi="Times New Roman" w:cs="Times New Roman"/>
                <w:color w:val="000000"/>
              </w:rPr>
              <w:t xml:space="preserve">  </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6672" behindDoc="0" locked="0" layoutInCell="1" allowOverlap="1">
                  <wp:simplePos x="0" y="0"/>
                  <wp:positionH relativeFrom="column">
                    <wp:posOffset>880745</wp:posOffset>
                  </wp:positionH>
                  <wp:positionV relativeFrom="paragraph">
                    <wp:posOffset>10795</wp:posOffset>
                  </wp:positionV>
                  <wp:extent cx="473075" cy="201295"/>
                  <wp:effectExtent l="19050" t="0" r="3175" b="0"/>
                  <wp:wrapSquare wrapText="bothSides"/>
                  <wp:docPr id="134" name="Рисунок 134" descr="../Из%20Интернента/Нелинейные%20магнитные%20цепи%20при%20постоянных%20потоках_%20Основные%20понятия%20и%20законы%20магнитных%20цепей_%20(Лекция%20N%2032).files/image092-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Из%20Интернента/Нелинейные%20магнитные%20цепи%20при%20постоянных%20потоках_%20Основные%20понятия%20и%20законы%20магнитных%20цепей_%20(Лекция%20N%2032).files/image092-15.gif"/>
                          <pic:cNvPicPr>
                            <a:picLocks noChangeAspect="1" noChangeArrowheads="1"/>
                          </pic:cNvPicPr>
                        </pic:nvPicPr>
                        <pic:blipFill>
                          <a:blip r:embed="rId462" r:link="rId463" cstate="print"/>
                          <a:srcRect/>
                          <a:stretch>
                            <a:fillRect/>
                          </a:stretch>
                        </pic:blipFill>
                        <pic:spPr bwMode="auto">
                          <a:xfrm>
                            <a:off x="0" y="0"/>
                            <a:ext cx="473075" cy="201295"/>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t>Магнитопровод</w:t>
            </w:r>
            <w:r w:rsidRPr="002E6FD0">
              <w:rPr>
                <w:rFonts w:ascii="Times New Roman" w:hAnsi="Times New Roman" w:cs="Times New Roman"/>
                <w:color w:val="000000"/>
                <w:lang w:val="kk-KZ"/>
              </w:rPr>
              <w:t>тың түйініндегі магнит ағындарының а</w:t>
            </w:r>
            <w:r w:rsidRPr="002E6FD0">
              <w:rPr>
                <w:rFonts w:ascii="Times New Roman" w:hAnsi="Times New Roman" w:cs="Times New Roman"/>
                <w:color w:val="000000"/>
              </w:rPr>
              <w:t>лгебра</w:t>
            </w:r>
            <w:r w:rsidRPr="002E6FD0">
              <w:rPr>
                <w:rFonts w:ascii="Times New Roman" w:hAnsi="Times New Roman" w:cs="Times New Roman"/>
                <w:color w:val="000000"/>
                <w:lang w:val="kk-KZ"/>
              </w:rPr>
              <w:t>лық</w:t>
            </w:r>
            <w:r w:rsidRPr="002E6FD0">
              <w:rPr>
                <w:rFonts w:ascii="Times New Roman" w:hAnsi="Times New Roman" w:cs="Times New Roman"/>
                <w:color w:val="000000"/>
              </w:rPr>
              <w:t xml:space="preserve"> сумма</w:t>
            </w:r>
            <w:r w:rsidRPr="002E6FD0">
              <w:rPr>
                <w:rFonts w:ascii="Times New Roman" w:hAnsi="Times New Roman" w:cs="Times New Roman"/>
                <w:color w:val="000000"/>
                <w:lang w:val="kk-KZ"/>
              </w:rPr>
              <w:t xml:space="preserve">сы </w:t>
            </w:r>
            <w:r w:rsidRPr="002E6FD0">
              <w:rPr>
                <w:rFonts w:ascii="Times New Roman" w:hAnsi="Times New Roman" w:cs="Times New Roman"/>
                <w:color w:val="000000"/>
                <w:lang w:val="kk-KZ"/>
              </w:rPr>
              <w:lastRenderedPageBreak/>
              <w:t>нольге тең</w:t>
            </w:r>
          </w:p>
        </w:tc>
      </w:tr>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lastRenderedPageBreak/>
              <w:t>Кирхгоф</w:t>
            </w:r>
            <w:r w:rsidRPr="002E6FD0">
              <w:rPr>
                <w:rFonts w:ascii="Times New Roman" w:hAnsi="Times New Roman" w:cs="Times New Roman"/>
                <w:color w:val="000000"/>
                <w:lang w:val="kk-KZ"/>
              </w:rPr>
              <w:t>тың екінші заңы</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7696" behindDoc="0" locked="0" layoutInCell="1" allowOverlap="1">
                  <wp:simplePos x="0" y="0"/>
                  <wp:positionH relativeFrom="column">
                    <wp:posOffset>-1369060</wp:posOffset>
                  </wp:positionH>
                  <wp:positionV relativeFrom="paragraph">
                    <wp:posOffset>10160</wp:posOffset>
                  </wp:positionV>
                  <wp:extent cx="1174750" cy="191770"/>
                  <wp:effectExtent l="19050" t="0" r="6350" b="0"/>
                  <wp:wrapSquare wrapText="bothSides"/>
                  <wp:docPr id="109" name="Рисунок 135" descr="../Из%20Интернента/Нелинейные%20магнитные%20цепи%20при%20постоянных%20потоках_%20Основные%20понятия%20и%20законы%20магнитных%20цепей_%20(Лекция%20N%2032).files/image094-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Из%20Интернента/Нелинейные%20магнитные%20цепи%20при%20постоянных%20потоках_%20Основные%20понятия%20и%20законы%20магнитных%20цепей_%20(Лекция%20N%2032).files/image094-14.gif"/>
                          <pic:cNvPicPr>
                            <a:picLocks noChangeAspect="1" noChangeArrowheads="1"/>
                          </pic:cNvPicPr>
                        </pic:nvPicPr>
                        <pic:blipFill>
                          <a:blip r:embed="rId464" r:link="rId465" cstate="print"/>
                          <a:srcRect/>
                          <a:stretch>
                            <a:fillRect/>
                          </a:stretch>
                        </pic:blipFill>
                        <pic:spPr bwMode="auto">
                          <a:xfrm>
                            <a:off x="0" y="0"/>
                            <a:ext cx="1174750" cy="191770"/>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Тұйықталған контур бойындағы магнит кернеуінің түсуінің а</w:t>
            </w:r>
            <w:r w:rsidRPr="002E6FD0">
              <w:rPr>
                <w:rFonts w:ascii="Times New Roman" w:hAnsi="Times New Roman" w:cs="Times New Roman"/>
                <w:color w:val="000000"/>
              </w:rPr>
              <w:t>лгебра</w:t>
            </w:r>
            <w:r w:rsidRPr="002E6FD0">
              <w:rPr>
                <w:rFonts w:ascii="Times New Roman" w:hAnsi="Times New Roman" w:cs="Times New Roman"/>
                <w:color w:val="000000"/>
                <w:lang w:val="kk-KZ"/>
              </w:rPr>
              <w:t xml:space="preserve">лық </w:t>
            </w:r>
            <w:r w:rsidRPr="002E6FD0">
              <w:rPr>
                <w:rFonts w:ascii="Times New Roman" w:hAnsi="Times New Roman" w:cs="Times New Roman"/>
                <w:color w:val="000000"/>
              </w:rPr>
              <w:t xml:space="preserve"> сумма</w:t>
            </w:r>
            <w:r w:rsidRPr="002E6FD0">
              <w:rPr>
                <w:rFonts w:ascii="Times New Roman" w:hAnsi="Times New Roman" w:cs="Times New Roman"/>
                <w:color w:val="000000"/>
                <w:lang w:val="kk-KZ"/>
              </w:rPr>
              <w:t>сыосы контурдағы МҚК нің алгебралық суммасына тең болады</w:t>
            </w:r>
          </w:p>
        </w:tc>
      </w:tr>
      <w:tr w:rsidR="002E6FD0" w:rsidRPr="002E6FD0" w:rsidTr="002E6FD0">
        <w:tc>
          <w:tcPr>
            <w:tcW w:w="3473"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t>Ом</w:t>
            </w:r>
            <w:r w:rsidRPr="002E6FD0">
              <w:rPr>
                <w:rFonts w:ascii="Times New Roman" w:hAnsi="Times New Roman" w:cs="Times New Roman"/>
                <w:color w:val="000000"/>
                <w:lang w:val="kk-KZ"/>
              </w:rPr>
              <w:t xml:space="preserve"> заңы</w:t>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8720" behindDoc="0" locked="0" layoutInCell="1" allowOverlap="1">
                  <wp:simplePos x="0" y="0"/>
                  <wp:positionH relativeFrom="column">
                    <wp:posOffset>619760</wp:posOffset>
                  </wp:positionH>
                  <wp:positionV relativeFrom="paragraph">
                    <wp:posOffset>51435</wp:posOffset>
                  </wp:positionV>
                  <wp:extent cx="832485" cy="212090"/>
                  <wp:effectExtent l="19050" t="0" r="5715" b="0"/>
                  <wp:wrapSquare wrapText="bothSides"/>
                  <wp:docPr id="108" name="Рисунок 136" descr="../Из%20Интернента/Нелинейные%20магнитные%20цепи%20при%20постоянных%20потоках_%20Основные%20понятия%20и%20законы%20магнитных%20цепей_%20(Лекция%20N%2032).files/image09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Из%20Интернента/Нелинейные%20магнитные%20цепи%20при%20постоянных%20потоках_%20Основные%20понятия%20и%20законы%20магнитных%20цепей_%20(Лекция%20N%2032).files/image096-13.gif"/>
                          <pic:cNvPicPr>
                            <a:picLocks noChangeAspect="1" noChangeArrowheads="1"/>
                          </pic:cNvPicPr>
                        </pic:nvPicPr>
                        <pic:blipFill>
                          <a:blip r:embed="rId466" r:link="rId467" cstate="print"/>
                          <a:srcRect/>
                          <a:stretch>
                            <a:fillRect/>
                          </a:stretch>
                        </pic:blipFill>
                        <pic:spPr bwMode="auto">
                          <a:xfrm>
                            <a:off x="0" y="0"/>
                            <a:ext cx="832485" cy="212090"/>
                          </a:xfrm>
                          <a:prstGeom prst="rect">
                            <a:avLst/>
                          </a:prstGeom>
                          <a:noFill/>
                          <a:ln w="9525">
                            <a:noFill/>
                            <a:miter lim="800000"/>
                            <a:headEnd/>
                            <a:tailEnd/>
                          </a:ln>
                        </pic:spPr>
                      </pic:pic>
                    </a:graphicData>
                  </a:graphic>
                </wp:anchor>
              </w:drawing>
            </w:r>
          </w:p>
        </w:tc>
        <w:tc>
          <w:tcPr>
            <w:tcW w:w="3474"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Магнитопровдтың ұзындығы</w:t>
            </w:r>
            <w:r w:rsidRPr="002E6FD0">
              <w:rPr>
                <w:rFonts w:ascii="Times New Roman" w:hAnsi="Times New Roman" w:cs="Times New Roman"/>
                <w:color w:val="000000"/>
              </w:rPr>
              <w:t xml:space="preserve"> -</w:t>
            </w:r>
            <w:r w:rsidRPr="002E6FD0">
              <w:rPr>
                <w:rFonts w:ascii="Times New Roman" w:hAnsi="Times New Roman" w:cs="Times New Roman"/>
                <w:color w:val="000000"/>
                <w:lang w:val="en-US"/>
              </w:rPr>
              <w:t>l</w:t>
            </w:r>
            <w:r w:rsidRPr="002E6FD0">
              <w:rPr>
                <w:rFonts w:ascii="Times New Roman" w:hAnsi="Times New Roman" w:cs="Times New Roman"/>
                <w:color w:val="000000"/>
                <w:lang w:val="kk-KZ"/>
              </w:rPr>
              <w:t xml:space="preserve">учаскесіндегі магнит кернеуінің түсуі  осы учаскенің магнит ағыны жіне магнит кедергісінің  </w:t>
            </w:r>
          </w:p>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0768" behindDoc="0" locked="0" layoutInCell="1" allowOverlap="1">
                  <wp:simplePos x="0" y="0"/>
                  <wp:positionH relativeFrom="column">
                    <wp:posOffset>1572895</wp:posOffset>
                  </wp:positionH>
                  <wp:positionV relativeFrom="paragraph">
                    <wp:posOffset>-527050</wp:posOffset>
                  </wp:positionV>
                  <wp:extent cx="194310" cy="156845"/>
                  <wp:effectExtent l="19050" t="0" r="0" b="0"/>
                  <wp:wrapSquare wrapText="bothSides"/>
                  <wp:docPr id="138" name="Рисунок 138" descr="../Из%20Интернента/Нелинейные%20магнитные%20цепи%20при%20постоянных%20потоках_%20Основные%20понятия%20и%20законы%20магнитных%20цепей_%20(Лекция%20N%2032).files/image10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Из%20Интернента/Нелинейные%20магнитные%20цепи%20при%20постоянных%20потоках_%20Основные%20понятия%20и%20законы%20магнитных%20цепей_%20(Лекция%20N%2032).files/image102-14.gif"/>
                          <pic:cNvPicPr>
                            <a:picLocks noChangeAspect="1" noChangeArrowheads="1"/>
                          </pic:cNvPicPr>
                        </pic:nvPicPr>
                        <pic:blipFill>
                          <a:blip r:embed="rId468" r:link="rId469" cstate="print"/>
                          <a:srcRect/>
                          <a:stretch>
                            <a:fillRect/>
                          </a:stretch>
                        </pic:blipFill>
                        <pic:spPr bwMode="auto">
                          <a:xfrm>
                            <a:off x="0" y="0"/>
                            <a:ext cx="194310" cy="1568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 xml:space="preserve">көбейтіндісіне тең </w:t>
            </w:r>
          </w:p>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9744" behindDoc="0" locked="0" layoutInCell="1" allowOverlap="1">
                  <wp:simplePos x="0" y="0"/>
                  <wp:positionH relativeFrom="column">
                    <wp:posOffset>-27305</wp:posOffset>
                  </wp:positionH>
                  <wp:positionV relativeFrom="paragraph">
                    <wp:posOffset>-65405</wp:posOffset>
                  </wp:positionV>
                  <wp:extent cx="778510" cy="173990"/>
                  <wp:effectExtent l="19050" t="0" r="0" b="0"/>
                  <wp:wrapSquare wrapText="bothSides"/>
                  <wp:docPr id="107" name="Рисунок 137" descr="../Из%20Интернента/Нелинейные%20магнитные%20цепи%20при%20постоянных%20потоках_%20Основные%20понятия%20и%20законы%20магнитных%20цепей_%20(Лекция%20N%2032).files/image098-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Из%20Интернента/Нелинейные%20магнитные%20цепи%20при%20постоянных%20потоках_%20Основные%20понятия%20и%20законы%20магнитных%20цепей_%20(Лекция%20N%2032).files/image098-13.gif"/>
                          <pic:cNvPicPr>
                            <a:picLocks noChangeAspect="1" noChangeArrowheads="1"/>
                          </pic:cNvPicPr>
                        </pic:nvPicPr>
                        <pic:blipFill>
                          <a:blip r:embed="rId470" r:link="rId471" cstate="print"/>
                          <a:srcRect/>
                          <a:stretch>
                            <a:fillRect/>
                          </a:stretch>
                        </pic:blipFill>
                        <pic:spPr bwMode="auto">
                          <a:xfrm>
                            <a:off x="0" y="0"/>
                            <a:ext cx="778510" cy="17399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мұндағы</w:t>
            </w:r>
          </w:p>
        </w:tc>
      </w:tr>
    </w:tbl>
    <w:p w:rsidR="002E6FD0" w:rsidRPr="002E6FD0" w:rsidRDefault="002E6FD0" w:rsidP="002E6FD0">
      <w:pPr>
        <w:spacing w:line="276" w:lineRule="auto"/>
        <w:jc w:val="both"/>
        <w:rPr>
          <w:rFonts w:ascii="Times New Roman" w:hAnsi="Times New Roman" w:cs="Times New Roman"/>
          <w:color w:val="000000"/>
          <w:lang w:val="en-US"/>
        </w:rPr>
      </w:pPr>
      <w:r w:rsidRPr="002E6FD0">
        <w:rPr>
          <w:rFonts w:ascii="Times New Roman" w:hAnsi="Times New Roman" w:cs="Times New Roman"/>
          <w:color w:val="000000"/>
        </w:rPr>
        <w:t> </w:t>
      </w:r>
    </w:p>
    <w:p w:rsidR="002E6FD0" w:rsidRPr="002E6FD0" w:rsidRDefault="002E6FD0" w:rsidP="002E6FD0">
      <w:pPr>
        <w:spacing w:line="276" w:lineRule="auto"/>
        <w:jc w:val="both"/>
        <w:rPr>
          <w:rFonts w:ascii="Times New Roman" w:hAnsi="Times New Roman" w:cs="Times New Roman"/>
          <w:color w:val="000000"/>
          <w:lang w:val="en-US"/>
        </w:rPr>
      </w:pPr>
    </w:p>
    <w:p w:rsidR="002E6FD0" w:rsidRPr="002E6FD0" w:rsidRDefault="002E6FD0" w:rsidP="002E6FD0">
      <w:pPr>
        <w:spacing w:line="276" w:lineRule="auto"/>
        <w:jc w:val="both"/>
        <w:rPr>
          <w:rFonts w:ascii="Times New Roman" w:hAnsi="Times New Roman" w:cs="Times New Roman"/>
          <w:color w:val="000000"/>
          <w:lang w:val="en-US"/>
        </w:rPr>
      </w:pPr>
    </w:p>
    <w:p w:rsidR="002E6FD0" w:rsidRPr="002E6FD0" w:rsidRDefault="00892823" w:rsidP="002E6FD0">
      <w:pPr>
        <w:spacing w:line="276" w:lineRule="auto"/>
        <w:jc w:val="both"/>
        <w:rPr>
          <w:rFonts w:ascii="Times New Roman" w:hAnsi="Times New Roman" w:cs="Times New Roman"/>
          <w:color w:val="000000"/>
        </w:rPr>
      </w:pPr>
      <w:r>
        <w:rPr>
          <w:rFonts w:ascii="Times New Roman" w:hAnsi="Times New Roman" w:cs="Times New Roman"/>
          <w:color w:val="000000"/>
          <w:lang w:val="kk-KZ"/>
        </w:rPr>
        <w:t>Кесте</w:t>
      </w:r>
      <w:r w:rsidR="002E6FD0" w:rsidRPr="002E6FD0">
        <w:rPr>
          <w:rFonts w:ascii="Times New Roman" w:hAnsi="Times New Roman" w:cs="Times New Roman"/>
          <w:color w:val="000000"/>
        </w:rPr>
        <w:t xml:space="preserve"> </w:t>
      </w:r>
      <w:r>
        <w:rPr>
          <w:rFonts w:ascii="Times New Roman" w:hAnsi="Times New Roman" w:cs="Times New Roman"/>
          <w:color w:val="000000"/>
          <w:lang w:val="kk-KZ"/>
        </w:rPr>
        <w:t>12.</w:t>
      </w:r>
      <w:r w:rsidR="002E6FD0" w:rsidRPr="002E6FD0">
        <w:rPr>
          <w:rFonts w:ascii="Times New Roman" w:hAnsi="Times New Roman" w:cs="Times New Roman"/>
          <w:color w:val="000000"/>
        </w:rPr>
        <w:t>6.</w:t>
      </w:r>
      <w:r w:rsidR="002E6FD0" w:rsidRPr="002E6FD0">
        <w:rPr>
          <w:rFonts w:ascii="Times New Roman" w:hAnsi="Times New Roman" w:cs="Times New Roman"/>
          <w:color w:val="000000"/>
          <w:lang w:val="kk-KZ"/>
        </w:rPr>
        <w:t>Электр және магнит тізбектерінің аналогиясы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bCs/>
                <w:color w:val="000000"/>
              </w:rPr>
            </w:pPr>
            <w:r w:rsidRPr="002E6FD0">
              <w:rPr>
                <w:rFonts w:ascii="Times New Roman" w:hAnsi="Times New Roman" w:cs="Times New Roman"/>
                <w:bCs/>
                <w:color w:val="000000"/>
              </w:rPr>
              <w:t>Электр</w:t>
            </w:r>
            <w:r w:rsidRPr="002E6FD0">
              <w:rPr>
                <w:rFonts w:ascii="Times New Roman" w:hAnsi="Times New Roman" w:cs="Times New Roman"/>
                <w:bCs/>
                <w:color w:val="000000"/>
                <w:lang w:val="kk-KZ"/>
              </w:rPr>
              <w:t xml:space="preserve"> тізбегі</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bCs/>
                <w:color w:val="000000"/>
              </w:rPr>
            </w:pPr>
            <w:r w:rsidRPr="002E6FD0">
              <w:rPr>
                <w:rFonts w:ascii="Times New Roman" w:hAnsi="Times New Roman" w:cs="Times New Roman"/>
                <w:bCs/>
                <w:color w:val="000000"/>
              </w:rPr>
              <w:t>Магнит</w:t>
            </w:r>
            <w:r w:rsidRPr="002E6FD0">
              <w:rPr>
                <w:rFonts w:ascii="Times New Roman" w:hAnsi="Times New Roman" w:cs="Times New Roman"/>
                <w:bCs/>
                <w:color w:val="000000"/>
                <w:lang w:val="kk-KZ"/>
              </w:rPr>
              <w:t xml:space="preserve"> тізбегі</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5888" behindDoc="0" locked="0" layoutInCell="1" allowOverlap="1">
                  <wp:simplePos x="0" y="0"/>
                  <wp:positionH relativeFrom="column">
                    <wp:posOffset>1718945</wp:posOffset>
                  </wp:positionH>
                  <wp:positionV relativeFrom="paragraph">
                    <wp:posOffset>41275</wp:posOffset>
                  </wp:positionV>
                  <wp:extent cx="245110" cy="156845"/>
                  <wp:effectExtent l="19050" t="0" r="2540" b="0"/>
                  <wp:wrapSquare wrapText="bothSides"/>
                  <wp:docPr id="106" name="Рисунок 143" descr="../Из%20Интернента/Нелинейные%20магнитные%20цепи%20при%20постоянных%20потоках_%20Основные%20понятия%20и%20законы%20магнитных%20цепей_%20(Лекция%20N%2032).files/image104-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Из%20Интернента/Нелинейные%20магнитные%20цепи%20при%20постоянных%20потоках_%20Основные%20понятия%20и%20законы%20магнитных%20цепей_%20(Лекция%20N%2032).files/image104-14.gif"/>
                          <pic:cNvPicPr>
                            <a:picLocks noChangeAspect="1" noChangeArrowheads="1"/>
                          </pic:cNvPicPr>
                        </pic:nvPicPr>
                        <pic:blipFill>
                          <a:blip r:embed="rId472" r:link="rId473" cstate="print"/>
                          <a:srcRect/>
                          <a:stretch>
                            <a:fillRect/>
                          </a:stretch>
                        </pic:blipFill>
                        <pic:spPr bwMode="auto">
                          <a:xfrm>
                            <a:off x="0" y="0"/>
                            <a:ext cx="245110" cy="1568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 xml:space="preserve">Ток </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2032" behindDoc="0" locked="0" layoutInCell="1" allowOverlap="1">
                  <wp:simplePos x="0" y="0"/>
                  <wp:positionH relativeFrom="column">
                    <wp:posOffset>1549400</wp:posOffset>
                  </wp:positionH>
                  <wp:positionV relativeFrom="paragraph">
                    <wp:posOffset>-6350</wp:posOffset>
                  </wp:positionV>
                  <wp:extent cx="401320" cy="178435"/>
                  <wp:effectExtent l="0" t="0" r="0" b="0"/>
                  <wp:wrapSquare wrapText="bothSides"/>
                  <wp:docPr id="105" name="Рисунок 149" descr="../Из%20Интернента/Нелинейные%20магнитные%20цепи%20при%20постоянных%20потоках_%20Основные%20понятия%20и%20законы%20магнитных%20цепей_%20(Лекция%20N%2032).files/image106-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Из%20Интернента/Нелинейные%20магнитные%20цепи%20при%20постоянных%20потоках_%20Основные%20понятия%20и%20законы%20магнитных%20цепей_%20(Лекция%20N%2032).files/image106-14.gif"/>
                          <pic:cNvPicPr>
                            <a:picLocks noChangeAspect="1" noChangeArrowheads="1"/>
                          </pic:cNvPicPr>
                        </pic:nvPicPr>
                        <pic:blipFill>
                          <a:blip r:embed="rId474" r:link="rId475" cstate="print"/>
                          <a:srcRect/>
                          <a:stretch>
                            <a:fillRect/>
                          </a:stretch>
                        </pic:blipFill>
                        <pic:spPr bwMode="auto">
                          <a:xfrm>
                            <a:off x="0" y="0"/>
                            <a:ext cx="401320" cy="17843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Ағын</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6912" behindDoc="0" locked="0" layoutInCell="1" allowOverlap="1">
                  <wp:simplePos x="0" y="0"/>
                  <wp:positionH relativeFrom="column">
                    <wp:posOffset>1718945</wp:posOffset>
                  </wp:positionH>
                  <wp:positionV relativeFrom="paragraph">
                    <wp:posOffset>33655</wp:posOffset>
                  </wp:positionV>
                  <wp:extent cx="292735" cy="164465"/>
                  <wp:effectExtent l="19050" t="0" r="0" b="0"/>
                  <wp:wrapSquare wrapText="bothSides"/>
                  <wp:docPr id="104" name="Рисунок 144" descr="../Из%20Интернента/Нелинейные%20магнитные%20цепи%20при%20постоянных%20потоках_%20Основные%20понятия%20и%20законы%20магнитных%20цепей_%20(Лекция%20N%2032).files/image108-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Из%20Интернента/Нелинейные%20магнитные%20цепи%20при%20постоянных%20потоках_%20Основные%20понятия%20и%20законы%20магнитных%20цепей_%20(Лекция%20N%2032).files/image108-16.gif"/>
                          <pic:cNvPicPr>
                            <a:picLocks noChangeAspect="1" noChangeArrowheads="1"/>
                          </pic:cNvPicPr>
                        </pic:nvPicPr>
                        <pic:blipFill>
                          <a:blip r:embed="rId476" r:link="rId477" cstate="print"/>
                          <a:srcRect/>
                          <a:stretch>
                            <a:fillRect/>
                          </a:stretch>
                        </pic:blipFill>
                        <pic:spPr bwMode="auto">
                          <a:xfrm>
                            <a:off x="0" y="0"/>
                            <a:ext cx="292735" cy="16446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w:t>
            </w:r>
            <w:r w:rsidRPr="002E6FD0">
              <w:rPr>
                <w:rFonts w:ascii="Times New Roman" w:hAnsi="Times New Roman" w:cs="Times New Roman"/>
                <w:color w:val="000000"/>
                <w:lang w:val="kk-KZ"/>
              </w:rPr>
              <w:t>ҚК</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3056" behindDoc="0" locked="0" layoutInCell="1" allowOverlap="1">
                  <wp:simplePos x="0" y="0"/>
                  <wp:positionH relativeFrom="column">
                    <wp:posOffset>1805305</wp:posOffset>
                  </wp:positionH>
                  <wp:positionV relativeFrom="paragraph">
                    <wp:posOffset>-6350</wp:posOffset>
                  </wp:positionV>
                  <wp:extent cx="259715" cy="148590"/>
                  <wp:effectExtent l="0" t="0" r="6985" b="0"/>
                  <wp:wrapSquare wrapText="bothSides"/>
                  <wp:docPr id="97" name="Рисунок 150" descr="../Из%20Интернента/Нелинейные%20магнитные%20цепи%20при%20постоянных%20потоках_%20Основные%20понятия%20и%20законы%20магнитных%20цепей_%20(Лекция%20N%2032).files/image11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Из%20Интернента/Нелинейные%20магнитные%20цепи%20при%20постоянных%20потоках_%20Основные%20понятия%20и%20законы%20магнитных%20цепей_%20(Лекция%20N%2032).files/image110-14.gif"/>
                          <pic:cNvPicPr>
                            <a:picLocks noChangeAspect="1" noChangeArrowheads="1"/>
                          </pic:cNvPicPr>
                        </pic:nvPicPr>
                        <pic:blipFill>
                          <a:blip r:embed="rId478" r:link="rId479" cstate="print"/>
                          <a:srcRect/>
                          <a:stretch>
                            <a:fillRect/>
                          </a:stretch>
                        </pic:blipFill>
                        <pic:spPr bwMode="auto">
                          <a:xfrm>
                            <a:off x="0" y="0"/>
                            <a:ext cx="259715" cy="14859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w:t>
            </w:r>
            <w:r w:rsidRPr="002E6FD0">
              <w:rPr>
                <w:rFonts w:ascii="Times New Roman" w:hAnsi="Times New Roman" w:cs="Times New Roman"/>
                <w:color w:val="000000"/>
                <w:lang w:val="kk-KZ"/>
              </w:rPr>
              <w:t>ҚК</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МК</w:t>
            </w:r>
            <w:r w:rsidRPr="002E6FD0">
              <w:rPr>
                <w:rFonts w:ascii="Times New Roman" w:hAnsi="Times New Roman" w:cs="Times New Roman"/>
                <w:color w:val="000000"/>
              </w:rPr>
              <w:t xml:space="preserve">) </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4864" behindDoc="0" locked="0" layoutInCell="1" allowOverlap="1">
                  <wp:simplePos x="0" y="0"/>
                  <wp:positionH relativeFrom="column">
                    <wp:posOffset>2061845</wp:posOffset>
                  </wp:positionH>
                  <wp:positionV relativeFrom="paragraph">
                    <wp:posOffset>15875</wp:posOffset>
                  </wp:positionV>
                  <wp:extent cx="421640" cy="182245"/>
                  <wp:effectExtent l="0" t="0" r="0" b="0"/>
                  <wp:wrapSquare wrapText="bothSides"/>
                  <wp:docPr id="93" name="Рисунок 142" descr="../Из%20Интернента/Нелинейные%20магнитные%20цепи%20при%20постоянных%20потоках_%20Основные%20понятия%20и%20законы%20магнитных%20цепей_%20(Лекция%20N%2032).files/image11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Из%20Интернента/Нелинейные%20магнитные%20цепи%20при%20постоянных%20потоках_%20Основные%20понятия%20и%20законы%20магнитных%20цепей_%20(Лекция%20N%2032).files/image112-14.gif"/>
                          <pic:cNvPicPr>
                            <a:picLocks noChangeAspect="1" noChangeArrowheads="1"/>
                          </pic:cNvPicPr>
                        </pic:nvPicPr>
                        <pic:blipFill>
                          <a:blip r:embed="rId480" r:link="rId481" cstate="print"/>
                          <a:srcRect/>
                          <a:stretch>
                            <a:fillRect/>
                          </a:stretch>
                        </pic:blipFill>
                        <pic:spPr bwMode="auto">
                          <a:xfrm>
                            <a:off x="0" y="0"/>
                            <a:ext cx="421640" cy="1822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Электр</w:t>
            </w:r>
            <w:r w:rsidRPr="002E6FD0">
              <w:rPr>
                <w:rFonts w:ascii="Times New Roman" w:hAnsi="Times New Roman" w:cs="Times New Roman"/>
                <w:color w:val="000000"/>
                <w:lang w:val="kk-KZ"/>
              </w:rPr>
              <w:t xml:space="preserve"> кедергісі</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4080" behindDoc="0" locked="0" layoutInCell="1" allowOverlap="1">
                  <wp:simplePos x="0" y="0"/>
                  <wp:positionH relativeFrom="column">
                    <wp:posOffset>1848485</wp:posOffset>
                  </wp:positionH>
                  <wp:positionV relativeFrom="paragraph">
                    <wp:posOffset>-6350</wp:posOffset>
                  </wp:positionV>
                  <wp:extent cx="445135" cy="180340"/>
                  <wp:effectExtent l="19050" t="0" r="0" b="0"/>
                  <wp:wrapSquare wrapText="bothSides"/>
                  <wp:docPr id="89" name="Рисунок 151" descr="../Из%20Интернента/Нелинейные%20магнитные%20цепи%20при%20постоянных%20потоках_%20Основные%20понятия%20и%20законы%20магнитных%20цепей_%20(Лекция%20N%2032).files/image114-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Из%20Интернента/Нелинейные%20магнитные%20цепи%20при%20постоянных%20потоках_%20Основные%20понятия%20и%20законы%20магнитных%20цепей_%20(Лекция%20N%2032).files/image114-15.gif"/>
                          <pic:cNvPicPr>
                            <a:picLocks noChangeAspect="1" noChangeArrowheads="1"/>
                          </pic:cNvPicPr>
                        </pic:nvPicPr>
                        <pic:blipFill>
                          <a:blip r:embed="rId482" r:link="rId483" cstate="print"/>
                          <a:srcRect/>
                          <a:stretch>
                            <a:fillRect/>
                          </a:stretch>
                        </pic:blipFill>
                        <pic:spPr bwMode="auto">
                          <a:xfrm>
                            <a:off x="0" y="0"/>
                            <a:ext cx="445135" cy="18034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Магнит</w:t>
            </w:r>
            <w:r w:rsidRPr="002E6FD0">
              <w:rPr>
                <w:rFonts w:ascii="Times New Roman" w:hAnsi="Times New Roman" w:cs="Times New Roman"/>
                <w:color w:val="000000"/>
                <w:lang w:val="kk-KZ"/>
              </w:rPr>
              <w:t xml:space="preserve"> кедергісі</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7936" behindDoc="0" locked="0" layoutInCell="1" allowOverlap="1">
                  <wp:simplePos x="0" y="0"/>
                  <wp:positionH relativeFrom="column">
                    <wp:posOffset>2061845</wp:posOffset>
                  </wp:positionH>
                  <wp:positionV relativeFrom="paragraph">
                    <wp:posOffset>10795</wp:posOffset>
                  </wp:positionV>
                  <wp:extent cx="318770" cy="182245"/>
                  <wp:effectExtent l="19050" t="0" r="5080" b="0"/>
                  <wp:wrapSquare wrapText="bothSides"/>
                  <wp:docPr id="85" name="Рисунок 145" descr="../Из%20Интернента/Нелинейные%20магнитные%20цепи%20при%20постоянных%20потоках_%20Основные%20понятия%20и%20законы%20магнитных%20цепей_%20(Лекция%20N%2032).files/image116-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Из%20Интернента/Нелинейные%20магнитные%20цепи%20при%20постоянных%20потоках_%20Основные%20понятия%20и%20законы%20магнитных%20цепей_%20(Лекция%20N%2032).files/image116-14.gif"/>
                          <pic:cNvPicPr>
                            <a:picLocks noChangeAspect="1" noChangeArrowheads="1"/>
                          </pic:cNvPicPr>
                        </pic:nvPicPr>
                        <pic:blipFill>
                          <a:blip r:embed="rId484" r:link="rId485" cstate="print"/>
                          <a:srcRect/>
                          <a:stretch>
                            <a:fillRect/>
                          </a:stretch>
                        </pic:blipFill>
                        <pic:spPr bwMode="auto">
                          <a:xfrm>
                            <a:off x="0" y="0"/>
                            <a:ext cx="318770" cy="1822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Электр</w:t>
            </w:r>
            <w:r w:rsidRPr="002E6FD0">
              <w:rPr>
                <w:rFonts w:ascii="Times New Roman" w:hAnsi="Times New Roman" w:cs="Times New Roman"/>
                <w:color w:val="000000"/>
                <w:lang w:val="kk-KZ"/>
              </w:rPr>
              <w:t xml:space="preserve"> кернеуі</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5104" behindDoc="0" locked="0" layoutInCell="1" allowOverlap="1">
                  <wp:simplePos x="0" y="0"/>
                  <wp:positionH relativeFrom="column">
                    <wp:posOffset>1898650</wp:posOffset>
                  </wp:positionH>
                  <wp:positionV relativeFrom="paragraph">
                    <wp:posOffset>-6350</wp:posOffset>
                  </wp:positionV>
                  <wp:extent cx="394970" cy="187325"/>
                  <wp:effectExtent l="19050" t="0" r="5080" b="0"/>
                  <wp:wrapSquare wrapText="bothSides"/>
                  <wp:docPr id="84" name="Рисунок 152" descr="../Из%20Интернента/Нелинейные%20магнитные%20цепи%20при%20постоянных%20потоках_%20Основные%20понятия%20и%20законы%20магнитных%20цепей_%20(Лекция%20N%2032).files/image118-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Из%20Интернента/Нелинейные%20магнитные%20цепи%20при%20постоянных%20потоках_%20Основные%20понятия%20и%20законы%20магнитных%20цепей_%20(Лекция%20N%2032).files/image118-13.gif"/>
                          <pic:cNvPicPr>
                            <a:picLocks noChangeAspect="1" noChangeArrowheads="1"/>
                          </pic:cNvPicPr>
                        </pic:nvPicPr>
                        <pic:blipFill>
                          <a:blip r:embed="rId486" r:link="rId487" cstate="print"/>
                          <a:srcRect/>
                          <a:stretch>
                            <a:fillRect/>
                          </a:stretch>
                        </pic:blipFill>
                        <pic:spPr bwMode="auto">
                          <a:xfrm>
                            <a:off x="0" y="0"/>
                            <a:ext cx="394970" cy="18732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Магнит</w:t>
            </w:r>
            <w:r w:rsidRPr="002E6FD0">
              <w:rPr>
                <w:rFonts w:ascii="Times New Roman" w:hAnsi="Times New Roman" w:cs="Times New Roman"/>
                <w:color w:val="000000"/>
                <w:lang w:val="kk-KZ"/>
              </w:rPr>
              <w:t xml:space="preserve"> кернеуі</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8960" behindDoc="0" locked="0" layoutInCell="1" allowOverlap="1">
                  <wp:simplePos x="0" y="0"/>
                  <wp:positionH relativeFrom="column">
                    <wp:posOffset>2352675</wp:posOffset>
                  </wp:positionH>
                  <wp:positionV relativeFrom="paragraph">
                    <wp:posOffset>-6350</wp:posOffset>
                  </wp:positionV>
                  <wp:extent cx="391795" cy="184785"/>
                  <wp:effectExtent l="19050" t="0" r="8255" b="0"/>
                  <wp:wrapSquare wrapText="bothSides"/>
                  <wp:docPr id="81" name="Рисунок 146" descr="../Из%20Интернента/Нелинейные%20магнитные%20цепи%20при%20постоянных%20потоках_%20Основные%20понятия%20и%20законы%20магнитных%20цепей_%20(Лекция%20N%2032).files/image1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Из%20Интернента/Нелинейные%20магнитные%20цепи%20при%20постоянных%20потоках_%20Основные%20понятия%20и%20законы%20магнитных%20цепей_%20(Лекция%20N%2032).files/image120-11.gif"/>
                          <pic:cNvPicPr>
                            <a:picLocks noChangeAspect="1" noChangeArrowheads="1"/>
                          </pic:cNvPicPr>
                        </pic:nvPicPr>
                        <pic:blipFill>
                          <a:blip r:embed="rId488" r:link="rId489" cstate="print"/>
                          <a:srcRect/>
                          <a:stretch>
                            <a:fillRect/>
                          </a:stretch>
                        </pic:blipFill>
                        <pic:spPr bwMode="auto">
                          <a:xfrm>
                            <a:off x="0" y="0"/>
                            <a:ext cx="391795" cy="18478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Бірінші заңы</w:t>
            </w:r>
            <w:r w:rsidRPr="002E6FD0">
              <w:rPr>
                <w:rFonts w:ascii="Times New Roman" w:hAnsi="Times New Roman" w:cs="Times New Roman"/>
                <w:color w:val="000000"/>
              </w:rPr>
              <w:t xml:space="preserve"> : </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6128" behindDoc="0" locked="0" layoutInCell="1" allowOverlap="1">
                  <wp:simplePos x="0" y="0"/>
                  <wp:positionH relativeFrom="column">
                    <wp:posOffset>2254885</wp:posOffset>
                  </wp:positionH>
                  <wp:positionV relativeFrom="paragraph">
                    <wp:posOffset>-6350</wp:posOffset>
                  </wp:positionV>
                  <wp:extent cx="381635" cy="161925"/>
                  <wp:effectExtent l="19050" t="0" r="0" b="0"/>
                  <wp:wrapSquare wrapText="bothSides"/>
                  <wp:docPr id="80" name="Рисунок 153" descr="../Из%20Интернента/Нелинейные%20магнитные%20цепи%20при%20постоянных%20потоках_%20Основные%20понятия%20и%20законы%20магнитных%20цепей_%20(Лекция%20N%2032).files/image122-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Из%20Интернента/Нелинейные%20магнитные%20цепи%20при%20постоянных%20потоках_%20Основные%20понятия%20и%20законы%20магнитных%20цепей_%20(Лекция%20N%2032).files/image122-10.gif"/>
                          <pic:cNvPicPr>
                            <a:picLocks noChangeAspect="1" noChangeArrowheads="1"/>
                          </pic:cNvPicPr>
                        </pic:nvPicPr>
                        <pic:blipFill>
                          <a:blip r:embed="rId462" r:link="rId490" cstate="print"/>
                          <a:srcRect/>
                          <a:stretch>
                            <a:fillRect/>
                          </a:stretch>
                        </pic:blipFill>
                        <pic:spPr bwMode="auto">
                          <a:xfrm>
                            <a:off x="0" y="0"/>
                            <a:ext cx="381635" cy="16192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Бірінші заңы</w:t>
            </w:r>
            <w:r w:rsidRPr="002E6FD0">
              <w:rPr>
                <w:rFonts w:ascii="Times New Roman" w:hAnsi="Times New Roman" w:cs="Times New Roman"/>
                <w:color w:val="000000"/>
              </w:rPr>
              <w:t xml:space="preserve"> : </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9984" behindDoc="0" locked="0" layoutInCell="1" allowOverlap="1">
                  <wp:simplePos x="0" y="0"/>
                  <wp:positionH relativeFrom="column">
                    <wp:posOffset>2068195</wp:posOffset>
                  </wp:positionH>
                  <wp:positionV relativeFrom="paragraph">
                    <wp:posOffset>-6350</wp:posOffset>
                  </wp:positionV>
                  <wp:extent cx="790575" cy="205105"/>
                  <wp:effectExtent l="19050" t="0" r="0" b="0"/>
                  <wp:wrapSquare wrapText="bothSides"/>
                  <wp:docPr id="79" name="Рисунок 147" descr="../Из%20Интернента/Нелинейные%20магнитные%20цепи%20при%20постоянных%20потоках_%20Основные%20понятия%20и%20законы%20магнитных%20цепей_%20(Лекция%20N%2032).files/image12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Из%20Интернента/Нелинейные%20магнитные%20цепи%20при%20постоянных%20потоках_%20Основные%20понятия%20и%20законы%20магнитных%20цепей_%20(Лекция%20N%2032).files/image126-11.gif"/>
                          <pic:cNvPicPr>
                            <a:picLocks noChangeAspect="1" noChangeArrowheads="1"/>
                          </pic:cNvPicPr>
                        </pic:nvPicPr>
                        <pic:blipFill>
                          <a:blip r:embed="rId491" r:link="rId492" cstate="print"/>
                          <a:srcRect/>
                          <a:stretch>
                            <a:fillRect/>
                          </a:stretch>
                        </pic:blipFill>
                        <pic:spPr bwMode="auto">
                          <a:xfrm>
                            <a:off x="0" y="0"/>
                            <a:ext cx="790575" cy="20510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екінші заңы</w:t>
            </w:r>
            <w:r w:rsidRPr="002E6FD0">
              <w:rPr>
                <w:rFonts w:ascii="Times New Roman" w:hAnsi="Times New Roman" w:cs="Times New Roman"/>
                <w:color w:val="000000"/>
              </w:rPr>
              <w:t xml:space="preserve">: </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7152" behindDoc="0" locked="0" layoutInCell="1" allowOverlap="1">
                  <wp:simplePos x="0" y="0"/>
                  <wp:positionH relativeFrom="column">
                    <wp:posOffset>2407920</wp:posOffset>
                  </wp:positionH>
                  <wp:positionV relativeFrom="paragraph">
                    <wp:posOffset>3810</wp:posOffset>
                  </wp:positionV>
                  <wp:extent cx="570230" cy="173355"/>
                  <wp:effectExtent l="19050" t="0" r="1270" b="0"/>
                  <wp:wrapSquare wrapText="bothSides"/>
                  <wp:docPr id="77" name="Рисунок 154" descr="../Из%20Интернента/Нелинейные%20магнитные%20цепи%20при%20постоянных%20потоках_%20Основные%20понятия%20и%20законы%20магнитных%20цепей_%20(Лекция%20N%2032).files/image124-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Из%20Интернента/Нелинейные%20магнитные%20цепи%20при%20постоянных%20потоках_%20Основные%20понятия%20и%20законы%20магнитных%20цепей_%20(Лекция%20N%2032).files/image124-10.gif"/>
                          <pic:cNvPicPr>
                            <a:picLocks noChangeAspect="1" noChangeArrowheads="1"/>
                          </pic:cNvPicPr>
                        </pic:nvPicPr>
                        <pic:blipFill>
                          <a:blip r:embed="rId493" r:link="rId494" cstate="print"/>
                          <a:srcRect/>
                          <a:stretch>
                            <a:fillRect/>
                          </a:stretch>
                        </pic:blipFill>
                        <pic:spPr bwMode="auto">
                          <a:xfrm>
                            <a:off x="0" y="0"/>
                            <a:ext cx="570230" cy="17335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екінші заңы</w:t>
            </w:r>
          </w:p>
        </w:tc>
      </w:tr>
      <w:tr w:rsidR="002E6FD0" w:rsidRPr="002E6FD0" w:rsidTr="002E6FD0">
        <w:tc>
          <w:tcPr>
            <w:tcW w:w="5210"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1008" behindDoc="0" locked="0" layoutInCell="1" allowOverlap="1">
                  <wp:simplePos x="0" y="0"/>
                  <wp:positionH relativeFrom="column">
                    <wp:posOffset>1604645</wp:posOffset>
                  </wp:positionH>
                  <wp:positionV relativeFrom="paragraph">
                    <wp:posOffset>5715</wp:posOffset>
                  </wp:positionV>
                  <wp:extent cx="687070" cy="189230"/>
                  <wp:effectExtent l="19050" t="0" r="0" b="0"/>
                  <wp:wrapSquare wrapText="bothSides"/>
                  <wp:docPr id="76" name="Рисунок 148" descr="../Из%20Интернента/Нелинейные%20магнитные%20цепи%20при%20постоянных%20потоках_%20Основные%20понятия%20и%20законы%20магнитных%20цепей_%20(Лекция%20N%2032).files/image13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Из%20Интернента/Нелинейные%20магнитные%20цепи%20при%20постоянных%20потоках_%20Основные%20понятия%20и%20законы%20магнитных%20цепей_%20(Лекция%20N%2032).files/image130-10.gif"/>
                          <pic:cNvPicPr>
                            <a:picLocks noChangeAspect="1" noChangeArrowheads="1"/>
                          </pic:cNvPicPr>
                        </pic:nvPicPr>
                        <pic:blipFill>
                          <a:blip r:embed="rId495" r:link="rId496" cstate="print"/>
                          <a:srcRect/>
                          <a:stretch>
                            <a:fillRect/>
                          </a:stretch>
                        </pic:blipFill>
                        <pic:spPr bwMode="auto">
                          <a:xfrm>
                            <a:off x="0" y="0"/>
                            <a:ext cx="687070" cy="18923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Ом</w:t>
            </w:r>
            <w:r w:rsidRPr="002E6FD0">
              <w:rPr>
                <w:rFonts w:ascii="Times New Roman" w:hAnsi="Times New Roman" w:cs="Times New Roman"/>
                <w:color w:val="000000"/>
                <w:lang w:val="kk-KZ"/>
              </w:rPr>
              <w:t xml:space="preserve"> заңы</w:t>
            </w:r>
            <w:r w:rsidRPr="002E6FD0">
              <w:rPr>
                <w:rFonts w:ascii="Times New Roman" w:hAnsi="Times New Roman" w:cs="Times New Roman"/>
                <w:color w:val="000000"/>
              </w:rPr>
              <w:t xml:space="preserve">: </w:t>
            </w:r>
          </w:p>
        </w:tc>
        <w:tc>
          <w:tcPr>
            <w:tcW w:w="5211" w:type="dxa"/>
            <w:shd w:val="clear" w:color="auto" w:fill="auto"/>
          </w:tcPr>
          <w:p w:rsidR="002E6FD0" w:rsidRPr="002E6FD0" w:rsidRDefault="002E6FD0" w:rsidP="002E6FD0">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98176" behindDoc="0" locked="0" layoutInCell="1" allowOverlap="1">
                  <wp:simplePos x="0" y="0"/>
                  <wp:positionH relativeFrom="column">
                    <wp:posOffset>1657350</wp:posOffset>
                  </wp:positionH>
                  <wp:positionV relativeFrom="paragraph">
                    <wp:posOffset>-6985</wp:posOffset>
                  </wp:positionV>
                  <wp:extent cx="407670" cy="142240"/>
                  <wp:effectExtent l="19050" t="0" r="0" b="0"/>
                  <wp:wrapSquare wrapText="bothSides"/>
                  <wp:docPr id="75" name="Рисунок 155" descr="../Из%20Интернента/Нелинейные%20магнитные%20цепи%20при%20постоянных%20потоках_%20Основные%20понятия%20и%20законы%20магнитных%20цепей_%20(Лекция%20N%2032).files/image12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Из%20Интернента/Нелинейные%20магнитные%20цепи%20при%20постоянных%20потоках_%20Основные%20понятия%20и%20законы%20магнитных%20цепей_%20(Лекция%20N%2032).files/image128-9.gif"/>
                          <pic:cNvPicPr>
                            <a:picLocks noChangeAspect="1" noChangeArrowheads="1"/>
                          </pic:cNvPicPr>
                        </pic:nvPicPr>
                        <pic:blipFill>
                          <a:blip r:embed="rId497" r:link="rId498" cstate="print"/>
                          <a:srcRect/>
                          <a:stretch>
                            <a:fillRect/>
                          </a:stretch>
                        </pic:blipFill>
                        <pic:spPr bwMode="auto">
                          <a:xfrm>
                            <a:off x="0" y="0"/>
                            <a:ext cx="407670" cy="14224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Ом</w:t>
            </w:r>
            <w:r w:rsidRPr="002E6FD0">
              <w:rPr>
                <w:rFonts w:ascii="Times New Roman" w:hAnsi="Times New Roman" w:cs="Times New Roman"/>
                <w:color w:val="000000"/>
                <w:lang w:val="kk-KZ"/>
              </w:rPr>
              <w:t xml:space="preserve"> заңы</w:t>
            </w:r>
            <w:r w:rsidRPr="002E6FD0">
              <w:rPr>
                <w:rFonts w:ascii="Times New Roman" w:hAnsi="Times New Roman" w:cs="Times New Roman"/>
                <w:color w:val="000000"/>
              </w:rPr>
              <w:t xml:space="preserve">: </w:t>
            </w:r>
          </w:p>
        </w:tc>
      </w:tr>
    </w:tbl>
    <w:p w:rsidR="002E6FD0" w:rsidRDefault="002E6FD0" w:rsidP="002E6FD0">
      <w:pPr>
        <w:jc w:val="both"/>
        <w:rPr>
          <w:rFonts w:ascii="Times New Roman" w:hAnsi="Times New Roman" w:cs="Times New Roman"/>
          <w:bCs/>
          <w:color w:val="000000"/>
          <w:lang w:val="kk-KZ"/>
        </w:rPr>
      </w:pPr>
    </w:p>
    <w:p w:rsidR="00BF630C" w:rsidRDefault="00BF630C" w:rsidP="00E32C65">
      <w:pPr>
        <w:jc w:val="center"/>
        <w:rPr>
          <w:rFonts w:ascii="Times New Roman" w:hAnsi="Times New Roman" w:cs="Times New Roman"/>
          <w:color w:val="000000"/>
          <w:szCs w:val="24"/>
          <w:lang w:val="kk-KZ"/>
        </w:rPr>
      </w:pPr>
    </w:p>
    <w:p w:rsidR="00BF630C" w:rsidRDefault="00BF630C" w:rsidP="00E32C65">
      <w:pPr>
        <w:jc w:val="center"/>
        <w:rPr>
          <w:rFonts w:ascii="Times New Roman" w:hAnsi="Times New Roman" w:cs="Times New Roman"/>
          <w:color w:val="000000"/>
          <w:szCs w:val="24"/>
          <w:lang w:val="kk-KZ"/>
        </w:rPr>
      </w:pPr>
    </w:p>
    <w:p w:rsidR="00BF630C" w:rsidRDefault="00BF630C" w:rsidP="00E32C65">
      <w:pPr>
        <w:jc w:val="center"/>
        <w:rPr>
          <w:rFonts w:ascii="Times New Roman" w:hAnsi="Times New Roman" w:cs="Times New Roman"/>
          <w:color w:val="000000"/>
          <w:szCs w:val="24"/>
          <w:lang w:val="kk-KZ"/>
        </w:rPr>
      </w:pPr>
    </w:p>
    <w:p w:rsidR="00E32C65" w:rsidRDefault="00E32C65" w:rsidP="00E32C65">
      <w:pPr>
        <w:jc w:val="center"/>
        <w:rPr>
          <w:rFonts w:ascii="Times New Roman" w:hAnsi="Times New Roman" w:cs="Times New Roman"/>
          <w:sz w:val="36"/>
          <w:lang w:val="kk-KZ"/>
        </w:rPr>
      </w:pPr>
      <w:r w:rsidRPr="00E32C65">
        <w:rPr>
          <w:rFonts w:ascii="Times New Roman" w:hAnsi="Times New Roman" w:cs="Times New Roman"/>
          <w:color w:val="000000"/>
          <w:szCs w:val="24"/>
          <w:lang w:val="kk-KZ"/>
        </w:rPr>
        <w:lastRenderedPageBreak/>
        <w:t>13 ТАРМАҚТАЛҒАН ЖӘНЕ ТАРМАҚТАЛМАҒАН МАГНИТ ТІЗБЕКТЕРІН ЕСЕПТЕУ</w:t>
      </w:r>
    </w:p>
    <w:p w:rsidR="00E32C65" w:rsidRDefault="00E32C65" w:rsidP="00E32C65">
      <w:pPr>
        <w:rPr>
          <w:rFonts w:ascii="Times New Roman" w:hAnsi="Times New Roman" w:cs="Times New Roman"/>
          <w:lang w:val="kk-KZ"/>
        </w:rPr>
      </w:pPr>
    </w:p>
    <w:p w:rsidR="00E32C65" w:rsidRPr="00E32C65" w:rsidRDefault="00E32C65" w:rsidP="00E32C65">
      <w:pPr>
        <w:spacing w:line="276" w:lineRule="auto"/>
        <w:ind w:firstLine="567"/>
        <w:jc w:val="both"/>
        <w:rPr>
          <w:rFonts w:ascii="Times New Roman" w:hAnsi="Times New Roman" w:cs="Times New Roman"/>
          <w:bCs/>
          <w:color w:val="000000"/>
          <w:lang w:val="kk-KZ"/>
        </w:rPr>
      </w:pPr>
      <w:r w:rsidRPr="00E32C65">
        <w:rPr>
          <w:rFonts w:ascii="Times New Roman" w:hAnsi="Times New Roman" w:cs="Times New Roman"/>
          <w:bCs/>
          <w:color w:val="000000"/>
          <w:lang w:val="kk-KZ"/>
        </w:rPr>
        <w:t>Тармақталмаған магнит тізбегінің «</w:t>
      </w:r>
      <w:r w:rsidRPr="00E32C65">
        <w:rPr>
          <w:rFonts w:ascii="Times New Roman" w:hAnsi="Times New Roman" w:cs="Times New Roman"/>
          <w:lang w:val="kk-KZ"/>
        </w:rPr>
        <w:t>тура» есептеуі</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1. </w:t>
      </w:r>
      <w:r>
        <w:rPr>
          <w:rFonts w:ascii="Times New Roman" w:hAnsi="Times New Roman" w:cs="Times New Roman"/>
          <w:color w:val="000000"/>
          <w:lang w:val="kk-KZ"/>
        </w:rPr>
        <w:t>Магнит өткізгіштің</w:t>
      </w:r>
      <w:r w:rsidRPr="00E32C65">
        <w:rPr>
          <w:rFonts w:ascii="Times New Roman" w:hAnsi="Times New Roman" w:cs="Times New Roman"/>
          <w:color w:val="000000"/>
          <w:lang w:val="kk-KZ"/>
        </w:rPr>
        <w:t xml:space="preserve"> орта сызығы белгіленіп, содан кейін оны көлденең қимасы бірдей учаскелерге бөледі</w:t>
      </w:r>
      <w:r>
        <w:rPr>
          <w:rFonts w:ascii="Times New Roman" w:hAnsi="Times New Roman" w:cs="Times New Roman"/>
          <w:color w:val="000000"/>
          <w:lang w:val="kk-KZ"/>
        </w:rPr>
        <w:t>.</w:t>
      </w:r>
      <w:r w:rsidRPr="00E32C65">
        <w:rPr>
          <w:rFonts w:ascii="Times New Roman" w:hAnsi="Times New Roman" w:cs="Times New Roman"/>
          <w:color w:val="000000"/>
          <w:lang w:val="kk-KZ"/>
        </w:rPr>
        <w:t xml:space="preserve"> </w:t>
      </w:r>
    </w:p>
    <w:p w:rsid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2. Тармақталмаған магнит тізбегінде магнит ағыны бірдей</w:t>
      </w:r>
      <w:r>
        <w:rPr>
          <w:rFonts w:ascii="Times New Roman" w:hAnsi="Times New Roman" w:cs="Times New Roman"/>
          <w:color w:val="000000"/>
          <w:lang w:val="kk-KZ"/>
        </w:rPr>
        <w:t xml:space="preserve"> </w:t>
      </w:r>
      <w:r w:rsidRPr="00E32C65">
        <w:rPr>
          <w:rFonts w:ascii="Times New Roman" w:hAnsi="Times New Roman" w:cs="Times New Roman"/>
          <w:color w:val="000000"/>
          <w:lang w:val="kk-KZ"/>
        </w:rPr>
        <w:t xml:space="preserve">деп алып әр </w:t>
      </w:r>
      <w:r w:rsidRPr="00E32C65">
        <w:rPr>
          <w:rFonts w:ascii="Times New Roman" w:hAnsi="Times New Roman" w:cs="Times New Roman"/>
          <w:noProof/>
          <w:color w:val="000000"/>
        </w:rPr>
        <w:drawing>
          <wp:inline distT="0" distB="0" distL="0" distR="0">
            <wp:extent cx="104775" cy="161925"/>
            <wp:effectExtent l="19050" t="0" r="0" b="0"/>
            <wp:docPr id="13" name="Рисунок 514" descr="../Из%20Интернента/Общая%20характеристика%20задач%20и%20методов%20расчета%20магнитных%20цепей_%20(Лекция%20N%2033).files/image01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Из%20Интернента/Общая%20характеристика%20задач%20и%20методов%20расчета%20магнитных%20цепей_%20(Лекция%20N%2033).files/image010-25.gif"/>
                    <pic:cNvPicPr>
                      <a:picLocks noChangeAspect="1" noChangeArrowheads="1"/>
                    </pic:cNvPicPr>
                  </pic:nvPicPr>
                  <pic:blipFill>
                    <a:blip r:embed="rId499" r:link="rId500" cstate="print"/>
                    <a:srcRect/>
                    <a:stretch>
                      <a:fillRect/>
                    </a:stretch>
                  </pic:blipFill>
                  <pic:spPr bwMode="auto">
                    <a:xfrm>
                      <a:off x="0" y="0"/>
                      <a:ext cx="104775" cy="16192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учаскесі үшін магнит индукциясының мәні есептеледі:</w:t>
      </w:r>
    </w:p>
    <w:p w:rsidR="00E32C65" w:rsidRPr="00E32C65" w:rsidRDefault="00E32C65" w:rsidP="00E32C65">
      <w:pPr>
        <w:spacing w:line="276" w:lineRule="auto"/>
        <w:jc w:val="center"/>
        <w:rPr>
          <w:rFonts w:ascii="Times New Roman" w:hAnsi="Times New Roman" w:cs="Times New Roman"/>
          <w:color w:val="000000"/>
          <w:lang w:val="kk-KZ"/>
        </w:rPr>
      </w:pPr>
      <w:r w:rsidRPr="00E32C65">
        <w:rPr>
          <w:rFonts w:ascii="Times New Roman" w:hAnsi="Times New Roman" w:cs="Times New Roman"/>
          <w:noProof/>
          <w:color w:val="000000"/>
        </w:rPr>
        <w:drawing>
          <wp:inline distT="0" distB="0" distL="0" distR="0">
            <wp:extent cx="532738" cy="461707"/>
            <wp:effectExtent l="0" t="0" r="0" b="0"/>
            <wp:docPr id="14" name="Рисунок 515" descr="../Из%20Интернента/Общая%20характеристика%20задач%20и%20методов%20расчета%20магнитных%20цепей_%20(Лекция%20N%2033).files/image014-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Из%20Интернента/Общая%20характеристика%20задач%20и%20методов%20расчета%20магнитных%20цепей_%20(Лекция%20N%2033).files/image014-26.gif"/>
                    <pic:cNvPicPr>
                      <a:picLocks noChangeAspect="1" noChangeArrowheads="1"/>
                    </pic:cNvPicPr>
                  </pic:nvPicPr>
                  <pic:blipFill>
                    <a:blip r:embed="rId501" r:link="rId502" cstate="print"/>
                    <a:srcRect/>
                    <a:stretch>
                      <a:fillRect/>
                    </a:stretch>
                  </pic:blipFill>
                  <pic:spPr bwMode="auto">
                    <a:xfrm>
                      <a:off x="0" y="0"/>
                      <a:ext cx="535104" cy="463757"/>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w:t>
      </w:r>
    </w:p>
    <w:p w:rsidR="00E32C65" w:rsidRPr="00E32C65" w:rsidRDefault="00E32C65" w:rsidP="00E32C65">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3. М</w:t>
      </w:r>
      <w:r w:rsidRPr="00E32C65">
        <w:rPr>
          <w:rFonts w:ascii="Times New Roman" w:hAnsi="Times New Roman" w:cs="Times New Roman"/>
          <w:color w:val="000000"/>
          <w:lang w:val="kk-KZ"/>
        </w:rPr>
        <w:t xml:space="preserve">агниттелу сызығы бойынша ферромагнит участкелердің әр  </w:t>
      </w:r>
      <w:r>
        <w:rPr>
          <w:rFonts w:ascii="Times New Roman" w:hAnsi="Times New Roman" w:cs="Times New Roman"/>
          <w:noProof/>
          <w:color w:val="000000"/>
          <w:lang w:val="kk-KZ"/>
        </w:rPr>
        <w:t>В</w:t>
      </w:r>
      <w:r>
        <w:rPr>
          <w:rFonts w:ascii="Times New Roman" w:hAnsi="Times New Roman" w:cs="Times New Roman"/>
          <w:noProof/>
          <w:color w:val="000000"/>
          <w:vertAlign w:val="subscript"/>
          <w:lang w:val="kk-KZ"/>
        </w:rPr>
        <w:t>і</w:t>
      </w:r>
      <w:r w:rsidRPr="00E32C65">
        <w:rPr>
          <w:rFonts w:ascii="Times New Roman" w:hAnsi="Times New Roman" w:cs="Times New Roman"/>
          <w:color w:val="000000"/>
          <w:lang w:val="kk-KZ"/>
        </w:rPr>
        <w:t xml:space="preserve"> үшін оған сәйкес  </w:t>
      </w:r>
      <w:r>
        <w:rPr>
          <w:rFonts w:ascii="Times New Roman" w:hAnsi="Times New Roman" w:cs="Times New Roman"/>
          <w:noProof/>
          <w:color w:val="000000"/>
          <w:lang w:val="kk-KZ"/>
        </w:rPr>
        <w:t>Н</w:t>
      </w:r>
      <w:r>
        <w:rPr>
          <w:rFonts w:ascii="Times New Roman" w:hAnsi="Times New Roman" w:cs="Times New Roman"/>
          <w:noProof/>
          <w:color w:val="000000"/>
          <w:vertAlign w:val="subscript"/>
          <w:lang w:val="kk-KZ"/>
        </w:rPr>
        <w:t>і</w:t>
      </w:r>
      <w:r w:rsidRPr="00E32C65">
        <w:rPr>
          <w:rFonts w:ascii="Times New Roman" w:hAnsi="Times New Roman" w:cs="Times New Roman"/>
          <w:color w:val="000000"/>
          <w:lang w:val="kk-KZ"/>
        </w:rPr>
        <w:t xml:space="preserve"> табадына; </w:t>
      </w:r>
    </w:p>
    <w:p w:rsidR="00E32C65" w:rsidRDefault="00E32C65" w:rsidP="00E32C65">
      <w:pPr>
        <w:spacing w:line="276" w:lineRule="auto"/>
        <w:ind w:firstLine="708"/>
        <w:jc w:val="both"/>
        <w:rPr>
          <w:rFonts w:ascii="Times New Roman" w:hAnsi="Times New Roman" w:cs="Times New Roman"/>
          <w:color w:val="000000"/>
          <w:lang w:val="kk-KZ"/>
        </w:rPr>
      </w:pPr>
      <w:r w:rsidRPr="00E32C65">
        <w:rPr>
          <w:rFonts w:ascii="Times New Roman" w:hAnsi="Times New Roman" w:cs="Times New Roman"/>
          <w:color w:val="000000"/>
          <w:lang w:val="kk-KZ"/>
        </w:rPr>
        <w:t>Ауа саңылауындағы кернеулік төменде көрсетілген формуламен аныңқталады</w:t>
      </w:r>
      <w:r w:rsidR="001F248A">
        <w:rPr>
          <w:rFonts w:ascii="Times New Roman" w:hAnsi="Times New Roman" w:cs="Times New Roman"/>
          <w:color w:val="000000"/>
          <w:lang w:val="kk-KZ"/>
        </w:rPr>
        <w:t>:</w:t>
      </w:r>
    </w:p>
    <w:p w:rsidR="00E32C65" w:rsidRPr="00E32C65" w:rsidRDefault="00E32C65" w:rsidP="00E32C65">
      <w:pPr>
        <w:spacing w:line="276" w:lineRule="auto"/>
        <w:ind w:firstLine="708"/>
        <w:jc w:val="center"/>
        <w:rPr>
          <w:rFonts w:ascii="Times New Roman" w:hAnsi="Times New Roman" w:cs="Times New Roman"/>
          <w:color w:val="000000"/>
          <w:lang w:val="kk-KZ"/>
        </w:rPr>
      </w:pPr>
      <w:r w:rsidRPr="00E32C65">
        <w:rPr>
          <w:rFonts w:ascii="Times New Roman" w:hAnsi="Times New Roman" w:cs="Times New Roman"/>
          <w:noProof/>
          <w:color w:val="000000"/>
        </w:rPr>
        <w:drawing>
          <wp:inline distT="0" distB="0" distL="0" distR="0">
            <wp:extent cx="707938" cy="469127"/>
            <wp:effectExtent l="0" t="0" r="0" b="0"/>
            <wp:docPr id="17" name="Рисунок 518" descr="../Из%20Интернента/Общая%20характеристика%20задач%20и%20методов%20расчета%20магнитных%20цепей_%20(Лекция%20N%2033).files/image02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Из%20Интернента/Общая%20характеристика%20задач%20и%20методов%20расчета%20магнитных%20цепей_%20(Лекция%20N%2033).files/image020-24.gif"/>
                    <pic:cNvPicPr>
                      <a:picLocks noChangeAspect="1" noChangeArrowheads="1"/>
                    </pic:cNvPicPr>
                  </pic:nvPicPr>
                  <pic:blipFill>
                    <a:blip r:embed="rId503" r:link="rId504" cstate="print"/>
                    <a:srcRect r="61039"/>
                    <a:stretch>
                      <a:fillRect/>
                    </a:stretch>
                  </pic:blipFill>
                  <pic:spPr bwMode="auto">
                    <a:xfrm>
                      <a:off x="0" y="0"/>
                      <a:ext cx="707938" cy="469127"/>
                    </a:xfrm>
                    <a:prstGeom prst="rect">
                      <a:avLst/>
                    </a:prstGeom>
                    <a:noFill/>
                    <a:ln w="9525">
                      <a:noFill/>
                      <a:miter lim="800000"/>
                      <a:headEnd/>
                      <a:tailEnd/>
                    </a:ln>
                  </pic:spPr>
                </pic:pic>
              </a:graphicData>
            </a:graphic>
          </wp:inline>
        </w:drawing>
      </w:r>
    </w:p>
    <w:p w:rsidR="00E32C65" w:rsidRPr="001F248A"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4. Кирхгофтың екінші заңы бойынша :</w:t>
      </w:r>
      <w:r w:rsidRPr="00E32C65">
        <w:rPr>
          <w:rFonts w:ascii="Times New Roman" w:hAnsi="Times New Roman" w:cs="Times New Roman"/>
          <w:noProof/>
          <w:color w:val="000000"/>
        </w:rPr>
        <w:drawing>
          <wp:inline distT="0" distB="0" distL="0" distR="0">
            <wp:extent cx="1768499" cy="270344"/>
            <wp:effectExtent l="0" t="0" r="3151" b="0"/>
            <wp:docPr id="18" name="Рисунок 519" descr="../Из%20Интернента/Общая%20характеристика%20задач%20и%20методов%20расчета%20магнитных%20цепей_%20(Лекция%20N%2033).files/image022-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Из%20Интернента/Общая%20характеристика%20задач%20и%20методов%20расчета%20магнитных%20цепей_%20(Лекция%20N%2033).files/image022-22.gif"/>
                    <pic:cNvPicPr>
                      <a:picLocks noChangeAspect="1" noChangeArrowheads="1"/>
                    </pic:cNvPicPr>
                  </pic:nvPicPr>
                  <pic:blipFill>
                    <a:blip r:embed="rId505" r:link="rId506" cstate="print"/>
                    <a:srcRect/>
                    <a:stretch>
                      <a:fillRect/>
                    </a:stretch>
                  </pic:blipFill>
                  <pic:spPr bwMode="auto">
                    <a:xfrm>
                      <a:off x="0" y="0"/>
                      <a:ext cx="1771049" cy="270734"/>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w:t>
      </w:r>
    </w:p>
    <w:p w:rsidR="00E32C65" w:rsidRPr="00E32C65" w:rsidRDefault="00E32C65" w:rsidP="00E32C65">
      <w:pPr>
        <w:spacing w:line="276" w:lineRule="auto"/>
        <w:jc w:val="both"/>
        <w:rPr>
          <w:rFonts w:ascii="Times New Roman" w:hAnsi="Times New Roman" w:cs="Times New Roman"/>
          <w:bCs/>
          <w:color w:val="000000"/>
          <w:lang w:val="kk-KZ"/>
        </w:rPr>
      </w:pPr>
      <w:r w:rsidRPr="00E32C65">
        <w:rPr>
          <w:rFonts w:ascii="Times New Roman" w:hAnsi="Times New Roman" w:cs="Times New Roman"/>
          <w:noProof/>
          <w:color w:val="000000"/>
        </w:rPr>
        <w:drawing>
          <wp:anchor distT="0" distB="0" distL="114300" distR="114300" simplePos="0" relativeHeight="251700224" behindDoc="0" locked="0" layoutInCell="1" allowOverlap="0">
            <wp:simplePos x="0" y="0"/>
            <wp:positionH relativeFrom="column">
              <wp:posOffset>1758315</wp:posOffset>
            </wp:positionH>
            <wp:positionV relativeFrom="line">
              <wp:posOffset>203835</wp:posOffset>
            </wp:positionV>
            <wp:extent cx="2003425" cy="1637665"/>
            <wp:effectExtent l="0" t="0" r="0" b="0"/>
            <wp:wrapSquare wrapText="bothSides"/>
            <wp:docPr id="19" name="Рисунок 125" descr="image0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image012-25"/>
                    <pic:cNvPicPr>
                      <a:picLocks noChangeAspect="1" noChangeArrowheads="1"/>
                    </pic:cNvPicPr>
                  </pic:nvPicPr>
                  <pic:blipFill>
                    <a:blip r:embed="rId507" cstate="print"/>
                    <a:srcRect b="13951"/>
                    <a:stretch>
                      <a:fillRect/>
                    </a:stretch>
                  </pic:blipFill>
                  <pic:spPr bwMode="auto">
                    <a:xfrm>
                      <a:off x="0" y="0"/>
                      <a:ext cx="2003425" cy="1637665"/>
                    </a:xfrm>
                    <a:prstGeom prst="rect">
                      <a:avLst/>
                    </a:prstGeom>
                    <a:noFill/>
                    <a:ln w="9525">
                      <a:noFill/>
                      <a:miter lim="800000"/>
                      <a:headEnd/>
                      <a:tailEnd/>
                    </a:ln>
                  </pic:spPr>
                </pic:pic>
              </a:graphicData>
            </a:graphic>
          </wp:anchor>
        </w:drawing>
      </w:r>
    </w:p>
    <w:p w:rsidR="00E32C65" w:rsidRPr="00E32C65" w:rsidRDefault="00E32C65" w:rsidP="00E32C65">
      <w:pPr>
        <w:spacing w:line="276" w:lineRule="auto"/>
        <w:jc w:val="both"/>
        <w:rPr>
          <w:rFonts w:ascii="Times New Roman" w:hAnsi="Times New Roman" w:cs="Times New Roman"/>
          <w:bCs/>
          <w:color w:val="000000"/>
          <w:lang w:val="kk-KZ"/>
        </w:rPr>
      </w:pPr>
    </w:p>
    <w:p w:rsidR="00E32C65" w:rsidRDefault="00E32C65" w:rsidP="00E32C65">
      <w:pPr>
        <w:spacing w:line="276" w:lineRule="auto"/>
        <w:jc w:val="both"/>
        <w:rPr>
          <w:rFonts w:ascii="Times New Roman" w:hAnsi="Times New Roman" w:cs="Times New Roman"/>
          <w:bCs/>
          <w:color w:val="000000"/>
          <w:lang w:val="kk-KZ"/>
        </w:rPr>
      </w:pPr>
    </w:p>
    <w:p w:rsidR="001F248A" w:rsidRPr="00E32C65" w:rsidRDefault="001F248A" w:rsidP="00E32C65">
      <w:pPr>
        <w:spacing w:line="276" w:lineRule="auto"/>
        <w:jc w:val="both"/>
        <w:rPr>
          <w:rFonts w:ascii="Times New Roman" w:hAnsi="Times New Roman" w:cs="Times New Roman"/>
          <w:bCs/>
          <w:color w:val="000000"/>
          <w:lang w:val="kk-KZ"/>
        </w:rPr>
      </w:pPr>
    </w:p>
    <w:p w:rsidR="00E32C65" w:rsidRPr="00E32C65" w:rsidRDefault="00E32C65" w:rsidP="00E32C65">
      <w:pPr>
        <w:spacing w:line="276" w:lineRule="auto"/>
        <w:jc w:val="both"/>
        <w:rPr>
          <w:rFonts w:ascii="Times New Roman" w:hAnsi="Times New Roman" w:cs="Times New Roman"/>
          <w:bCs/>
          <w:color w:val="000000"/>
          <w:lang w:val="kk-KZ"/>
        </w:rPr>
      </w:pPr>
    </w:p>
    <w:p w:rsidR="00E32C65" w:rsidRPr="00E32C65" w:rsidRDefault="00E32C65" w:rsidP="00E32C65">
      <w:pPr>
        <w:spacing w:line="276" w:lineRule="auto"/>
        <w:jc w:val="both"/>
        <w:rPr>
          <w:rFonts w:ascii="Times New Roman" w:hAnsi="Times New Roman" w:cs="Times New Roman"/>
          <w:bCs/>
          <w:color w:val="000000"/>
          <w:lang w:val="kk-KZ"/>
        </w:rPr>
      </w:pPr>
    </w:p>
    <w:p w:rsidR="00E32C65" w:rsidRPr="00E32C65" w:rsidRDefault="00E32C65" w:rsidP="00E32C65">
      <w:pPr>
        <w:spacing w:line="276" w:lineRule="auto"/>
        <w:jc w:val="both"/>
        <w:rPr>
          <w:rFonts w:ascii="Times New Roman" w:hAnsi="Times New Roman" w:cs="Times New Roman"/>
          <w:bCs/>
          <w:color w:val="000000"/>
          <w:lang w:val="kk-KZ"/>
        </w:rPr>
      </w:pPr>
    </w:p>
    <w:p w:rsidR="001F248A" w:rsidRDefault="001F248A" w:rsidP="00E32C65">
      <w:pPr>
        <w:spacing w:line="276" w:lineRule="auto"/>
        <w:jc w:val="both"/>
        <w:rPr>
          <w:rFonts w:ascii="Times New Roman" w:hAnsi="Times New Roman" w:cs="Times New Roman"/>
          <w:color w:val="000000"/>
          <w:lang w:val="kk-KZ"/>
        </w:rPr>
      </w:pPr>
    </w:p>
    <w:p w:rsidR="001F248A" w:rsidRDefault="001F248A" w:rsidP="001F248A">
      <w:pPr>
        <w:spacing w:line="276" w:lineRule="auto"/>
        <w:jc w:val="center"/>
        <w:rPr>
          <w:rFonts w:ascii="Times New Roman" w:hAnsi="Times New Roman" w:cs="Times New Roman"/>
          <w:color w:val="000000"/>
          <w:lang w:val="kk-KZ"/>
        </w:rPr>
      </w:pPr>
      <w:r w:rsidRPr="00E32C65">
        <w:rPr>
          <w:rFonts w:ascii="Times New Roman" w:hAnsi="Times New Roman" w:cs="Times New Roman"/>
          <w:color w:val="000000"/>
          <w:lang w:val="kk-KZ"/>
        </w:rPr>
        <w:t>Сурет</w:t>
      </w:r>
      <w:r>
        <w:rPr>
          <w:rFonts w:ascii="Times New Roman" w:hAnsi="Times New Roman" w:cs="Times New Roman"/>
          <w:color w:val="000000"/>
          <w:lang w:val="kk-KZ"/>
        </w:rPr>
        <w:t>-13.1</w:t>
      </w:r>
    </w:p>
    <w:p w:rsidR="001F248A" w:rsidRDefault="008B28EE" w:rsidP="00E32C65">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701248" behindDoc="0" locked="0" layoutInCell="1" allowOverlap="0">
            <wp:simplePos x="0" y="0"/>
            <wp:positionH relativeFrom="column">
              <wp:posOffset>1503680</wp:posOffset>
            </wp:positionH>
            <wp:positionV relativeFrom="line">
              <wp:posOffset>-44450</wp:posOffset>
            </wp:positionV>
            <wp:extent cx="2353310" cy="1494790"/>
            <wp:effectExtent l="0" t="0" r="8890" b="0"/>
            <wp:wrapSquare wrapText="bothSides"/>
            <wp:docPr id="20" name="Рисунок 126" descr="image03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image032-20"/>
                    <pic:cNvPicPr>
                      <a:picLocks noChangeAspect="1" noChangeArrowheads="1"/>
                    </pic:cNvPicPr>
                  </pic:nvPicPr>
                  <pic:blipFill>
                    <a:blip r:embed="rId508" cstate="print"/>
                    <a:srcRect b="6018"/>
                    <a:stretch>
                      <a:fillRect/>
                    </a:stretch>
                  </pic:blipFill>
                  <pic:spPr bwMode="auto">
                    <a:xfrm>
                      <a:off x="0" y="0"/>
                      <a:ext cx="2353310" cy="1494790"/>
                    </a:xfrm>
                    <a:prstGeom prst="rect">
                      <a:avLst/>
                    </a:prstGeom>
                    <a:noFill/>
                    <a:ln w="9525">
                      <a:noFill/>
                      <a:miter lim="800000"/>
                      <a:headEnd/>
                      <a:tailEnd/>
                    </a:ln>
                  </pic:spPr>
                </pic:pic>
              </a:graphicData>
            </a:graphic>
          </wp:anchor>
        </w:drawing>
      </w:r>
    </w:p>
    <w:p w:rsidR="001F248A" w:rsidRDefault="001F248A" w:rsidP="00E32C65">
      <w:pPr>
        <w:spacing w:line="276" w:lineRule="auto"/>
        <w:jc w:val="both"/>
        <w:rPr>
          <w:rFonts w:ascii="Times New Roman" w:hAnsi="Times New Roman" w:cs="Times New Roman"/>
          <w:color w:val="000000"/>
          <w:lang w:val="kk-KZ"/>
        </w:rPr>
      </w:pPr>
    </w:p>
    <w:p w:rsidR="001F248A" w:rsidRDefault="001F248A" w:rsidP="00E32C65">
      <w:pPr>
        <w:spacing w:line="276" w:lineRule="auto"/>
        <w:jc w:val="both"/>
        <w:rPr>
          <w:rFonts w:ascii="Times New Roman" w:hAnsi="Times New Roman" w:cs="Times New Roman"/>
          <w:color w:val="000000"/>
          <w:lang w:val="kk-KZ"/>
        </w:rPr>
      </w:pPr>
    </w:p>
    <w:p w:rsidR="001F248A" w:rsidRDefault="001F248A" w:rsidP="00E32C65">
      <w:pPr>
        <w:spacing w:line="276" w:lineRule="auto"/>
        <w:jc w:val="both"/>
        <w:rPr>
          <w:rFonts w:ascii="Times New Roman" w:hAnsi="Times New Roman" w:cs="Times New Roman"/>
          <w:color w:val="000000"/>
          <w:lang w:val="kk-KZ"/>
        </w:rPr>
      </w:pPr>
    </w:p>
    <w:p w:rsidR="001F248A"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                                                        </w:t>
      </w:r>
    </w:p>
    <w:p w:rsidR="001F248A" w:rsidRDefault="001F248A" w:rsidP="00E32C65">
      <w:pPr>
        <w:spacing w:line="276" w:lineRule="auto"/>
        <w:jc w:val="both"/>
        <w:rPr>
          <w:rFonts w:ascii="Times New Roman" w:hAnsi="Times New Roman" w:cs="Times New Roman"/>
          <w:color w:val="000000"/>
          <w:lang w:val="kk-KZ"/>
        </w:rPr>
      </w:pPr>
    </w:p>
    <w:p w:rsidR="001F248A" w:rsidRDefault="001F248A" w:rsidP="00E32C65">
      <w:pPr>
        <w:spacing w:line="276" w:lineRule="auto"/>
        <w:jc w:val="both"/>
        <w:rPr>
          <w:rFonts w:ascii="Times New Roman" w:hAnsi="Times New Roman" w:cs="Times New Roman"/>
          <w:color w:val="000000"/>
          <w:lang w:val="kk-KZ"/>
        </w:rPr>
      </w:pPr>
    </w:p>
    <w:p w:rsidR="001F248A" w:rsidRPr="00E32C65" w:rsidRDefault="008B28EE" w:rsidP="008B28EE">
      <w:pPr>
        <w:spacing w:line="276" w:lineRule="auto"/>
        <w:rPr>
          <w:rFonts w:ascii="Times New Roman" w:hAnsi="Times New Roman" w:cs="Times New Roman"/>
          <w:color w:val="000000"/>
          <w:lang w:val="kk-KZ"/>
        </w:rPr>
      </w:pPr>
      <w:r>
        <w:rPr>
          <w:rFonts w:ascii="Times New Roman" w:hAnsi="Times New Roman" w:cs="Times New Roman"/>
          <w:color w:val="000000"/>
          <w:lang w:val="kk-KZ"/>
        </w:rPr>
        <w:t xml:space="preserve">                                                  </w:t>
      </w:r>
      <w:r w:rsidR="001F248A" w:rsidRPr="00E32C65">
        <w:rPr>
          <w:rFonts w:ascii="Times New Roman" w:hAnsi="Times New Roman" w:cs="Times New Roman"/>
          <w:color w:val="000000"/>
          <w:lang w:val="kk-KZ"/>
        </w:rPr>
        <w:t>Сурет</w:t>
      </w:r>
      <w:r>
        <w:rPr>
          <w:rFonts w:ascii="Times New Roman" w:hAnsi="Times New Roman" w:cs="Times New Roman"/>
          <w:color w:val="000000"/>
          <w:lang w:val="kk-KZ"/>
        </w:rPr>
        <w:t>-13.2</w:t>
      </w:r>
    </w:p>
    <w:p w:rsidR="001F248A" w:rsidRDefault="001F248A" w:rsidP="00E32C65">
      <w:pPr>
        <w:spacing w:line="276" w:lineRule="auto"/>
        <w:jc w:val="both"/>
        <w:rPr>
          <w:rFonts w:ascii="Times New Roman" w:hAnsi="Times New Roman" w:cs="Times New Roman"/>
          <w:color w:val="000000"/>
          <w:lang w:val="kk-KZ"/>
        </w:rPr>
      </w:pPr>
    </w:p>
    <w:p w:rsidR="00E32C65" w:rsidRPr="00E32C65" w:rsidRDefault="00E32C65" w:rsidP="008B28EE">
      <w:pPr>
        <w:spacing w:line="276" w:lineRule="auto"/>
        <w:ind w:firstLine="567"/>
        <w:jc w:val="both"/>
        <w:rPr>
          <w:rFonts w:ascii="Times New Roman" w:hAnsi="Times New Roman" w:cs="Times New Roman"/>
          <w:color w:val="000000"/>
          <w:lang w:val="kk-KZ"/>
        </w:rPr>
      </w:pPr>
      <w:r w:rsidRPr="00E32C65">
        <w:rPr>
          <w:rFonts w:ascii="Times New Roman" w:hAnsi="Times New Roman" w:cs="Times New Roman"/>
          <w:bCs/>
          <w:color w:val="000000"/>
          <w:lang w:val="kk-KZ"/>
        </w:rPr>
        <w:t xml:space="preserve">Тармақталған магнит тізбегі үшін “тура” есеп  </w:t>
      </w:r>
    </w:p>
    <w:p w:rsidR="00E32C65" w:rsidRPr="00E32C65" w:rsidRDefault="00E32C65" w:rsidP="008B28EE">
      <w:pPr>
        <w:spacing w:line="276" w:lineRule="auto"/>
        <w:ind w:firstLine="567"/>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Келесі алгоритм қолданылады   </w:t>
      </w:r>
      <w:r w:rsidRPr="00E32C65">
        <w:rPr>
          <w:rFonts w:ascii="Times New Roman" w:hAnsi="Times New Roman" w:cs="Times New Roman"/>
          <w:noProof/>
          <w:color w:val="000000"/>
        </w:rPr>
        <w:drawing>
          <wp:inline distT="0" distB="0" distL="0" distR="0">
            <wp:extent cx="342900" cy="180975"/>
            <wp:effectExtent l="0" t="0" r="0" b="0"/>
            <wp:docPr id="21" name="Рисунок 520" descr="../Из%20Интернента/Общая%20характеристика%20задач%20и%20методов%20расчета%20магнитных%20цепей_%20(Лекция%20N%2033).files/image026-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Из%20Интернента/Общая%20характеристика%20задач%20и%20методов%20расчета%20магнитных%20цепей_%20(Лекция%20N%2033).files/image026-25.gif"/>
                    <pic:cNvPicPr>
                      <a:picLocks noChangeAspect="1" noChangeArrowheads="1"/>
                    </pic:cNvPicPr>
                  </pic:nvPicPr>
                  <pic:blipFill>
                    <a:blip r:embed="rId509" r:link="rId510" cstate="print"/>
                    <a:srcRect/>
                    <a:stretch>
                      <a:fillRect/>
                    </a:stretch>
                  </pic:blipFill>
                  <pic:spPr bwMode="auto">
                    <a:xfrm>
                      <a:off x="0" y="0"/>
                      <a:ext cx="342900" cy="18097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по </w:t>
      </w:r>
      <w:r w:rsidRPr="00E32C65">
        <w:rPr>
          <w:rFonts w:ascii="Times New Roman" w:hAnsi="Times New Roman" w:cs="Times New Roman"/>
          <w:noProof/>
          <w:color w:val="000000"/>
        </w:rPr>
        <w:drawing>
          <wp:inline distT="0" distB="0" distL="0" distR="0">
            <wp:extent cx="361950" cy="190500"/>
            <wp:effectExtent l="0" t="0" r="0" b="0"/>
            <wp:docPr id="22" name="Рисунок 521" descr="../Из%20Интернента/Общая%20характеристика%20задач%20и%20методов%20расчета%20магнитных%20цепей_%20(Лекция%20N%2033).files/image028-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Из%20Интернента/Общая%20характеристика%20задач%20и%20методов%20расчета%20магнитных%20цепей_%20(Лекция%20N%2033).files/image028-25.gif"/>
                    <pic:cNvPicPr>
                      <a:picLocks noChangeAspect="1" noChangeArrowheads="1"/>
                    </pic:cNvPicPr>
                  </pic:nvPicPr>
                  <pic:blipFill>
                    <a:blip r:embed="rId446" r:link="rId511" cstate="print"/>
                    <a:srcRect/>
                    <a:stretch>
                      <a:fillRect/>
                    </a:stretch>
                  </pic:blipFill>
                  <pic:spPr bwMode="auto">
                    <a:xfrm>
                      <a:off x="0" y="0"/>
                      <a:ext cx="361950" cy="190500"/>
                    </a:xfrm>
                    <a:prstGeom prst="rect">
                      <a:avLst/>
                    </a:prstGeom>
                    <a:noFill/>
                    <a:ln w="9525">
                      <a:noFill/>
                      <a:miter lim="800000"/>
                      <a:headEnd/>
                      <a:tailEnd/>
                    </a:ln>
                  </pic:spPr>
                </pic:pic>
              </a:graphicData>
            </a:graphic>
          </wp:inline>
        </w:drawing>
      </w:r>
      <w:r w:rsidRPr="00E32C65">
        <w:rPr>
          <w:rFonts w:ascii="Times New Roman" w:hAnsi="Times New Roman" w:cs="Times New Roman"/>
          <w:noProof/>
          <w:color w:val="000000"/>
        </w:rPr>
        <w:drawing>
          <wp:inline distT="0" distB="0" distL="0" distR="0">
            <wp:extent cx="885825" cy="190500"/>
            <wp:effectExtent l="0" t="0" r="9525" b="0"/>
            <wp:docPr id="23" name="Рисунок 522" descr="../Из%20Интернента/Общая%20характеристика%20задач%20и%20методов%20расчета%20магнитных%20цепей_%20(Лекция%20N%2033).files/image03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Из%20Интернента/Общая%20характеристика%20задач%20и%20методов%20расчета%20магнитных%20цепей_%20(Лекция%20N%2033).files/image030-21.gif"/>
                    <pic:cNvPicPr>
                      <a:picLocks noChangeAspect="1" noChangeArrowheads="1"/>
                    </pic:cNvPicPr>
                  </pic:nvPicPr>
                  <pic:blipFill>
                    <a:blip r:embed="rId512" r:link="rId513" cstate="print"/>
                    <a:srcRect/>
                    <a:stretch>
                      <a:fillRect/>
                    </a:stretch>
                  </pic:blipFill>
                  <pic:spPr bwMode="auto">
                    <a:xfrm>
                      <a:off x="0" y="0"/>
                      <a:ext cx="885825" cy="190500"/>
                    </a:xfrm>
                    <a:prstGeom prst="rect">
                      <a:avLst/>
                    </a:prstGeom>
                    <a:noFill/>
                    <a:ln w="9525">
                      <a:noFill/>
                      <a:miter lim="800000"/>
                      <a:headEnd/>
                      <a:tailEnd/>
                    </a:ln>
                  </pic:spPr>
                </pic:pic>
              </a:graphicData>
            </a:graphic>
          </wp:inline>
        </w:drawing>
      </w:r>
    </w:p>
    <w:p w:rsidR="008B28EE"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lastRenderedPageBreak/>
        <w:t xml:space="preserve">Мысалы сур. </w:t>
      </w:r>
      <w:r w:rsidR="008B28EE">
        <w:rPr>
          <w:rFonts w:ascii="Times New Roman" w:hAnsi="Times New Roman" w:cs="Times New Roman"/>
          <w:color w:val="000000"/>
          <w:lang w:val="kk-KZ"/>
        </w:rPr>
        <w:t>13.</w:t>
      </w:r>
      <w:r w:rsidRPr="00E32C65">
        <w:rPr>
          <w:rFonts w:ascii="Times New Roman" w:hAnsi="Times New Roman" w:cs="Times New Roman"/>
          <w:color w:val="000000"/>
          <w:lang w:val="kk-KZ"/>
        </w:rPr>
        <w:t xml:space="preserve">2 және  ферромагнит өзекшенің  </w:t>
      </w:r>
      <w:r w:rsidR="008B28EE">
        <w:rPr>
          <w:rFonts w:ascii="Times New Roman" w:hAnsi="Times New Roman" w:cs="Times New Roman"/>
          <w:noProof/>
          <w:color w:val="000000"/>
          <w:lang w:val="kk-KZ"/>
        </w:rPr>
        <w:t>В(Н)</w:t>
      </w:r>
      <w:r w:rsidRPr="00E32C65">
        <w:rPr>
          <w:rFonts w:ascii="Times New Roman" w:hAnsi="Times New Roman" w:cs="Times New Roman"/>
          <w:color w:val="000000"/>
          <w:lang w:val="kk-KZ"/>
        </w:rPr>
        <w:t xml:space="preserve">  сипаттамасынан ауа саңылауында  </w:t>
      </w:r>
      <w:r w:rsidR="008B28EE" w:rsidRPr="008B28EE">
        <w:rPr>
          <w:rFonts w:ascii="Times New Roman" w:hAnsi="Times New Roman" w:cs="Times New Roman"/>
          <w:noProof/>
          <w:color w:val="000000"/>
          <w:lang w:val="kk-KZ"/>
        </w:rPr>
        <w:t>В</w:t>
      </w:r>
      <w:r w:rsidR="008B28EE" w:rsidRPr="008B28EE">
        <w:rPr>
          <w:rFonts w:ascii="Times New Roman" w:hAnsi="Times New Roman" w:cs="Times New Roman"/>
          <w:noProof/>
          <w:color w:val="000000"/>
          <w:vertAlign w:val="subscript"/>
          <w:lang w:val="kk-KZ"/>
        </w:rPr>
        <w:t>δ</w:t>
      </w:r>
      <w:r w:rsidR="008B28EE">
        <w:rPr>
          <w:rFonts w:ascii="Times New Roman" w:hAnsi="Times New Roman" w:cs="Times New Roman"/>
          <w:noProof/>
          <w:color w:val="000000"/>
          <w:lang w:val="kk-KZ"/>
        </w:rPr>
        <w:t xml:space="preserve"> </w:t>
      </w:r>
      <w:r w:rsidRPr="008B28EE">
        <w:rPr>
          <w:rFonts w:ascii="Times New Roman" w:hAnsi="Times New Roman" w:cs="Times New Roman"/>
          <w:color w:val="000000"/>
          <w:lang w:val="kk-KZ"/>
        </w:rPr>
        <w:t>магнит</w:t>
      </w:r>
      <w:r w:rsidRPr="00E32C65">
        <w:rPr>
          <w:rFonts w:ascii="Times New Roman" w:hAnsi="Times New Roman" w:cs="Times New Roman"/>
          <w:color w:val="000000"/>
          <w:lang w:val="kk-KZ"/>
        </w:rPr>
        <w:t xml:space="preserve"> индукциясын туғызатын МҚК ін табамыз </w:t>
      </w:r>
      <w:r w:rsidRPr="00E32C65">
        <w:rPr>
          <w:rFonts w:ascii="Times New Roman" w:hAnsi="Times New Roman" w:cs="Times New Roman"/>
          <w:noProof/>
          <w:color w:val="000000"/>
        </w:rPr>
        <w:drawing>
          <wp:inline distT="0" distB="0" distL="0" distR="0">
            <wp:extent cx="504411" cy="179346"/>
            <wp:effectExtent l="19050" t="0" r="0" b="0"/>
            <wp:docPr id="26" name="Рисунок 525" descr="../Из%20Интернента/Общая%20характеристика%20задач%20и%20методов%20расчета%20магнитных%20цепей_%20(Лекция%20N%2033).files/image035-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Из%20Интернента/Общая%20характеристика%20задач%20и%20методов%20расчета%20магнитных%20цепей_%20(Лекция%20N%2033).files/image035-12.gif"/>
                    <pic:cNvPicPr>
                      <a:picLocks noChangeAspect="1" noChangeArrowheads="1"/>
                    </pic:cNvPicPr>
                  </pic:nvPicPr>
                  <pic:blipFill>
                    <a:blip r:embed="rId514" r:link="rId515" cstate="print"/>
                    <a:srcRect/>
                    <a:stretch>
                      <a:fillRect/>
                    </a:stretch>
                  </pic:blipFill>
                  <pic:spPr bwMode="auto">
                    <a:xfrm>
                      <a:off x="0" y="0"/>
                      <a:ext cx="508835" cy="180919"/>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w:t>
      </w:r>
      <w:r w:rsidR="008B28EE">
        <w:rPr>
          <w:rFonts w:ascii="Times New Roman" w:hAnsi="Times New Roman" w:cs="Times New Roman"/>
          <w:color w:val="000000"/>
          <w:lang w:val="kk-KZ"/>
        </w:rPr>
        <w:t xml:space="preserve">  </w:t>
      </w:r>
    </w:p>
    <w:p w:rsidR="00E32C65" w:rsidRPr="00E32C65" w:rsidRDefault="008B28EE" w:rsidP="00E32C65">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ab/>
      </w:r>
      <w:r w:rsidR="00E32C65" w:rsidRPr="00E32C65">
        <w:rPr>
          <w:rFonts w:ascii="Times New Roman" w:hAnsi="Times New Roman" w:cs="Times New Roman"/>
          <w:color w:val="000000"/>
          <w:lang w:val="kk-KZ"/>
        </w:rPr>
        <w:t>Есепті шығару алгоритмі келесі:</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1. Манит ағындарының оң бағыттарын қабылдаймыз (сур. </w:t>
      </w:r>
      <w:r w:rsidR="008B28EE">
        <w:rPr>
          <w:rFonts w:ascii="Times New Roman" w:hAnsi="Times New Roman" w:cs="Times New Roman"/>
          <w:color w:val="000000"/>
          <w:lang w:val="kk-KZ"/>
        </w:rPr>
        <w:t>13.</w:t>
      </w:r>
      <w:r w:rsidRPr="00E32C65">
        <w:rPr>
          <w:rFonts w:ascii="Times New Roman" w:hAnsi="Times New Roman" w:cs="Times New Roman"/>
          <w:color w:val="000000"/>
          <w:lang w:val="kk-KZ"/>
        </w:rPr>
        <w:t>2).</w:t>
      </w:r>
    </w:p>
    <w:p w:rsidR="00E32C65" w:rsidRPr="00E32C65" w:rsidRDefault="008B28EE" w:rsidP="00E32C65">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2. А</w:t>
      </w:r>
      <w:r w:rsidR="00E32C65" w:rsidRPr="00E32C65">
        <w:rPr>
          <w:rFonts w:ascii="Times New Roman" w:hAnsi="Times New Roman" w:cs="Times New Roman"/>
          <w:color w:val="000000"/>
          <w:lang w:val="kk-KZ"/>
        </w:rPr>
        <w:t xml:space="preserve">уа саңылауындағы кернеулікті табамыз </w:t>
      </w:r>
      <w:r w:rsidR="00E32C65" w:rsidRPr="00E32C65">
        <w:rPr>
          <w:rFonts w:ascii="Times New Roman" w:hAnsi="Times New Roman" w:cs="Times New Roman"/>
          <w:noProof/>
          <w:color w:val="000000"/>
        </w:rPr>
        <w:drawing>
          <wp:inline distT="0" distB="0" distL="0" distR="0">
            <wp:extent cx="571500" cy="400050"/>
            <wp:effectExtent l="0" t="0" r="0" b="0"/>
            <wp:docPr id="27" name="Рисунок 526" descr="../Из%20Интернента/Общая%20характеристика%20задач%20и%20методов%20расчета%20магнитных%20цепей_%20(Лекция%20N%2033).files/image039-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Из%20Интернента/Общая%20характеристика%20задач%20и%20методов%20расчета%20магнитных%20цепей_%20(Лекция%20N%2033).files/image039-12.gif"/>
                    <pic:cNvPicPr>
                      <a:picLocks noChangeAspect="1" noChangeArrowheads="1"/>
                    </pic:cNvPicPr>
                  </pic:nvPicPr>
                  <pic:blipFill>
                    <a:blip r:embed="rId516" r:link="rId517" cstate="print"/>
                    <a:srcRect/>
                    <a:stretch>
                      <a:fillRect/>
                    </a:stretch>
                  </pic:blipFill>
                  <pic:spPr bwMode="auto">
                    <a:xfrm>
                      <a:off x="0" y="0"/>
                      <a:ext cx="571500" cy="400050"/>
                    </a:xfrm>
                    <a:prstGeom prst="rect">
                      <a:avLst/>
                    </a:prstGeom>
                    <a:noFill/>
                    <a:ln w="9525">
                      <a:noFill/>
                      <a:miter lim="800000"/>
                      <a:headEnd/>
                      <a:tailEnd/>
                    </a:ln>
                  </pic:spPr>
                </pic:pic>
              </a:graphicData>
            </a:graphic>
          </wp:inline>
        </w:drawing>
      </w:r>
      <w:r w:rsidR="00E32C65" w:rsidRPr="00E32C65">
        <w:rPr>
          <w:rFonts w:ascii="Times New Roman" w:hAnsi="Times New Roman" w:cs="Times New Roman"/>
          <w:color w:val="000000"/>
          <w:lang w:val="kk-KZ"/>
        </w:rPr>
        <w:t xml:space="preserve"> содан кейін </w:t>
      </w:r>
      <w:r w:rsidR="00E32C65" w:rsidRPr="00E32C65">
        <w:rPr>
          <w:rFonts w:ascii="Times New Roman" w:hAnsi="Times New Roman" w:cs="Times New Roman"/>
          <w:noProof/>
          <w:color w:val="000000"/>
        </w:rPr>
        <w:drawing>
          <wp:inline distT="0" distB="0" distL="0" distR="0">
            <wp:extent cx="333375" cy="161925"/>
            <wp:effectExtent l="0" t="0" r="9525" b="0"/>
            <wp:docPr id="28" name="Рисунок 527" descr="../Из%20Интернента/Общая%20характеристика%20задач%20и%20методов%20расчета%20магнитных%20цепей_%20(Лекция%20N%2033).files/image04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Из%20Интернента/Общая%20характеристика%20задач%20и%20методов%20расчета%20магнитных%20цепей_%20(Лекция%20N%2033).files/image040-22.gif"/>
                    <pic:cNvPicPr>
                      <a:picLocks noChangeAspect="1" noChangeArrowheads="1"/>
                    </pic:cNvPicPr>
                  </pic:nvPicPr>
                  <pic:blipFill>
                    <a:blip r:embed="rId446" r:link="rId518" cstate="print"/>
                    <a:srcRect/>
                    <a:stretch>
                      <a:fillRect/>
                    </a:stretch>
                  </pic:blipFill>
                  <pic:spPr bwMode="auto">
                    <a:xfrm>
                      <a:off x="0" y="0"/>
                      <a:ext cx="333375" cy="161925"/>
                    </a:xfrm>
                    <a:prstGeom prst="rect">
                      <a:avLst/>
                    </a:prstGeom>
                    <a:noFill/>
                    <a:ln w="9525">
                      <a:noFill/>
                      <a:miter lim="800000"/>
                      <a:headEnd/>
                      <a:tailEnd/>
                    </a:ln>
                  </pic:spPr>
                </pic:pic>
              </a:graphicData>
            </a:graphic>
          </wp:inline>
        </w:drawing>
      </w:r>
      <w:r w:rsidR="00E32C65" w:rsidRPr="00E32C65">
        <w:rPr>
          <w:rFonts w:ascii="Times New Roman" w:hAnsi="Times New Roman" w:cs="Times New Roman"/>
          <w:color w:val="000000"/>
          <w:lang w:val="kk-KZ"/>
        </w:rPr>
        <w:t xml:space="preserve"> сипаттамасынан  </w:t>
      </w:r>
      <w:r w:rsidR="00E32C65" w:rsidRPr="00E32C65">
        <w:rPr>
          <w:rFonts w:ascii="Times New Roman" w:hAnsi="Times New Roman" w:cs="Times New Roman"/>
          <w:noProof/>
          <w:color w:val="000000"/>
        </w:rPr>
        <w:drawing>
          <wp:inline distT="0" distB="0" distL="0" distR="0">
            <wp:extent cx="495300" cy="190500"/>
            <wp:effectExtent l="0" t="0" r="0" b="0"/>
            <wp:docPr id="29" name="Рисунок 528" descr="../Из%20Интернента/Общая%20характеристика%20задач%20и%20методов%20расчета%20магнитных%20цепей_%20(Лекция%20N%2033).files/image042-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Из%20Интернента/Общая%20характеристика%20задач%20и%20методов%20расчета%20магнитных%20цепей_%20(Лекция%20N%2033).files/image042-22.gif"/>
                    <pic:cNvPicPr>
                      <a:picLocks noChangeAspect="1" noChangeArrowheads="1"/>
                    </pic:cNvPicPr>
                  </pic:nvPicPr>
                  <pic:blipFill>
                    <a:blip r:embed="rId519" r:link="rId520" cstate="print"/>
                    <a:srcRect/>
                    <a:stretch>
                      <a:fillRect/>
                    </a:stretch>
                  </pic:blipFill>
                  <pic:spPr bwMode="auto">
                    <a:xfrm>
                      <a:off x="0" y="0"/>
                      <a:ext cx="495300" cy="190500"/>
                    </a:xfrm>
                    <a:prstGeom prst="rect">
                      <a:avLst/>
                    </a:prstGeom>
                    <a:noFill/>
                    <a:ln w="9525">
                      <a:noFill/>
                      <a:miter lim="800000"/>
                      <a:headEnd/>
                      <a:tailEnd/>
                    </a:ln>
                  </pic:spPr>
                </pic:pic>
              </a:graphicData>
            </a:graphic>
          </wp:inline>
        </w:drawing>
      </w:r>
      <w:r w:rsidR="00E32C65" w:rsidRPr="00E32C65">
        <w:rPr>
          <w:rFonts w:ascii="Times New Roman" w:hAnsi="Times New Roman" w:cs="Times New Roman"/>
          <w:color w:val="000000"/>
          <w:lang w:val="kk-KZ"/>
        </w:rPr>
        <w:t xml:space="preserve"> үшін  </w:t>
      </w:r>
      <w:r w:rsidR="00E32C65" w:rsidRPr="00E32C65">
        <w:rPr>
          <w:rFonts w:ascii="Times New Roman" w:hAnsi="Times New Roman" w:cs="Times New Roman"/>
          <w:noProof/>
          <w:color w:val="000000"/>
        </w:rPr>
        <w:drawing>
          <wp:inline distT="0" distB="0" distL="0" distR="0">
            <wp:extent cx="238125" cy="219075"/>
            <wp:effectExtent l="19050" t="0" r="9525" b="0"/>
            <wp:docPr id="30" name="Рисунок 529" descr="../Из%20Интернента/Общая%20характеристика%20задач%20и%20методов%20расчета%20магнитных%20цепей_%20(Лекция%20N%2033).files/image044-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Из%20Интернента/Общая%20характеристика%20задач%20и%20методов%20расчета%20магнитных%20цепей_%20(Лекция%20N%2033).files/image044-24.gif"/>
                    <pic:cNvPicPr>
                      <a:picLocks noChangeAspect="1" noChangeArrowheads="1"/>
                    </pic:cNvPicPr>
                  </pic:nvPicPr>
                  <pic:blipFill>
                    <a:blip r:embed="rId521" r:link="rId522" cstate="print"/>
                    <a:srcRect/>
                    <a:stretch>
                      <a:fillRect/>
                    </a:stretch>
                  </pic:blipFill>
                  <pic:spPr bwMode="auto">
                    <a:xfrm>
                      <a:off x="0" y="0"/>
                      <a:ext cx="238125" cy="219075"/>
                    </a:xfrm>
                    <a:prstGeom prst="rect">
                      <a:avLst/>
                    </a:prstGeom>
                    <a:noFill/>
                    <a:ln w="9525">
                      <a:noFill/>
                      <a:miter lim="800000"/>
                      <a:headEnd/>
                      <a:tailEnd/>
                    </a:ln>
                  </pic:spPr>
                </pic:pic>
              </a:graphicData>
            </a:graphic>
          </wp:inline>
        </w:drawing>
      </w:r>
      <w:r w:rsidR="00E32C65" w:rsidRPr="00E32C65">
        <w:rPr>
          <w:rFonts w:ascii="Times New Roman" w:hAnsi="Times New Roman" w:cs="Times New Roman"/>
          <w:color w:val="000000"/>
          <w:lang w:val="kk-KZ"/>
        </w:rPr>
        <w:t>мәнін табамыз.</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3. Кирхгофтың екінші заңы бойынша  оң жақтағы контур үшін : </w:t>
      </w:r>
      <w:r w:rsidRPr="00E32C65">
        <w:rPr>
          <w:rFonts w:ascii="Times New Roman" w:hAnsi="Times New Roman" w:cs="Times New Roman"/>
          <w:noProof/>
          <w:color w:val="000000"/>
        </w:rPr>
        <w:drawing>
          <wp:inline distT="0" distB="0" distL="0" distR="0">
            <wp:extent cx="1343025" cy="190500"/>
            <wp:effectExtent l="0" t="0" r="9525" b="0"/>
            <wp:docPr id="31" name="Рисунок 530" descr="../Из%20Интернента/Общая%20характеристика%20задач%20и%20методов%20расчета%20магнитных%20цепей_%20(Лекция%20N%2033).files/image046-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Из%20Интернента/Общая%20характеристика%20задач%20и%20методов%20расчета%20магнитных%20цепей_%20(Лекция%20N%2033).files/image046-24.gif"/>
                    <pic:cNvPicPr>
                      <a:picLocks noChangeAspect="1" noChangeArrowheads="1"/>
                    </pic:cNvPicPr>
                  </pic:nvPicPr>
                  <pic:blipFill>
                    <a:blip r:embed="rId523" r:link="rId524" cstate="print"/>
                    <a:srcRect/>
                    <a:stretch>
                      <a:fillRect/>
                    </a:stretch>
                  </pic:blipFill>
                  <pic:spPr bwMode="auto">
                    <a:xfrm>
                      <a:off x="0" y="0"/>
                      <a:ext cx="1343025" cy="1905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одан </w:t>
      </w:r>
      <w:r w:rsidRPr="00E32C65">
        <w:rPr>
          <w:rFonts w:ascii="Times New Roman" w:hAnsi="Times New Roman" w:cs="Times New Roman"/>
          <w:noProof/>
          <w:color w:val="000000"/>
        </w:rPr>
        <w:drawing>
          <wp:inline distT="0" distB="0" distL="0" distR="0">
            <wp:extent cx="152400" cy="190500"/>
            <wp:effectExtent l="19050" t="0" r="0" b="0"/>
            <wp:docPr id="742" name="Рисунок 531" descr="../Из%20Интернента/Общая%20характеристика%20задач%20и%20методов%20расчета%20магнитных%20цепей_%20(Лекция%20N%2033).files/image048-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Из%20Интернента/Общая%20характеристика%20задач%20и%20методов%20расчета%20магнитных%20цепей_%20(Лекция%20N%2033).files/image048-23.gif"/>
                    <pic:cNvPicPr>
                      <a:picLocks noChangeAspect="1" noChangeArrowheads="1"/>
                    </pic:cNvPicPr>
                  </pic:nvPicPr>
                  <pic:blipFill>
                    <a:blip r:embed="rId525" r:link="rId526"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тауып  </w:t>
      </w:r>
      <w:r w:rsidRPr="00E32C65">
        <w:rPr>
          <w:rFonts w:ascii="Times New Roman" w:hAnsi="Times New Roman" w:cs="Times New Roman"/>
          <w:noProof/>
          <w:color w:val="000000"/>
        </w:rPr>
        <w:drawing>
          <wp:inline distT="0" distB="0" distL="0" distR="0">
            <wp:extent cx="361950" cy="190500"/>
            <wp:effectExtent l="0" t="0" r="0" b="0"/>
            <wp:docPr id="743" name="Рисунок 532" descr="../Из%20Интернента/Общая%20характеристика%20задач%20и%20методов%20расчета%20магнитных%20цепей_%20(Лекция%20N%2033).files/image049-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Из%20Интернента/Общая%20характеристика%20задач%20и%20методов%20расчета%20магнитных%20цепей_%20(Лекция%20N%2033).files/image049-14.gif"/>
                    <pic:cNvPicPr>
                      <a:picLocks noChangeAspect="1" noChangeArrowheads="1"/>
                    </pic:cNvPicPr>
                  </pic:nvPicPr>
                  <pic:blipFill>
                    <a:blip r:embed="rId446" r:link="rId527" cstate="print"/>
                    <a:srcRect/>
                    <a:stretch>
                      <a:fillRect/>
                    </a:stretch>
                  </pic:blipFill>
                  <pic:spPr bwMode="auto">
                    <a:xfrm>
                      <a:off x="0" y="0"/>
                      <a:ext cx="361950" cy="1905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сипаттамасынан  </w:t>
      </w:r>
      <w:r w:rsidRPr="00E32C65">
        <w:rPr>
          <w:rFonts w:ascii="Times New Roman" w:hAnsi="Times New Roman" w:cs="Times New Roman"/>
          <w:noProof/>
          <w:color w:val="000000"/>
        </w:rPr>
        <w:drawing>
          <wp:inline distT="0" distB="0" distL="0" distR="0">
            <wp:extent cx="190500" cy="209550"/>
            <wp:effectExtent l="0" t="0" r="0" b="0"/>
            <wp:docPr id="744" name="Рисунок 533" descr="../Из%20Интернента/Общая%20характеристика%20задач%20и%20методов%20расчета%20магнитных%20цепей_%20(Лекция%20N%2033).files/image05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Из%20Интернента/Общая%20характеристика%20задач%20и%20методов%20расчета%20магнитных%20цепей_%20(Лекция%20N%2033).files/image051-13.gif"/>
                    <pic:cNvPicPr>
                      <a:picLocks noChangeAspect="1" noChangeArrowheads="1"/>
                    </pic:cNvPicPr>
                  </pic:nvPicPr>
                  <pic:blipFill>
                    <a:blip r:embed="rId528" r:link="rId529" cstate="print"/>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табамыз.</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4. Кирхгофтың бірінші заңы бойынша </w:t>
      </w:r>
      <w:r w:rsidRPr="00E32C65">
        <w:rPr>
          <w:rFonts w:ascii="Times New Roman" w:hAnsi="Times New Roman" w:cs="Times New Roman"/>
          <w:noProof/>
          <w:color w:val="000000"/>
        </w:rPr>
        <w:drawing>
          <wp:inline distT="0" distB="0" distL="0" distR="0">
            <wp:extent cx="1123950" cy="200025"/>
            <wp:effectExtent l="19050" t="0" r="0" b="0"/>
            <wp:docPr id="745" name="Рисунок 534" descr="../Из%20Интернента/Общая%20характеристика%20задач%20и%20методов%20расчета%20магнитных%20цепей_%20(Лекция%20N%2033).files/image053-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Из%20Интернента/Общая%20характеристика%20задач%20и%20методов%20расчета%20магнитных%20цепей_%20(Лекция%20N%2033).files/image053-15.gif"/>
                    <pic:cNvPicPr>
                      <a:picLocks noChangeAspect="1" noChangeArrowheads="1"/>
                    </pic:cNvPicPr>
                  </pic:nvPicPr>
                  <pic:blipFill>
                    <a:blip r:embed="rId530" r:link="rId531" cstate="print"/>
                    <a:srcRect/>
                    <a:stretch>
                      <a:fillRect/>
                    </a:stretch>
                  </pic:blipFill>
                  <pic:spPr bwMode="auto">
                    <a:xfrm>
                      <a:off x="0" y="0"/>
                      <a:ext cx="1123950" cy="20002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Онда </w:t>
      </w:r>
      <w:r w:rsidRPr="00E32C65">
        <w:rPr>
          <w:rFonts w:ascii="Times New Roman" w:hAnsi="Times New Roman" w:cs="Times New Roman"/>
          <w:noProof/>
          <w:color w:val="000000"/>
        </w:rPr>
        <w:drawing>
          <wp:inline distT="0" distB="0" distL="0" distR="0">
            <wp:extent cx="666750" cy="190500"/>
            <wp:effectExtent l="0" t="0" r="0" b="0"/>
            <wp:docPr id="746" name="Рисунок 535" descr="../Из%20Интернента/Общая%20характеристика%20задач%20и%20методов%20расчета%20магнитных%20цепей_%20(Лекция%20N%2033).files/image055-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Из%20Интернента/Общая%20характеристика%20задач%20и%20методов%20расчета%20магнитных%20цепей_%20(Лекция%20N%2033).files/image055-15.gif"/>
                    <pic:cNvPicPr>
                      <a:picLocks noChangeAspect="1" noChangeArrowheads="1"/>
                    </pic:cNvPicPr>
                  </pic:nvPicPr>
                  <pic:blipFill>
                    <a:blip r:embed="rId532" r:link="rId533" cstate="print"/>
                    <a:srcRect/>
                    <a:stretch>
                      <a:fillRect/>
                    </a:stretch>
                  </pic:blipFill>
                  <pic:spPr bwMode="auto">
                    <a:xfrm>
                      <a:off x="0" y="0"/>
                      <a:ext cx="666750" cy="1905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ал </w:t>
      </w:r>
      <w:r w:rsidRPr="00E32C65">
        <w:rPr>
          <w:rFonts w:ascii="Times New Roman" w:hAnsi="Times New Roman" w:cs="Times New Roman"/>
          <w:noProof/>
          <w:color w:val="000000"/>
        </w:rPr>
        <w:drawing>
          <wp:inline distT="0" distB="0" distL="0" distR="0">
            <wp:extent cx="304800" cy="152400"/>
            <wp:effectExtent l="0" t="0" r="0" b="0"/>
            <wp:docPr id="747" name="Рисунок 536" descr="../Из%20Интернента/Общая%20характеристика%20задач%20и%20методов%20расчета%20магнитных%20цепей_%20(Лекция%20N%2033).files/image056-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Из%20Интернента/Общая%20характеристика%20задач%20и%20методов%20расчета%20магнитных%20цепей_%20(Лекция%20N%2033).files/image056-20.gif"/>
                    <pic:cNvPicPr>
                      <a:picLocks noChangeAspect="1" noChangeArrowheads="1"/>
                    </pic:cNvPicPr>
                  </pic:nvPicPr>
                  <pic:blipFill>
                    <a:blip r:embed="rId446" r:link="rId534" cstate="print"/>
                    <a:srcRect/>
                    <a:stretch>
                      <a:fillRect/>
                    </a:stretch>
                  </pic:blipFill>
                  <pic:spPr bwMode="auto">
                    <a:xfrm>
                      <a:off x="0" y="0"/>
                      <a:ext cx="304800" cy="1524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сипаттамасынан  </w:t>
      </w:r>
      <w:r w:rsidRPr="00E32C65">
        <w:rPr>
          <w:rFonts w:ascii="Times New Roman" w:hAnsi="Times New Roman" w:cs="Times New Roman"/>
          <w:noProof/>
          <w:color w:val="000000"/>
        </w:rPr>
        <w:drawing>
          <wp:inline distT="0" distB="0" distL="0" distR="0">
            <wp:extent cx="190500" cy="171450"/>
            <wp:effectExtent l="0" t="0" r="0" b="0"/>
            <wp:docPr id="748" name="Рисунок 537" descr="../Из%20Интернента/Общая%20характеристика%20задач%20и%20методов%20расчета%20магнитных%20цепей_%20(Лекция%20N%2033).files/image058-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Из%20Интернента/Общая%20характеристика%20задач%20и%20методов%20расчета%20магнитных%20цепей_%20(Лекция%20N%2033).files/image058-19.gif"/>
                    <pic:cNvPicPr>
                      <a:picLocks noChangeAspect="1" noChangeArrowheads="1"/>
                    </pic:cNvPicPr>
                  </pic:nvPicPr>
                  <pic:blipFill>
                    <a:blip r:embed="rId535" r:link="rId536" cstate="print"/>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анықтаймыз.</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5. Кирхгофтың екінші заңы бойынша табу керек МҚК үшін келесі теңдеу жазамыз</w:t>
      </w:r>
      <w:r w:rsidRPr="00E32C65">
        <w:rPr>
          <w:rFonts w:ascii="Times New Roman" w:hAnsi="Times New Roman" w:cs="Times New Roman"/>
          <w:noProof/>
          <w:color w:val="000000"/>
        </w:rPr>
        <w:drawing>
          <wp:inline distT="0" distB="0" distL="0" distR="0">
            <wp:extent cx="1104900" cy="200025"/>
            <wp:effectExtent l="0" t="0" r="0" b="0"/>
            <wp:docPr id="749" name="Рисунок 538" descr="../Из%20Интернента/Общая%20характеристика%20задач%20и%20методов%20расчета%20магнитных%20цепей_%20(Лекция%20N%2033).files/image06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Из%20Интернента/Общая%20характеристика%20задач%20и%20методов%20расчета%20магнитных%20цепей_%20(Лекция%20N%2033).files/image060-20.gif"/>
                    <pic:cNvPicPr>
                      <a:picLocks noChangeAspect="1" noChangeArrowheads="1"/>
                    </pic:cNvPicPr>
                  </pic:nvPicPr>
                  <pic:blipFill>
                    <a:blip r:embed="rId537" r:link="rId538" cstate="print"/>
                    <a:srcRect/>
                    <a:stretch>
                      <a:fillRect/>
                    </a:stretch>
                  </pic:blipFill>
                  <pic:spPr bwMode="auto">
                    <a:xfrm>
                      <a:off x="0" y="0"/>
                      <a:ext cx="1104900" cy="20002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w:t>
      </w:r>
      <w:r w:rsidR="008B28EE">
        <w:rPr>
          <w:rFonts w:ascii="Times New Roman" w:hAnsi="Times New Roman" w:cs="Times New Roman"/>
          <w:color w:val="000000"/>
          <w:lang w:val="kk-KZ"/>
        </w:rPr>
        <w:tab/>
      </w:r>
      <w:r w:rsidRPr="00E32C65">
        <w:rPr>
          <w:rFonts w:ascii="Times New Roman" w:hAnsi="Times New Roman" w:cs="Times New Roman"/>
          <w:bCs/>
          <w:color w:val="000000"/>
          <w:lang w:val="kk-KZ"/>
        </w:rPr>
        <w:t>Графикалық есептеу әдістері</w:t>
      </w:r>
    </w:p>
    <w:p w:rsidR="00E32C65" w:rsidRPr="00E32C65" w:rsidRDefault="00E32C65" w:rsidP="008B28EE">
      <w:pPr>
        <w:spacing w:line="276" w:lineRule="auto"/>
        <w:ind w:firstLine="708"/>
        <w:jc w:val="both"/>
        <w:rPr>
          <w:rFonts w:ascii="Times New Roman" w:hAnsi="Times New Roman" w:cs="Times New Roman"/>
          <w:bCs/>
          <w:color w:val="000000"/>
          <w:lang w:val="kk-KZ"/>
        </w:rPr>
      </w:pPr>
      <w:r w:rsidRPr="00E32C65">
        <w:rPr>
          <w:rFonts w:ascii="Times New Roman" w:hAnsi="Times New Roman" w:cs="Times New Roman"/>
          <w:color w:val="000000"/>
          <w:lang w:val="kk-KZ"/>
        </w:rPr>
        <w:t xml:space="preserve">Графикалық әдістермен </w:t>
      </w:r>
      <w:r w:rsidRPr="00E32C65">
        <w:rPr>
          <w:rFonts w:ascii="Times New Roman" w:hAnsi="Times New Roman" w:cs="Times New Roman"/>
          <w:bCs/>
          <w:color w:val="000000"/>
          <w:lang w:val="kk-KZ"/>
        </w:rPr>
        <w:t>«</w:t>
      </w:r>
      <w:r w:rsidRPr="00E32C65">
        <w:rPr>
          <w:rFonts w:ascii="Times New Roman" w:hAnsi="Times New Roman" w:cs="Times New Roman"/>
          <w:lang w:val="kk-KZ"/>
        </w:rPr>
        <w:t>тура» есептеулер шешіледі</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bCs/>
          <w:color w:val="000000"/>
          <w:lang w:val="kk-KZ"/>
        </w:rPr>
        <w:t>1. Тармақталған магнит тізбегі үшін “кері” есеп</w:t>
      </w:r>
      <w:r w:rsidR="008B28EE">
        <w:rPr>
          <w:rFonts w:ascii="Times New Roman" w:hAnsi="Times New Roman" w:cs="Times New Roman"/>
          <w:bCs/>
          <w:color w:val="000000"/>
          <w:lang w:val="kk-KZ"/>
        </w:rPr>
        <w:t>:</w:t>
      </w:r>
      <w:r w:rsidRPr="00E32C65">
        <w:rPr>
          <w:rFonts w:ascii="Times New Roman" w:hAnsi="Times New Roman" w:cs="Times New Roman"/>
          <w:bCs/>
          <w:color w:val="000000"/>
          <w:lang w:val="kk-KZ"/>
        </w:rPr>
        <w:t xml:space="preserve">  </w:t>
      </w:r>
    </w:p>
    <w:p w:rsidR="00E32C65" w:rsidRPr="00543C1D" w:rsidRDefault="00E32C65" w:rsidP="008B28EE">
      <w:pPr>
        <w:spacing w:line="276" w:lineRule="auto"/>
        <w:ind w:firstLine="567"/>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Магнит ағынының мәндерін қабылдап оларға сәйкес «тура» есептегідей МҚК анықтаймыз </w:t>
      </w:r>
      <w:r w:rsidRPr="00E32C65">
        <w:rPr>
          <w:rFonts w:ascii="Times New Roman" w:hAnsi="Times New Roman" w:cs="Times New Roman"/>
          <w:noProof/>
          <w:color w:val="000000"/>
        </w:rPr>
        <w:drawing>
          <wp:inline distT="0" distB="0" distL="0" distR="0">
            <wp:extent cx="523875" cy="180975"/>
            <wp:effectExtent l="0" t="0" r="9525" b="0"/>
            <wp:docPr id="750" name="Рисунок 539" descr="../Из%20Интернента/Общая%20характеристика%20задач%20и%20методов%20расчета%20магнитных%20цепей_%20(Лекция%20N%2033).files/image064-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Из%20Интернента/Общая%20характеристика%20задач%20и%20методов%20расчета%20магнитных%20цепей_%20(Лекция%20N%2033).files/image064-20.gif"/>
                    <pic:cNvPicPr>
                      <a:picLocks noChangeAspect="1" noChangeArrowheads="1"/>
                    </pic:cNvPicPr>
                  </pic:nvPicPr>
                  <pic:blipFill>
                    <a:blip r:embed="rId539" r:link="rId540" cstate="print"/>
                    <a:srcRect/>
                    <a:stretch>
                      <a:fillRect/>
                    </a:stretch>
                  </pic:blipFill>
                  <pic:spPr bwMode="auto">
                    <a:xfrm>
                      <a:off x="0" y="0"/>
                      <a:ext cx="523875" cy="18097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Бұл жағдайда,берілген МҚК нен  сәл  кіші және сәл үлкен  </w:t>
      </w:r>
      <w:r w:rsidRPr="00E32C65">
        <w:rPr>
          <w:rFonts w:ascii="Times New Roman" w:hAnsi="Times New Roman" w:cs="Times New Roman"/>
          <w:noProof/>
          <w:color w:val="000000"/>
        </w:rPr>
        <w:drawing>
          <wp:inline distT="0" distB="0" distL="0" distR="0">
            <wp:extent cx="342900" cy="200025"/>
            <wp:effectExtent l="19050" t="0" r="0" b="0"/>
            <wp:docPr id="751" name="Рисунок 540" descr="../Из%20Интернента/Общая%20характеристика%20задач%20и%20методов%20расчета%20магнитных%20цепей_%20(Лекция%20N%2033).files/image066-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Из%20Интернента/Общая%20характеристика%20задач%20и%20методов%20расчета%20магнитных%20цепей_%20(Лекция%20N%2033).files/image066-20.gif"/>
                    <pic:cNvPicPr>
                      <a:picLocks noChangeAspect="1" noChangeArrowheads="1"/>
                    </pic:cNvPicPr>
                  </pic:nvPicPr>
                  <pic:blipFill>
                    <a:blip r:embed="rId541" r:link="rId542" cstate="print"/>
                    <a:srcRect/>
                    <a:stretch>
                      <a:fillRect/>
                    </a:stretch>
                  </pic:blipFill>
                  <pic:spPr bwMode="auto">
                    <a:xfrm>
                      <a:off x="0" y="0"/>
                      <a:ext cx="342900" cy="20002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алу үшін, бір біріне біршама жақын магнит ағынының мәнін </w:t>
      </w:r>
      <w:r w:rsidR="00543C1D">
        <w:rPr>
          <w:rFonts w:ascii="Times New Roman" w:hAnsi="Times New Roman" w:cs="Times New Roman"/>
          <w:color w:val="000000"/>
          <w:lang w:val="kk-KZ"/>
        </w:rPr>
        <w:t>қабылдау керек.</w:t>
      </w:r>
    </w:p>
    <w:p w:rsidR="00E32C65" w:rsidRPr="00E32C65" w:rsidRDefault="00E32C65" w:rsidP="00543C1D">
      <w:pPr>
        <w:spacing w:line="276" w:lineRule="auto"/>
        <w:ind w:firstLine="567"/>
        <w:jc w:val="both"/>
        <w:rPr>
          <w:rFonts w:ascii="Times New Roman" w:hAnsi="Times New Roman" w:cs="Times New Roman"/>
          <w:bCs/>
          <w:color w:val="000000"/>
          <w:lang w:val="kk-KZ"/>
        </w:rPr>
      </w:pPr>
      <w:r w:rsidRPr="00E32C65">
        <w:rPr>
          <w:rFonts w:ascii="Times New Roman" w:hAnsi="Times New Roman" w:cs="Times New Roman"/>
          <w:bCs/>
          <w:color w:val="000000"/>
          <w:lang w:val="kk-KZ"/>
        </w:rPr>
        <w:t>Тармақталған магнит тізбегі үшін “кері” есеп</w:t>
      </w:r>
      <w:r w:rsidR="00543C1D">
        <w:rPr>
          <w:rFonts w:ascii="Times New Roman" w:hAnsi="Times New Roman" w:cs="Times New Roman"/>
          <w:bCs/>
          <w:color w:val="000000"/>
          <w:lang w:val="kk-KZ"/>
        </w:rPr>
        <w:t>:</w:t>
      </w:r>
    </w:p>
    <w:p w:rsidR="00543C1D" w:rsidRDefault="00543C1D" w:rsidP="00E32C65">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702272" behindDoc="0" locked="0" layoutInCell="1" allowOverlap="0">
            <wp:simplePos x="0" y="0"/>
            <wp:positionH relativeFrom="column">
              <wp:posOffset>1005840</wp:posOffset>
            </wp:positionH>
            <wp:positionV relativeFrom="line">
              <wp:posOffset>20320</wp:posOffset>
            </wp:positionV>
            <wp:extent cx="2477135" cy="1656080"/>
            <wp:effectExtent l="19050" t="0" r="0" b="0"/>
            <wp:wrapSquare wrapText="bothSides"/>
            <wp:docPr id="752" name="Рисунок 131" descr="image07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image074-21"/>
                    <pic:cNvPicPr>
                      <a:picLocks noChangeAspect="1" noChangeArrowheads="1"/>
                    </pic:cNvPicPr>
                  </pic:nvPicPr>
                  <pic:blipFill>
                    <a:blip r:embed="rId543" cstate="print"/>
                    <a:srcRect b="11807"/>
                    <a:stretch>
                      <a:fillRect/>
                    </a:stretch>
                  </pic:blipFill>
                  <pic:spPr bwMode="auto">
                    <a:xfrm>
                      <a:off x="0" y="0"/>
                      <a:ext cx="2477135" cy="1656080"/>
                    </a:xfrm>
                    <a:prstGeom prst="rect">
                      <a:avLst/>
                    </a:prstGeom>
                    <a:noFill/>
                    <a:ln w="9525">
                      <a:noFill/>
                      <a:miter lim="800000"/>
                      <a:headEnd/>
                      <a:tailEnd/>
                    </a:ln>
                  </pic:spPr>
                </pic:pic>
              </a:graphicData>
            </a:graphic>
          </wp:anchor>
        </w:drawing>
      </w:r>
    </w:p>
    <w:p w:rsidR="00543C1D" w:rsidRDefault="00543C1D" w:rsidP="00E32C65">
      <w:pPr>
        <w:spacing w:line="276" w:lineRule="auto"/>
        <w:jc w:val="both"/>
        <w:rPr>
          <w:rFonts w:ascii="Times New Roman" w:hAnsi="Times New Roman" w:cs="Times New Roman"/>
          <w:color w:val="000000"/>
          <w:lang w:val="kk-KZ"/>
        </w:rPr>
      </w:pPr>
    </w:p>
    <w:p w:rsidR="00543C1D" w:rsidRDefault="00543C1D" w:rsidP="00E32C65">
      <w:pPr>
        <w:spacing w:line="276" w:lineRule="auto"/>
        <w:jc w:val="both"/>
        <w:rPr>
          <w:rFonts w:ascii="Times New Roman" w:hAnsi="Times New Roman" w:cs="Times New Roman"/>
          <w:color w:val="000000"/>
          <w:lang w:val="kk-KZ"/>
        </w:rPr>
      </w:pPr>
    </w:p>
    <w:p w:rsidR="00543C1D" w:rsidRDefault="00543C1D" w:rsidP="00E32C65">
      <w:pPr>
        <w:spacing w:line="276" w:lineRule="auto"/>
        <w:jc w:val="both"/>
        <w:rPr>
          <w:rFonts w:ascii="Times New Roman" w:hAnsi="Times New Roman" w:cs="Times New Roman"/>
          <w:color w:val="000000"/>
          <w:lang w:val="kk-KZ"/>
        </w:rPr>
      </w:pPr>
    </w:p>
    <w:p w:rsidR="00543C1D" w:rsidRDefault="00543C1D" w:rsidP="00E32C65">
      <w:pPr>
        <w:spacing w:line="276" w:lineRule="auto"/>
        <w:jc w:val="both"/>
        <w:rPr>
          <w:rFonts w:ascii="Times New Roman" w:hAnsi="Times New Roman" w:cs="Times New Roman"/>
          <w:color w:val="000000"/>
          <w:lang w:val="kk-KZ"/>
        </w:rPr>
      </w:pPr>
    </w:p>
    <w:p w:rsidR="00543C1D" w:rsidRDefault="00543C1D" w:rsidP="00E32C65">
      <w:pPr>
        <w:spacing w:line="276" w:lineRule="auto"/>
        <w:jc w:val="both"/>
        <w:rPr>
          <w:rFonts w:ascii="Times New Roman" w:hAnsi="Times New Roman" w:cs="Times New Roman"/>
          <w:color w:val="000000"/>
          <w:lang w:val="kk-KZ"/>
        </w:rPr>
      </w:pPr>
    </w:p>
    <w:p w:rsidR="00BF630C" w:rsidRDefault="00BF630C" w:rsidP="00543C1D">
      <w:pPr>
        <w:spacing w:line="276" w:lineRule="auto"/>
        <w:ind w:firstLine="708"/>
        <w:jc w:val="both"/>
        <w:rPr>
          <w:rFonts w:ascii="Times New Roman" w:hAnsi="Times New Roman" w:cs="Times New Roman"/>
          <w:color w:val="000000"/>
          <w:lang w:val="kk-KZ"/>
        </w:rPr>
      </w:pPr>
    </w:p>
    <w:p w:rsidR="00BF630C" w:rsidRDefault="00BF630C" w:rsidP="00543C1D">
      <w:pPr>
        <w:spacing w:line="276" w:lineRule="auto"/>
        <w:ind w:firstLine="708"/>
        <w:jc w:val="both"/>
        <w:rPr>
          <w:rFonts w:ascii="Times New Roman" w:hAnsi="Times New Roman" w:cs="Times New Roman"/>
          <w:color w:val="000000"/>
          <w:lang w:val="kk-KZ"/>
        </w:rPr>
      </w:pPr>
    </w:p>
    <w:p w:rsidR="00E32C65" w:rsidRPr="00E32C65" w:rsidRDefault="00E32C65" w:rsidP="00543C1D">
      <w:pPr>
        <w:spacing w:line="276" w:lineRule="auto"/>
        <w:ind w:firstLine="708"/>
        <w:jc w:val="both"/>
        <w:rPr>
          <w:rFonts w:ascii="Times New Roman" w:hAnsi="Times New Roman" w:cs="Times New Roman"/>
          <w:color w:val="000000"/>
          <w:lang w:val="kk-KZ"/>
        </w:rPr>
      </w:pPr>
      <w:r w:rsidRPr="00E32C65">
        <w:rPr>
          <w:rFonts w:ascii="Times New Roman" w:hAnsi="Times New Roman" w:cs="Times New Roman"/>
          <w:color w:val="000000"/>
          <w:lang w:val="kk-KZ"/>
        </w:rPr>
        <w:t>Магнит тізбегін  эквивалентті орынбасу электр схемасымен ауыстыру (</w:t>
      </w:r>
      <w:r w:rsidR="00543C1D">
        <w:rPr>
          <w:rFonts w:ascii="Times New Roman" w:hAnsi="Times New Roman" w:cs="Times New Roman"/>
          <w:color w:val="000000"/>
          <w:lang w:val="kk-KZ"/>
        </w:rPr>
        <w:t>13.</w:t>
      </w:r>
      <w:r w:rsidRPr="00E32C65">
        <w:rPr>
          <w:rFonts w:ascii="Times New Roman" w:hAnsi="Times New Roman" w:cs="Times New Roman"/>
          <w:color w:val="000000"/>
          <w:lang w:val="kk-KZ"/>
        </w:rPr>
        <w:t xml:space="preserve">3 суретте магнит тізбегінің орынбасу схемасы көрсетілген  </w:t>
      </w:r>
      <w:r w:rsidR="00543C1D">
        <w:rPr>
          <w:rFonts w:ascii="Times New Roman" w:hAnsi="Times New Roman" w:cs="Times New Roman"/>
          <w:color w:val="000000"/>
          <w:lang w:val="kk-KZ"/>
        </w:rPr>
        <w:t>13.2-</w:t>
      </w:r>
      <w:r w:rsidRPr="00E32C65">
        <w:rPr>
          <w:rFonts w:ascii="Times New Roman" w:hAnsi="Times New Roman" w:cs="Times New Roman"/>
          <w:color w:val="000000"/>
          <w:lang w:val="kk-KZ"/>
        </w:rPr>
        <w:t xml:space="preserve">ші суреттегі магнит тізбегі үшін) осы типті есептерді аналогия бойынша, тұрақты тоқтың бейсызықты тізбектерінде қолданған әдістермен шығаруға болады. мысалы екі түйін әдісі. </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 xml:space="preserve">1. Барлық  </w:t>
      </w:r>
      <w:r w:rsidRPr="00E32C65">
        <w:rPr>
          <w:rFonts w:ascii="Times New Roman" w:hAnsi="Times New Roman" w:cs="Times New Roman"/>
          <w:noProof/>
          <w:color w:val="000000"/>
        </w:rPr>
        <w:drawing>
          <wp:inline distT="0" distB="0" distL="0" distR="0">
            <wp:extent cx="104775" cy="180975"/>
            <wp:effectExtent l="19050" t="0" r="0" b="0"/>
            <wp:docPr id="753" name="Рисунок 541" descr="../Из%20Интернента/Общая%20характеристика%20задач%20и%20методов%20расчета%20магнитных%20цепей_%20(Лекция%20N%2033).files/image078-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Из%20Интернента/Общая%20характеристика%20задач%20и%20методов%20расчета%20магнитных%20цепей_%20(Лекция%20N%2033).files/image078-18.gif"/>
                    <pic:cNvPicPr>
                      <a:picLocks noChangeAspect="1" noChangeArrowheads="1"/>
                    </pic:cNvPicPr>
                  </pic:nvPicPr>
                  <pic:blipFill>
                    <a:blip r:embed="rId499" r:link="rId544" cstate="print"/>
                    <a:srcRect/>
                    <a:stretch>
                      <a:fillRect/>
                    </a:stretch>
                  </pic:blipFill>
                  <pic:spPr bwMode="auto">
                    <a:xfrm>
                      <a:off x="0" y="0"/>
                      <a:ext cx="104775" cy="18097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тармақтардағы магнит ағындарының -  </w:t>
      </w:r>
      <w:r w:rsidRPr="00E32C65">
        <w:rPr>
          <w:rFonts w:ascii="Times New Roman" w:hAnsi="Times New Roman" w:cs="Times New Roman"/>
          <w:noProof/>
          <w:color w:val="000000"/>
        </w:rPr>
        <w:drawing>
          <wp:inline distT="0" distB="0" distL="0" distR="0">
            <wp:extent cx="142875" cy="114300"/>
            <wp:effectExtent l="19050" t="0" r="0" b="0"/>
            <wp:docPr id="754" name="Рисунок 542" descr="../Из%20Интернента/Общая%20характеристика%20задач%20и%20методов%20расчета%20магнитных%20цепей_%20(Лекция%20N%2033).files/image082-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Из%20Интернента/Общая%20характеристика%20задач%20и%20методов%20расчета%20магнитных%20цепей_%20(Лекция%20N%2033).files/image082-20.gif"/>
                    <pic:cNvPicPr>
                      <a:picLocks noChangeAspect="1" noChangeArrowheads="1"/>
                    </pic:cNvPicPr>
                  </pic:nvPicPr>
                  <pic:blipFill>
                    <a:blip r:embed="rId545" r:link="rId546" cstate="print"/>
                    <a:srcRect/>
                    <a:stretch>
                      <a:fillRect/>
                    </a:stretch>
                  </pic:blipFill>
                  <pic:spPr bwMode="auto">
                    <a:xfrm>
                      <a:off x="0" y="0"/>
                      <a:ext cx="142875" cy="1143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және </w:t>
      </w:r>
      <w:r w:rsidRPr="00E32C65">
        <w:rPr>
          <w:rFonts w:ascii="Times New Roman" w:hAnsi="Times New Roman" w:cs="Times New Roman"/>
          <w:noProof/>
          <w:color w:val="000000"/>
        </w:rPr>
        <w:drawing>
          <wp:inline distT="0" distB="0" distL="0" distR="0">
            <wp:extent cx="114300" cy="123825"/>
            <wp:effectExtent l="19050" t="0" r="0" b="0"/>
            <wp:docPr id="755" name="Рисунок 543" descr="../Из%20Интернента/Общая%20характеристика%20задач%20и%20методов%20расчета%20магнитных%20цепей_%20(Лекция%20N%2033).files/image084-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Из%20Интернента/Общая%20характеристика%20задач%20и%20методов%20расчета%20магнитных%20цепей_%20(Лекция%20N%2033).files/image084-20.gif"/>
                    <pic:cNvPicPr>
                      <a:picLocks noChangeAspect="1" noChangeArrowheads="1"/>
                    </pic:cNvPicPr>
                  </pic:nvPicPr>
                  <pic:blipFill>
                    <a:blip r:embed="rId547" r:link="rId548" cstate="print"/>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түйіндері арасындағы ортақ шама  </w:t>
      </w:r>
      <w:r w:rsidRPr="00E32C65">
        <w:rPr>
          <w:rFonts w:ascii="Times New Roman" w:hAnsi="Times New Roman" w:cs="Times New Roman"/>
          <w:noProof/>
          <w:color w:val="000000"/>
        </w:rPr>
        <w:drawing>
          <wp:inline distT="0" distB="0" distL="0" distR="0">
            <wp:extent cx="314325" cy="171450"/>
            <wp:effectExtent l="19050" t="0" r="9525" b="0"/>
            <wp:docPr id="756" name="Рисунок 544" descr="../Из%20Интернента/Общая%20характеристика%20задач%20и%20методов%20расчета%20магнитных%20цепей_%20(Лекция%20N%2033).files/image08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Из%20Интернента/Общая%20характеристика%20задач%20и%20методов%20расчета%20магнитных%20цепей_%20(Лекция%20N%2033).files/image080-18.gif"/>
                    <pic:cNvPicPr>
                      <a:picLocks noChangeAspect="1" noChangeArrowheads="1"/>
                    </pic:cNvPicPr>
                  </pic:nvPicPr>
                  <pic:blipFill>
                    <a:blip r:embed="rId549" r:link="rId550" cstate="print"/>
                    <a:srcRect/>
                    <a:stretch>
                      <a:fillRect/>
                    </a:stretch>
                  </pic:blipFill>
                  <pic:spPr bwMode="auto">
                    <a:xfrm>
                      <a:off x="0" y="0"/>
                      <a:ext cx="314325" cy="17145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функциясындағы  </w:t>
      </w:r>
    </w:p>
    <w:p w:rsidR="00E32C65" w:rsidRPr="00E32C65" w:rsidRDefault="00E32C65" w:rsidP="00E32C65">
      <w:pPr>
        <w:spacing w:line="276" w:lineRule="auto"/>
        <w:jc w:val="both"/>
        <w:rPr>
          <w:rFonts w:ascii="Times New Roman" w:hAnsi="Times New Roman" w:cs="Times New Roman"/>
          <w:color w:val="000000"/>
          <w:lang w:val="kk-KZ"/>
        </w:rPr>
      </w:pPr>
      <w:r w:rsidRPr="00E32C65">
        <w:rPr>
          <w:rFonts w:ascii="Times New Roman" w:hAnsi="Times New Roman" w:cs="Times New Roman"/>
          <w:color w:val="000000"/>
          <w:lang w:val="kk-KZ"/>
        </w:rPr>
        <w:t>3  ші Сурет</w:t>
      </w:r>
      <w:r w:rsidRPr="00E32C65">
        <w:rPr>
          <w:rFonts w:ascii="Times New Roman" w:hAnsi="Times New Roman" w:cs="Times New Roman"/>
          <w:noProof/>
          <w:color w:val="000000"/>
        </w:rPr>
        <w:drawing>
          <wp:inline distT="0" distB="0" distL="0" distR="0">
            <wp:extent cx="523875" cy="171450"/>
            <wp:effectExtent l="19050" t="0" r="9525" b="0"/>
            <wp:docPr id="757" name="Рисунок 545" descr="../Из%20Интернента/Общая%20характеристика%20задач%20и%20методов%20расчета%20магнитных%20цепей_%20(Лекция%20N%2033).files/image076-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Из%20Интернента/Общая%20характеристика%20задач%20и%20методов%20расчета%20магнитных%20цепей_%20(Лекция%20N%2033).files/image076-19.gif"/>
                    <pic:cNvPicPr>
                      <a:picLocks noChangeAspect="1" noChangeArrowheads="1"/>
                    </pic:cNvPicPr>
                  </pic:nvPicPr>
                  <pic:blipFill>
                    <a:blip r:embed="rId551" r:link="rId552" cstate="print"/>
                    <a:srcRect/>
                    <a:stretch>
                      <a:fillRect/>
                    </a:stretch>
                  </pic:blipFill>
                  <pic:spPr bwMode="auto">
                    <a:xfrm>
                      <a:off x="0" y="0"/>
                      <a:ext cx="523875" cy="17145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xml:space="preserve"> сипаттамасы есептеледі </w:t>
      </w:r>
    </w:p>
    <w:p w:rsidR="00543C1D" w:rsidRDefault="00E32C65" w:rsidP="00E32C65">
      <w:pPr>
        <w:spacing w:line="276" w:lineRule="auto"/>
        <w:jc w:val="both"/>
        <w:rPr>
          <w:rFonts w:ascii="Times New Roman" w:hAnsi="Times New Roman" w:cs="Times New Roman"/>
          <w:lang w:val="kk-KZ"/>
        </w:rPr>
      </w:pPr>
      <w:r w:rsidRPr="00E32C65">
        <w:rPr>
          <w:rFonts w:ascii="Times New Roman" w:hAnsi="Times New Roman" w:cs="Times New Roman"/>
          <w:color w:val="000000"/>
          <w:lang w:val="kk-KZ"/>
        </w:rPr>
        <w:lastRenderedPageBreak/>
        <w:t xml:space="preserve">2. Қай нүктеде Кирхгофтың бірінші заңы графикалық түрде орындалатыны анықталады </w:t>
      </w:r>
      <w:r w:rsidRPr="00E32C65">
        <w:rPr>
          <w:rFonts w:ascii="Times New Roman" w:hAnsi="Times New Roman" w:cs="Times New Roman"/>
          <w:noProof/>
          <w:color w:val="000000"/>
        </w:rPr>
        <w:drawing>
          <wp:inline distT="0" distB="0" distL="0" distR="0">
            <wp:extent cx="904875" cy="190500"/>
            <wp:effectExtent l="19050" t="0" r="9525" b="0"/>
            <wp:docPr id="758" name="Рисунок 546" descr="../Из%20Интернента/Общая%20характеристика%20задач%20и%20методов%20расчета%20магнитных%20цепей_%20(Лекция%20N%2033).files/image086-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Из%20Интернента/Общая%20характеристика%20задач%20и%20методов%20расчета%20магнитных%20цепей_%20(Лекция%20N%2033).files/image086-22.gif"/>
                    <pic:cNvPicPr>
                      <a:picLocks noChangeAspect="1" noChangeArrowheads="1"/>
                    </pic:cNvPicPr>
                  </pic:nvPicPr>
                  <pic:blipFill>
                    <a:blip r:embed="rId553" r:link="rId554" cstate="print"/>
                    <a:srcRect/>
                    <a:stretch>
                      <a:fillRect/>
                    </a:stretch>
                  </pic:blipFill>
                  <pic:spPr bwMode="auto">
                    <a:xfrm>
                      <a:off x="0" y="0"/>
                      <a:ext cx="904875" cy="190500"/>
                    </a:xfrm>
                    <a:prstGeom prst="rect">
                      <a:avLst/>
                    </a:prstGeom>
                    <a:noFill/>
                    <a:ln w="9525">
                      <a:noFill/>
                      <a:miter lim="800000"/>
                      <a:headEnd/>
                      <a:tailEnd/>
                    </a:ln>
                  </pic:spPr>
                </pic:pic>
              </a:graphicData>
            </a:graphic>
          </wp:inline>
        </w:drawing>
      </w:r>
      <w:r w:rsidRPr="00E32C65">
        <w:rPr>
          <w:rFonts w:ascii="Times New Roman" w:hAnsi="Times New Roman" w:cs="Times New Roman"/>
          <w:color w:val="000000"/>
          <w:lang w:val="kk-KZ"/>
        </w:rPr>
        <w:t> Осы нүктеге сәйкес магнит ағындары есептің шешімі болып табылады .</w:t>
      </w:r>
    </w:p>
    <w:p w:rsidR="00543C1D" w:rsidRDefault="00543C1D" w:rsidP="00543C1D">
      <w:pPr>
        <w:rPr>
          <w:rFonts w:ascii="Times New Roman" w:hAnsi="Times New Roman" w:cs="Times New Roman"/>
          <w:lang w:val="kk-KZ"/>
        </w:rPr>
      </w:pPr>
    </w:p>
    <w:p w:rsidR="001030F3" w:rsidRDefault="001030F3" w:rsidP="001030F3">
      <w:pPr>
        <w:jc w:val="center"/>
        <w:rPr>
          <w:rFonts w:ascii="Times New Roman" w:hAnsi="Times New Roman" w:cs="Times New Roman"/>
          <w:sz w:val="32"/>
          <w:lang w:val="kk-KZ"/>
        </w:rPr>
      </w:pPr>
      <w:r w:rsidRPr="001030F3">
        <w:rPr>
          <w:rFonts w:ascii="Times New Roman" w:hAnsi="Times New Roman" w:cs="Times New Roman"/>
          <w:color w:val="000000"/>
          <w:szCs w:val="24"/>
          <w:lang w:val="kk-KZ"/>
        </w:rPr>
        <w:t>14 ТҰРАҚТЫ ТОКТАГЫ МАГНИТ ӨРІСІ</w:t>
      </w:r>
      <w:r w:rsidR="001D4EF3" w:rsidRPr="001D4EF3">
        <w:rPr>
          <w:rFonts w:ascii="Times New Roman" w:hAnsi="Times New Roman" w:cs="Times New Roman"/>
          <w:color w:val="000000"/>
          <w:lang w:val="kk-KZ"/>
        </w:rPr>
        <w:t>, АЙНЫМАЛЫ ЭЛЕКТР МАГНИТТІ ӨРІС</w:t>
      </w:r>
    </w:p>
    <w:p w:rsidR="001030F3" w:rsidRDefault="001030F3" w:rsidP="001030F3">
      <w:pPr>
        <w:rPr>
          <w:rFonts w:ascii="Times New Roman" w:hAnsi="Times New Roman" w:cs="Times New Roman"/>
          <w:sz w:val="32"/>
          <w:lang w:val="kk-KZ"/>
        </w:rPr>
      </w:pPr>
    </w:p>
    <w:p w:rsidR="00B672D7" w:rsidRPr="00B672D7" w:rsidRDefault="00B672D7" w:rsidP="00B672D7">
      <w:pPr>
        <w:spacing w:line="276" w:lineRule="auto"/>
        <w:ind w:firstLine="567"/>
        <w:jc w:val="both"/>
        <w:rPr>
          <w:rFonts w:ascii="Times New Roman" w:hAnsi="Times New Roman" w:cs="Times New Roman"/>
          <w:color w:val="000000"/>
          <w:lang w:val="kk-KZ"/>
        </w:rPr>
      </w:pPr>
      <w:r w:rsidRPr="00B672D7">
        <w:rPr>
          <w:rFonts w:ascii="Times New Roman" w:hAnsi="Times New Roman" w:cs="Times New Roman"/>
          <w:color w:val="000000"/>
          <w:lang w:val="kk-KZ"/>
        </w:rPr>
        <w:t>Айнымалы тоқтың негізгі элементтерінің бірі ферромагнит өзекшесі бар орам.  Жалпы алғанда,  орамның вебер амперлік сипаттамасы</w:t>
      </w:r>
      <w:r w:rsidRPr="00B672D7">
        <w:rPr>
          <w:rFonts w:ascii="Times New Roman" w:hAnsi="Times New Roman" w:cs="Times New Roman"/>
          <w:noProof/>
          <w:color w:val="000000"/>
        </w:rPr>
        <w:drawing>
          <wp:inline distT="0" distB="0" distL="0" distR="0">
            <wp:extent cx="285750" cy="209550"/>
            <wp:effectExtent l="19050" t="0" r="0" b="0"/>
            <wp:docPr id="608" name="Рисунок 608" descr="../Из%20Интернента/Нелинейные%20цепи%20переменного%20тока%20в%20стационарных%20режимах_%20(Лекция%20N%2034).files/image04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Из%20Интернента/Нелинейные%20цепи%20переменного%20тока%20в%20стационарных%20режимах_%20(Лекция%20N%2034).files/image049-13.gif"/>
                    <pic:cNvPicPr>
                      <a:picLocks noChangeAspect="1" noChangeArrowheads="1"/>
                    </pic:cNvPicPr>
                  </pic:nvPicPr>
                  <pic:blipFill>
                    <a:blip r:embed="rId555" r:link="rId556" cstate="print"/>
                    <a:srcRect/>
                    <a:stretch>
                      <a:fillRect/>
                    </a:stretch>
                  </pic:blipFill>
                  <pic:spPr bwMode="auto">
                    <a:xfrm>
                      <a:off x="0" y="0"/>
                      <a:ext cx="285750" cy="20955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гистерезис тозағы түрінде болады. Бірақ, айнымалы тоқта  жасайтын құрылғылардың өзекшесі гистерезис тозағы жіңішке, магнитжұмсақ материалдан жасалады , сондықтан есептеулерде негізгі(немесе бастапқы) магниттелу сызығын қолдануға болады.   </w:t>
      </w:r>
    </w:p>
    <w:p w:rsid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Бейсызықты индуктивті орамның шартты белгісі суретте 6. көрсетілген.</w:t>
      </w: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704320" behindDoc="0" locked="0" layoutInCell="1" allowOverlap="0">
            <wp:simplePos x="0" y="0"/>
            <wp:positionH relativeFrom="column">
              <wp:posOffset>1499235</wp:posOffset>
            </wp:positionH>
            <wp:positionV relativeFrom="line">
              <wp:posOffset>158750</wp:posOffset>
            </wp:positionV>
            <wp:extent cx="2262505" cy="1623695"/>
            <wp:effectExtent l="0" t="0" r="4445" b="0"/>
            <wp:wrapSquare wrapText="bothSides"/>
            <wp:docPr id="71" name="Рисунок 157" descr="image05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image051-12"/>
                    <pic:cNvPicPr>
                      <a:picLocks noChangeAspect="1" noChangeArrowheads="1"/>
                    </pic:cNvPicPr>
                  </pic:nvPicPr>
                  <pic:blipFill>
                    <a:blip r:embed="rId557" cstate="print"/>
                    <a:srcRect b="11275"/>
                    <a:stretch>
                      <a:fillRect/>
                    </a:stretch>
                  </pic:blipFill>
                  <pic:spPr bwMode="auto">
                    <a:xfrm>
                      <a:off x="0" y="0"/>
                      <a:ext cx="2262505" cy="1623695"/>
                    </a:xfrm>
                    <a:prstGeom prst="rect">
                      <a:avLst/>
                    </a:prstGeom>
                    <a:noFill/>
                    <a:ln w="9525">
                      <a:noFill/>
                      <a:miter lim="800000"/>
                      <a:headEnd/>
                      <a:tailEnd/>
                    </a:ln>
                  </pic:spPr>
                </pic:pic>
              </a:graphicData>
            </a:graphic>
          </wp:anchor>
        </w:drawing>
      </w: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 </w:t>
      </w:r>
    </w:p>
    <w:p w:rsidR="00B672D7" w:rsidRDefault="00B672D7" w:rsidP="00B672D7">
      <w:pPr>
        <w:spacing w:line="276" w:lineRule="auto"/>
        <w:jc w:val="both"/>
        <w:rPr>
          <w:rFonts w:ascii="Times New Roman" w:hAnsi="Times New Roman" w:cs="Times New Roman"/>
          <w:color w:val="000000"/>
          <w:lang w:val="kk-KZ"/>
        </w:rPr>
      </w:pPr>
    </w:p>
    <w:p w:rsidR="00B672D7" w:rsidRDefault="00B672D7" w:rsidP="00B672D7">
      <w:pPr>
        <w:spacing w:line="276" w:lineRule="auto"/>
        <w:jc w:val="both"/>
        <w:rPr>
          <w:rFonts w:ascii="Times New Roman" w:hAnsi="Times New Roman" w:cs="Times New Roman"/>
          <w:color w:val="000000"/>
          <w:lang w:val="kk-KZ"/>
        </w:rPr>
      </w:pPr>
    </w:p>
    <w:p w:rsidR="00B672D7" w:rsidRPr="00B672D7" w:rsidRDefault="00B672D7" w:rsidP="00B672D7">
      <w:pPr>
        <w:spacing w:line="276" w:lineRule="auto"/>
        <w:jc w:val="center"/>
        <w:rPr>
          <w:rFonts w:ascii="Times New Roman" w:hAnsi="Times New Roman" w:cs="Times New Roman"/>
          <w:color w:val="000000"/>
          <w:lang w:val="kk-KZ"/>
        </w:rPr>
      </w:pPr>
      <w:r w:rsidRPr="00B672D7">
        <w:rPr>
          <w:rFonts w:ascii="Times New Roman" w:hAnsi="Times New Roman" w:cs="Times New Roman"/>
          <w:color w:val="000000"/>
          <w:lang w:val="kk-KZ"/>
        </w:rPr>
        <w:t>Сурет-</w:t>
      </w:r>
      <w:r>
        <w:rPr>
          <w:rFonts w:ascii="Times New Roman" w:hAnsi="Times New Roman" w:cs="Times New Roman"/>
          <w:color w:val="000000"/>
          <w:lang w:val="kk-KZ"/>
        </w:rPr>
        <w:t>14.1</w:t>
      </w:r>
    </w:p>
    <w:p w:rsidR="00B672D7" w:rsidRDefault="00B672D7" w:rsidP="00B672D7">
      <w:pPr>
        <w:spacing w:line="276" w:lineRule="auto"/>
        <w:ind w:firstLine="567"/>
        <w:jc w:val="both"/>
        <w:rPr>
          <w:rFonts w:ascii="Times New Roman" w:hAnsi="Times New Roman" w:cs="Times New Roman"/>
          <w:color w:val="000000"/>
          <w:lang w:val="kk-KZ"/>
        </w:rPr>
      </w:pPr>
    </w:p>
    <w:p w:rsidR="00B672D7" w:rsidRPr="00B672D7" w:rsidRDefault="00B672D7" w:rsidP="00B672D7">
      <w:pPr>
        <w:spacing w:line="276" w:lineRule="auto"/>
        <w:ind w:firstLine="567"/>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Мұнда, </w:t>
      </w:r>
      <w:r w:rsidRPr="00B672D7">
        <w:rPr>
          <w:rFonts w:ascii="Times New Roman" w:hAnsi="Times New Roman" w:cs="Times New Roman"/>
          <w:noProof/>
          <w:color w:val="000000"/>
        </w:rPr>
        <w:drawing>
          <wp:inline distT="0" distB="0" distL="0" distR="0">
            <wp:extent cx="142875" cy="142875"/>
            <wp:effectExtent l="19050" t="0" r="9525" b="0"/>
            <wp:docPr id="609" name="Рисунок 609" descr="../Из%20Интернента/Нелинейные%20цепи%20переменного%20тока%20в%20стационарных%20режимах_%20(Лекция%20N%2034).files/image053-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descr="../Из%20Интернента/Нелинейные%20цепи%20переменного%20тока%20в%20стационарных%20режимах_%20(Лекция%20N%2034).files/image053-14.gif"/>
                    <pic:cNvPicPr>
                      <a:picLocks noChangeAspect="1" noChangeArrowheads="1"/>
                    </pic:cNvPicPr>
                  </pic:nvPicPr>
                  <pic:blipFill>
                    <a:blip r:embed="rId424" r:link="rId558"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негізгі ағын өзекше бойымен тұйықталады, </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200025" cy="190500"/>
            <wp:effectExtent l="19050" t="0" r="9525" b="0"/>
            <wp:docPr id="610" name="Рисунок 610" descr="../Из%20Интернента/Нелинейные%20цепи%20переменного%20тока%20в%20стационарных%20режимах_%20(Лекция%20N%2034).files/image055-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descr="../Из%20Интернента/Нелинейные%20цепи%20переменного%20тока%20в%20стационарных%20режимах_%20(Лекция%20N%2034).files/image055-14.gif"/>
                    <pic:cNvPicPr>
                      <a:picLocks noChangeAspect="1" noChangeArrowheads="1"/>
                    </pic:cNvPicPr>
                  </pic:nvPicPr>
                  <pic:blipFill>
                    <a:blip r:embed="rId559" r:link="rId560" cstate="print"/>
                    <a:srcRect/>
                    <a:stretch>
                      <a:fillRect/>
                    </a:stretch>
                  </pic:blipFill>
                  <pic:spPr bwMode="auto">
                    <a:xfrm>
                      <a:off x="0" y="0"/>
                      <a:ext cx="200025" cy="1905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 шашырау ағыны, оны  щашырау ағынілінісуді теғестіруге </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болады.  </w:t>
      </w:r>
      <w:r w:rsidRPr="00B672D7">
        <w:rPr>
          <w:rFonts w:ascii="Times New Roman" w:hAnsi="Times New Roman" w:cs="Times New Roman"/>
          <w:noProof/>
          <w:color w:val="000000"/>
        </w:rPr>
        <w:drawing>
          <wp:inline distT="0" distB="0" distL="0" distR="0">
            <wp:extent cx="561975" cy="200025"/>
            <wp:effectExtent l="19050" t="0" r="9525" b="0"/>
            <wp:docPr id="611" name="Рисунок 611" descr="../Из%20Интернента/Нелинейные%20цепи%20переменного%20тока%20в%20стационарных%20режимах_%20(Лекция%20N%2034).files/image057-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descr="../Из%20Интернента/Нелинейные%20цепи%20переменного%20тока%20в%20стационарных%20режимах_%20(Лекция%20N%2034).files/image057-14.gif"/>
                    <pic:cNvPicPr>
                      <a:picLocks noChangeAspect="1" noChangeArrowheads="1"/>
                    </pic:cNvPicPr>
                  </pic:nvPicPr>
                  <pic:blipFill>
                    <a:blip r:embed="rId561" r:link="rId562" cstate="print"/>
                    <a:srcRect/>
                    <a:stretch>
                      <a:fillRect/>
                    </a:stretch>
                  </pic:blipFill>
                  <pic:spPr bwMode="auto">
                    <a:xfrm>
                      <a:off x="0" y="0"/>
                      <a:ext cx="561975" cy="2000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мұнда шашырау  индуктивтілігі  </w:t>
      </w:r>
      <w:r w:rsidRPr="00B672D7">
        <w:rPr>
          <w:rFonts w:ascii="Times New Roman" w:hAnsi="Times New Roman" w:cs="Times New Roman"/>
          <w:noProof/>
          <w:color w:val="000000"/>
        </w:rPr>
        <w:drawing>
          <wp:inline distT="0" distB="0" distL="0" distR="0">
            <wp:extent cx="581025" cy="171450"/>
            <wp:effectExtent l="0" t="0" r="0" b="0"/>
            <wp:docPr id="612" name="Рисунок 612" descr="../Из%20Интернента/Нелинейные%20цепи%20переменного%20тока%20в%20стационарных%20режимах_%20(Лекция%20N%2034).files/image059-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Из%20Интернента/Нелинейные%20цепи%20переменного%20тока%20в%20стационарных%20режимах_%20(Лекция%20N%2034).files/image059-16.gif"/>
                    <pic:cNvPicPr>
                      <a:picLocks noChangeAspect="1" noChangeArrowheads="1"/>
                    </pic:cNvPicPr>
                  </pic:nvPicPr>
                  <pic:blipFill>
                    <a:blip r:embed="rId563" r:link="rId564" cstate="print"/>
                    <a:srcRect/>
                    <a:stretch>
                      <a:fillRect/>
                    </a:stretch>
                  </pic:blipFill>
                  <pic:spPr bwMode="auto">
                    <a:xfrm>
                      <a:off x="0" y="0"/>
                      <a:ext cx="581025" cy="17145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себебі  шашырау ағыны </w:t>
      </w:r>
      <w:r w:rsidRPr="00B672D7">
        <w:rPr>
          <w:rFonts w:ascii="Times New Roman" w:hAnsi="Times New Roman" w:cs="Times New Roman"/>
          <w:noProof/>
          <w:color w:val="000000"/>
        </w:rPr>
        <w:drawing>
          <wp:inline distT="0" distB="0" distL="0" distR="0">
            <wp:extent cx="257175" cy="238125"/>
            <wp:effectExtent l="0" t="0" r="9525" b="0"/>
            <wp:docPr id="613" name="Рисунок 613" descr="../Из%20Интернента/Нелинейные%20цепи%20переменного%20тока%20в%20стационарных%20режимах_%20(Лекция%20N%2034).files/image06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descr="../Из%20Интернента/Нелинейные%20цепи%20переменного%20тока%20в%20стационарных%20режимах_%20(Лекция%20N%2034).files/image060-16.gif"/>
                    <pic:cNvPicPr>
                      <a:picLocks noChangeAspect="1" noChangeArrowheads="1"/>
                    </pic:cNvPicPr>
                  </pic:nvPicPr>
                  <pic:blipFill>
                    <a:blip r:embed="rId559" r:link="rId565" cstate="print"/>
                    <a:srcRect/>
                    <a:stretch>
                      <a:fillRect/>
                    </a:stretch>
                  </pic:blipFill>
                  <pic:spPr bwMode="auto">
                    <a:xfrm>
                      <a:off x="0" y="0"/>
                      <a:ext cx="257175"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ауа арқылы тұйықталады.   </w:t>
      </w:r>
    </w:p>
    <w:p w:rsidR="00B672D7" w:rsidRDefault="00B672D7" w:rsidP="00B672D7">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1</w:t>
      </w:r>
      <w:r w:rsidRPr="00B672D7">
        <w:rPr>
          <w:rFonts w:ascii="Times New Roman" w:hAnsi="Times New Roman" w:cs="Times New Roman"/>
          <w:color w:val="000000"/>
          <w:lang w:val="kk-KZ"/>
        </w:rPr>
        <w:t>4</w:t>
      </w:r>
      <w:r>
        <w:rPr>
          <w:rFonts w:ascii="Times New Roman" w:hAnsi="Times New Roman" w:cs="Times New Roman"/>
          <w:color w:val="000000"/>
          <w:lang w:val="kk-KZ"/>
        </w:rPr>
        <w:t>.1</w:t>
      </w:r>
      <w:r w:rsidRPr="00B672D7">
        <w:rPr>
          <w:rFonts w:ascii="Times New Roman" w:hAnsi="Times New Roman" w:cs="Times New Roman"/>
          <w:color w:val="000000"/>
          <w:lang w:val="kk-KZ"/>
        </w:rPr>
        <w:t xml:space="preserve"> –ші суреттегі  схема үшін </w:t>
      </w:r>
    </w:p>
    <w:p w:rsidR="00B672D7" w:rsidRPr="00B672D7" w:rsidRDefault="00B672D7" w:rsidP="00B672D7">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B672D7">
        <w:rPr>
          <w:rFonts w:ascii="Times New Roman" w:hAnsi="Times New Roman" w:cs="Times New Roman"/>
          <w:noProof/>
          <w:color w:val="000000"/>
        </w:rPr>
        <w:drawing>
          <wp:inline distT="0" distB="0" distL="0" distR="0">
            <wp:extent cx="1333500" cy="409575"/>
            <wp:effectExtent l="19050" t="0" r="0" b="0"/>
            <wp:docPr id="614" name="Рисунок 614" descr="../Из%20Интернента/Нелинейные%20цепи%20переменного%20тока%20в%20стационарных%20режимах_%20(Лекция%20N%2034).files/image062-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Из%20Интернента/Нелинейные%20цепи%20переменного%20тока%20в%20стационарных%20режимах_%20(Лекция%20N%2034).files/image062-16.gif"/>
                    <pic:cNvPicPr>
                      <a:picLocks noChangeAspect="1" noChangeArrowheads="1"/>
                    </pic:cNvPicPr>
                  </pic:nvPicPr>
                  <pic:blipFill>
                    <a:blip r:embed="rId566" r:link="rId567" cstate="print"/>
                    <a:srcRect/>
                    <a:stretch>
                      <a:fillRect/>
                    </a:stretch>
                  </pic:blipFill>
                  <pic:spPr bwMode="auto">
                    <a:xfrm>
                      <a:off x="0" y="0"/>
                      <a:ext cx="1333500" cy="409575"/>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B672D7">
        <w:rPr>
          <w:rFonts w:ascii="Times New Roman" w:hAnsi="Times New Roman" w:cs="Times New Roman"/>
          <w:color w:val="000000"/>
          <w:lang w:val="kk-KZ"/>
        </w:rPr>
        <w:t>(1)</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Мұнда,  </w:t>
      </w:r>
      <w:r w:rsidRPr="00B672D7">
        <w:rPr>
          <w:rFonts w:ascii="Times New Roman" w:hAnsi="Times New Roman" w:cs="Times New Roman"/>
          <w:noProof/>
          <w:color w:val="000000"/>
        </w:rPr>
        <w:drawing>
          <wp:inline distT="0" distB="0" distL="0" distR="0">
            <wp:extent cx="1514475" cy="209550"/>
            <wp:effectExtent l="19050" t="0" r="0" b="0"/>
            <wp:docPr id="615" name="Рисунок 615" descr="../Из%20Интернента/Нелинейные%20цепи%20переменного%20тока%20в%20стационарных%20режимах_%20(Лекция%20N%2034).files/image064-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descr="../Из%20Интернента/Нелинейные%20цепи%20переменного%20тока%20в%20стационарных%20режимах_%20(Лекция%20N%2034).files/image064-17.gif"/>
                    <pic:cNvPicPr>
                      <a:picLocks noChangeAspect="1" noChangeArrowheads="1"/>
                    </pic:cNvPicPr>
                  </pic:nvPicPr>
                  <pic:blipFill>
                    <a:blip r:embed="rId568" r:link="rId569" cstate="print"/>
                    <a:srcRect/>
                    <a:stretch>
                      <a:fillRect/>
                    </a:stretch>
                  </pic:blipFill>
                  <pic:spPr bwMode="auto">
                    <a:xfrm>
                      <a:off x="0" y="0"/>
                      <a:ext cx="1514475" cy="20955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w:t>
      </w:r>
    </w:p>
    <w:p w:rsidR="00B672D7" w:rsidRPr="00B672D7" w:rsidRDefault="00B672D7" w:rsidP="00B672D7">
      <w:pPr>
        <w:spacing w:line="276" w:lineRule="auto"/>
        <w:ind w:firstLine="567"/>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Жалпы алғанда, </w:t>
      </w:r>
      <w:r w:rsidRPr="00B672D7">
        <w:rPr>
          <w:rFonts w:ascii="Times New Roman" w:hAnsi="Times New Roman" w:cs="Times New Roman"/>
          <w:noProof/>
          <w:color w:val="000000"/>
        </w:rPr>
        <w:drawing>
          <wp:inline distT="0" distB="0" distL="0" distR="0">
            <wp:extent cx="333375" cy="238125"/>
            <wp:effectExtent l="19050" t="0" r="9525" b="0"/>
            <wp:docPr id="616" name="Рисунок 616" descr="../Из%20Интернента/Нелинейные%20цепи%20переменного%20тока%20в%20стационарных%20режимах_%20(Лекция%20N%2034).files/image066-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descr="../Из%20Интернента/Нелинейные%20цепи%20переменного%20тока%20в%20стационарных%20режимах_%20(Лекция%20N%2034).files/image066-17.gif"/>
                    <pic:cNvPicPr>
                      <a:picLocks noChangeAspect="1" noChangeArrowheads="1"/>
                    </pic:cNvPicPr>
                  </pic:nvPicPr>
                  <pic:blipFill>
                    <a:blip r:embed="rId555" r:link="rId570" cstate="print"/>
                    <a:srcRect/>
                    <a:stretch>
                      <a:fillRect/>
                    </a:stretch>
                  </pic:blipFill>
                  <pic:spPr bwMode="auto">
                    <a:xfrm>
                      <a:off x="0" y="0"/>
                      <a:ext cx="333375"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тәелділігі бейсызықты болғандықтан  (1) арқылы бейсинусоидалды </w:t>
      </w:r>
      <w:r w:rsidRPr="00B672D7">
        <w:rPr>
          <w:rFonts w:ascii="Times New Roman" w:hAnsi="Times New Roman" w:cs="Times New Roman"/>
          <w:noProof/>
          <w:color w:val="000000"/>
        </w:rPr>
        <w:drawing>
          <wp:inline distT="0" distB="0" distL="0" distR="0">
            <wp:extent cx="257175" cy="228600"/>
            <wp:effectExtent l="19050" t="0" r="9525" b="0"/>
            <wp:docPr id="617" name="Рисунок 617" descr="../Из%20Интернента/Нелинейные%20цепи%20переменного%20тока%20в%20стационарных%20режимах_%20(Лекция%20N%2034).files/image068-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Из%20Интернента/Нелинейные%20цепи%20переменного%20тока%20в%20стационарных%20режимах_%20(Лекция%20N%2034).files/image068-18.gif"/>
                    <pic:cNvPicPr>
                      <a:picLocks noChangeAspect="1" noChangeArrowheads="1"/>
                    </pic:cNvPicPr>
                  </pic:nvPicPr>
                  <pic:blipFill>
                    <a:blip r:embed="rId571" r:link="rId572" cstate="print"/>
                    <a:srcRect/>
                    <a:stretch>
                      <a:fillRect/>
                    </a:stretch>
                  </pic:blipFill>
                  <pic:spPr bwMode="auto">
                    <a:xfrm>
                      <a:off x="0" y="0"/>
                      <a:ext cx="257175"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және </w:t>
      </w:r>
      <w:r w:rsidRPr="00B672D7">
        <w:rPr>
          <w:rFonts w:ascii="Times New Roman" w:hAnsi="Times New Roman" w:cs="Times New Roman"/>
          <w:noProof/>
          <w:color w:val="000000"/>
        </w:rPr>
        <w:drawing>
          <wp:inline distT="0" distB="0" distL="0" distR="0">
            <wp:extent cx="333375" cy="238125"/>
            <wp:effectExtent l="19050" t="0" r="9525" b="0"/>
            <wp:docPr id="618" name="Рисунок 618" descr="../Из%20Интернента/Нелинейные%20цепи%20переменного%20тока%20в%20стационарных%20режимах_%20(Лекция%20N%2034).files/image07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Из%20Интернента/Нелинейные%20цепи%20переменного%20тока%20в%20стационарных%20режимах_%20(Лекция%20N%2034).files/image070-19.gif"/>
                    <pic:cNvPicPr>
                      <a:picLocks noChangeAspect="1" noChangeArrowheads="1"/>
                    </pic:cNvPicPr>
                  </pic:nvPicPr>
                  <pic:blipFill>
                    <a:blip r:embed="rId573" r:link="rId574" cstate="print"/>
                    <a:srcRect/>
                    <a:stretch>
                      <a:fillRect/>
                    </a:stretch>
                  </pic:blipFill>
                  <pic:spPr bwMode="auto">
                    <a:xfrm>
                      <a:off x="0" y="0"/>
                      <a:ext cx="333375"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табу оңай емес. Сонымен қатар, реалды орамдарда актив кедергідегі кернеу </w:t>
      </w:r>
      <w:r w:rsidRPr="00B672D7">
        <w:rPr>
          <w:rFonts w:ascii="Times New Roman" w:hAnsi="Times New Roman" w:cs="Times New Roman"/>
          <w:noProof/>
          <w:color w:val="000000"/>
        </w:rPr>
        <w:drawing>
          <wp:inline distT="0" distB="0" distL="0" distR="0">
            <wp:extent cx="219075" cy="190500"/>
            <wp:effectExtent l="19050" t="0" r="9525" b="0"/>
            <wp:docPr id="619" name="Рисунок 619" descr="../Из%20Интернента/Нелинейные%20цепи%20переменного%20тока%20в%20стационарных%20режимах_%20(Лекция%20N%2034).files/image072-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Из%20Интернента/Нелинейные%20цепи%20переменного%20тока%20в%20стационарных%20режимах_%20(Лекция%20N%2034).files/image072-19.gif"/>
                    <pic:cNvPicPr>
                      <a:picLocks noChangeAspect="1" noChangeArrowheads="1"/>
                    </pic:cNvPicPr>
                  </pic:nvPicPr>
                  <pic:blipFill>
                    <a:blip r:embed="rId575" r:link="rId576" cstate="print"/>
                    <a:srcRect/>
                    <a:stretch>
                      <a:fillRect/>
                    </a:stretch>
                  </pic:blipFill>
                  <pic:spPr bwMode="auto">
                    <a:xfrm>
                      <a:off x="0" y="0"/>
                      <a:ext cx="219075" cy="1905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және  шашырау ағыны әсерінен пайда </w:t>
      </w:r>
      <w:r w:rsidRPr="00B672D7">
        <w:rPr>
          <w:rFonts w:ascii="Times New Roman" w:hAnsi="Times New Roman" w:cs="Times New Roman"/>
          <w:color w:val="000000"/>
          <w:lang w:val="kk-KZ"/>
        </w:rPr>
        <w:lastRenderedPageBreak/>
        <w:t xml:space="preserve">болған  ЭҚК  өте аз деп есепке алмауға болады.   Сонда (1) формуласынан табамыз </w:t>
      </w:r>
      <w:r w:rsidRPr="00B672D7">
        <w:rPr>
          <w:rFonts w:ascii="Times New Roman" w:hAnsi="Times New Roman" w:cs="Times New Roman"/>
          <w:noProof/>
          <w:color w:val="000000"/>
        </w:rPr>
        <w:drawing>
          <wp:inline distT="0" distB="0" distL="0" distR="0">
            <wp:extent cx="790575" cy="238125"/>
            <wp:effectExtent l="19050" t="0" r="0" b="0"/>
            <wp:docPr id="620" name="Рисунок 620" descr="../Из%20Интернента/Нелинейные%20цепи%20переменного%20тока%20в%20стационарных%20режимах_%20(Лекция%20N%2034).files/image074-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Из%20Интернента/Нелинейные%20цепи%20переменного%20тока%20в%20стационарных%20режимах_%20(Лекция%20N%2034).files/image074-18.gif"/>
                    <pic:cNvPicPr>
                      <a:picLocks noChangeAspect="1" noChangeArrowheads="1"/>
                    </pic:cNvPicPr>
                  </pic:nvPicPr>
                  <pic:blipFill>
                    <a:blip r:embed="rId577" r:link="rId578" cstate="print"/>
                    <a:srcRect/>
                    <a:stretch>
                      <a:fillRect/>
                    </a:stretch>
                  </pic:blipFill>
                  <pic:spPr bwMode="auto">
                    <a:xfrm>
                      <a:off x="0" y="0"/>
                      <a:ext cx="790575"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одан </w:t>
      </w:r>
    </w:p>
    <w:p w:rsidR="00B672D7" w:rsidRPr="00B672D7" w:rsidRDefault="00B672D7" w:rsidP="00B672D7">
      <w:pPr>
        <w:spacing w:line="276" w:lineRule="auto"/>
        <w:jc w:val="center"/>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2762250" cy="390525"/>
            <wp:effectExtent l="19050" t="0" r="0" b="0"/>
            <wp:docPr id="621" name="Рисунок 621" descr="../Из%20Интернента/Нелинейные%20цепи%20переменного%20тока%20в%20стационарных%20режимах_%20(Лекция%20N%2034).files/image07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Из%20Интернента/Нелинейные%20цепи%20переменного%20тока%20в%20стационарных%20режимах_%20(Лекция%20N%2034).files/image076-16.gif"/>
                    <pic:cNvPicPr>
                      <a:picLocks noChangeAspect="1" noChangeArrowheads="1"/>
                    </pic:cNvPicPr>
                  </pic:nvPicPr>
                  <pic:blipFill>
                    <a:blip r:embed="rId579" r:link="rId580" cstate="print"/>
                    <a:srcRect/>
                    <a:stretch>
                      <a:fillRect/>
                    </a:stretch>
                  </pic:blipFill>
                  <pic:spPr bwMode="auto">
                    <a:xfrm>
                      <a:off x="0" y="0"/>
                      <a:ext cx="2762250" cy="3905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Мұнда,  </w:t>
      </w:r>
      <w:r w:rsidRPr="00B672D7">
        <w:rPr>
          <w:rFonts w:ascii="Times New Roman" w:hAnsi="Times New Roman" w:cs="Times New Roman"/>
          <w:noProof/>
          <w:color w:val="000000"/>
        </w:rPr>
        <w:drawing>
          <wp:inline distT="0" distB="0" distL="0" distR="0">
            <wp:extent cx="1133475" cy="200025"/>
            <wp:effectExtent l="19050" t="0" r="0" b="0"/>
            <wp:docPr id="622" name="Рисунок 622" descr="../Из%20Интернента/Нелинейные%20цепи%20переменного%20тока%20в%20стационарных%20режимах_%20(Лекция%20N%2034).files/image078-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Из%20Интернента/Нелинейные%20цепи%20переменного%20тока%20в%20стационарных%20режимах_%20(Лекция%20N%2034).files/image078-16.gif"/>
                    <pic:cNvPicPr>
                      <a:picLocks noChangeAspect="1" noChangeArrowheads="1"/>
                    </pic:cNvPicPr>
                  </pic:nvPicPr>
                  <pic:blipFill>
                    <a:blip r:embed="rId581" r:link="rId582" cstate="print"/>
                    <a:srcRect/>
                    <a:stretch>
                      <a:fillRect/>
                    </a:stretch>
                  </pic:blipFill>
                  <pic:spPr bwMode="auto">
                    <a:xfrm>
                      <a:off x="0" y="0"/>
                      <a:ext cx="1133475" cy="2000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интегралдау тұрақтысы.</w:t>
      </w:r>
    </w:p>
    <w:p w:rsid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Орамның </w:t>
      </w:r>
      <w:r w:rsidRPr="00B672D7">
        <w:rPr>
          <w:rFonts w:ascii="Times New Roman" w:hAnsi="Times New Roman" w:cs="Times New Roman"/>
          <w:noProof/>
          <w:color w:val="000000"/>
        </w:rPr>
        <w:drawing>
          <wp:inline distT="0" distB="0" distL="0" distR="0">
            <wp:extent cx="381000" cy="228600"/>
            <wp:effectExtent l="19050" t="0" r="0" b="0"/>
            <wp:docPr id="623" name="Рисунок 623" descr="../Из%20Интернента/Нелинейные%20цепи%20переменного%20тока%20в%20стационарных%20режимах_%20(Лекция%20N%2034).files/image08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Из%20Интернента/Нелинейные%20цепи%20переменного%20тока%20в%20стационарных%20режимах_%20(Лекция%20N%2034).files/image080-16.gif"/>
                    <pic:cNvPicPr>
                      <a:picLocks noChangeAspect="1" noChangeArrowheads="1"/>
                    </pic:cNvPicPr>
                  </pic:nvPicPr>
                  <pic:blipFill>
                    <a:blip r:embed="rId583" r:link="rId584" cstate="print"/>
                    <a:srcRect/>
                    <a:stretch>
                      <a:fillRect/>
                    </a:stretch>
                  </pic:blipFill>
                  <pic:spPr bwMode="auto">
                    <a:xfrm>
                      <a:off x="0" y="0"/>
                      <a:ext cx="381000"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сипаттамасы  (сур.</w:t>
      </w:r>
      <w:r w:rsidR="001D4EF3">
        <w:rPr>
          <w:rFonts w:ascii="Times New Roman" w:hAnsi="Times New Roman" w:cs="Times New Roman"/>
          <w:color w:val="000000"/>
          <w:lang w:val="kk-KZ"/>
        </w:rPr>
        <w:t>14.2</w:t>
      </w:r>
      <w:r w:rsidRPr="00B672D7">
        <w:rPr>
          <w:rFonts w:ascii="Times New Roman" w:hAnsi="Times New Roman" w:cs="Times New Roman"/>
          <w:color w:val="000000"/>
          <w:lang w:val="kk-KZ"/>
        </w:rPr>
        <w:t xml:space="preserve">) координата басына қатысты симметриялы , ал кернеу </w:t>
      </w:r>
      <w:r w:rsidRPr="00B672D7">
        <w:rPr>
          <w:rFonts w:ascii="Times New Roman" w:hAnsi="Times New Roman" w:cs="Times New Roman"/>
          <w:noProof/>
          <w:color w:val="000000"/>
        </w:rPr>
        <w:drawing>
          <wp:inline distT="0" distB="0" distL="0" distR="0">
            <wp:extent cx="352425" cy="228600"/>
            <wp:effectExtent l="19050" t="0" r="9525" b="0"/>
            <wp:docPr id="624" name="Рисунок 624" descr="../Из%20Интернента/Нелинейные%20цепи%20переменного%20тока%20в%20стационарных%20режимах_%20(Лекция%20N%2034).files/image082-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Из%20Интернента/Нелинейные%20цепи%20переменного%20тока%20в%20стационарных%20режимах_%20(Лекция%20N%2034).files/image082-18.gif"/>
                    <pic:cNvPicPr>
                      <a:picLocks noChangeAspect="1" noChangeArrowheads="1"/>
                    </pic:cNvPicPr>
                  </pic:nvPicPr>
                  <pic:blipFill>
                    <a:blip r:embed="rId585" r:link="rId586" cstate="print"/>
                    <a:srcRect/>
                    <a:stretch>
                      <a:fillRect/>
                    </a:stretch>
                  </pic:blipFill>
                  <pic:spPr bwMode="auto">
                    <a:xfrm>
                      <a:off x="0" y="0"/>
                      <a:ext cx="352425"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абсцисса осіне (уақыт осіне) қатысты симметриялы болғандықтан </w:t>
      </w:r>
      <w:r w:rsidRPr="00B672D7">
        <w:rPr>
          <w:rFonts w:ascii="Times New Roman" w:hAnsi="Times New Roman" w:cs="Times New Roman"/>
          <w:noProof/>
          <w:color w:val="000000"/>
        </w:rPr>
        <w:drawing>
          <wp:inline distT="0" distB="0" distL="0" distR="0">
            <wp:extent cx="390525" cy="228600"/>
            <wp:effectExtent l="19050" t="0" r="0" b="0"/>
            <wp:docPr id="625" name="Рисунок 625" descr="../Из%20Интернента/Нелинейные%20цепи%20переменного%20тока%20в%20стационарных%20режимах_%20(Лекция%20N%2034).files/image084-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descr="../Из%20Интернента/Нелинейные%20цепи%20переменного%20тока%20в%20стационарных%20режимах_%20(Лекция%20N%2034).files/image084-19.gif"/>
                    <pic:cNvPicPr>
                      <a:picLocks noChangeAspect="1" noChangeArrowheads="1"/>
                    </pic:cNvPicPr>
                  </pic:nvPicPr>
                  <pic:blipFill>
                    <a:blip r:embed="rId587" r:link="rId588" cstate="print"/>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сызығы да абсцисса осіне (уақыт осіне) қатысты симметриялы болады, яғни </w:t>
      </w:r>
      <w:r w:rsidRPr="00B672D7">
        <w:rPr>
          <w:rFonts w:ascii="Times New Roman" w:hAnsi="Times New Roman" w:cs="Times New Roman"/>
          <w:noProof/>
          <w:color w:val="000000"/>
        </w:rPr>
        <w:drawing>
          <wp:inline distT="0" distB="0" distL="0" distR="0">
            <wp:extent cx="428625" cy="190500"/>
            <wp:effectExtent l="19050" t="0" r="9525" b="0"/>
            <wp:docPr id="626" name="Рисунок 626" descr="../Из%20Интернента/Нелинейные%20цепи%20переменного%20тока%20в%20стационарных%20режимах_%20(Лекция%20N%2034).files/image086-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descr="../Из%20Интернента/Нелинейные%20цепи%20переменного%20тока%20в%20стационарных%20режимах_%20(Лекция%20N%2034).files/image086-21.gif"/>
                    <pic:cNvPicPr>
                      <a:picLocks noChangeAspect="1" noChangeArrowheads="1"/>
                    </pic:cNvPicPr>
                  </pic:nvPicPr>
                  <pic:blipFill>
                    <a:blip r:embed="rId589" r:link="rId590" cstate="print"/>
                    <a:srcRect/>
                    <a:stretch>
                      <a:fillRect/>
                    </a:stretch>
                  </pic:blipFill>
                  <pic:spPr bwMode="auto">
                    <a:xfrm>
                      <a:off x="0" y="0"/>
                      <a:ext cx="428625" cy="1905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w:t>
      </w:r>
    </w:p>
    <w:p w:rsidR="00B672D7" w:rsidRPr="00B672D7" w:rsidRDefault="00B672D7" w:rsidP="00B672D7">
      <w:pPr>
        <w:spacing w:line="276" w:lineRule="auto"/>
        <w:jc w:val="center"/>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3940700" cy="1636662"/>
            <wp:effectExtent l="19050" t="0" r="0" b="0"/>
            <wp:docPr id="759" name="Рисунок 627" descr="../Из%20Интернента/Нелинейные%20цепи%20переменного%20тока%20в%20стационарных%20режимах_%20(Лекция%20N%2034).files/image087-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descr="../Из%20Интернента/Нелинейные%20цепи%20переменного%20тока%20в%20стационарных%20режимах_%20(Лекция%20N%2034).files/image087-10.gif"/>
                    <pic:cNvPicPr>
                      <a:picLocks noChangeAspect="1" noChangeArrowheads="1"/>
                    </pic:cNvPicPr>
                  </pic:nvPicPr>
                  <pic:blipFill>
                    <a:blip r:embed="rId591" r:link="rId592" cstate="print"/>
                    <a:srcRect b="14812"/>
                    <a:stretch>
                      <a:fillRect/>
                    </a:stretch>
                  </pic:blipFill>
                  <pic:spPr bwMode="auto">
                    <a:xfrm>
                      <a:off x="0" y="0"/>
                      <a:ext cx="3953050" cy="1641791"/>
                    </a:xfrm>
                    <a:prstGeom prst="rect">
                      <a:avLst/>
                    </a:prstGeom>
                    <a:noFill/>
                    <a:ln w="9525">
                      <a:noFill/>
                      <a:miter lim="800000"/>
                      <a:headEnd/>
                      <a:tailEnd/>
                    </a:ln>
                  </pic:spPr>
                </pic:pic>
              </a:graphicData>
            </a:graphic>
          </wp:inline>
        </w:drawing>
      </w:r>
    </w:p>
    <w:p w:rsidR="00B672D7" w:rsidRPr="00B672D7" w:rsidRDefault="00B672D7" w:rsidP="00B672D7">
      <w:pPr>
        <w:spacing w:line="276" w:lineRule="auto"/>
        <w:jc w:val="center"/>
        <w:rPr>
          <w:rFonts w:ascii="Times New Roman" w:hAnsi="Times New Roman" w:cs="Times New Roman"/>
          <w:color w:val="000000"/>
          <w:lang w:val="kk-KZ"/>
        </w:rPr>
      </w:pPr>
      <w:r w:rsidRPr="00B672D7">
        <w:rPr>
          <w:rFonts w:ascii="Times New Roman" w:hAnsi="Times New Roman" w:cs="Times New Roman"/>
          <w:color w:val="000000"/>
          <w:lang w:val="kk-KZ"/>
        </w:rPr>
        <w:t>Сурет-</w:t>
      </w:r>
      <w:r>
        <w:rPr>
          <w:rFonts w:ascii="Times New Roman" w:hAnsi="Times New Roman" w:cs="Times New Roman"/>
          <w:color w:val="000000"/>
          <w:lang w:val="kk-KZ"/>
        </w:rPr>
        <w:t>14.2</w:t>
      </w:r>
    </w:p>
    <w:p w:rsidR="00B672D7" w:rsidRDefault="00B672D7" w:rsidP="00B672D7">
      <w:pPr>
        <w:spacing w:line="276" w:lineRule="auto"/>
        <w:jc w:val="both"/>
        <w:rPr>
          <w:rFonts w:ascii="Times New Roman" w:hAnsi="Times New Roman" w:cs="Times New Roman"/>
          <w:color w:val="000000"/>
          <w:lang w:val="kk-KZ"/>
        </w:rPr>
      </w:pP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276225" cy="161925"/>
            <wp:effectExtent l="19050" t="0" r="0" b="0"/>
            <wp:docPr id="628" name="Рисунок 628" descr="../Из%20Интернента/Нелинейные%20цепи%20переменного%20тока%20в%20стационарных%20режимах_%20(Лекция%20N%2034).files/image089-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descr="../Из%20Интернента/Нелинейные%20цепи%20переменного%20тока%20в%20стационарных%20режимах_%20(Лекция%20N%2034).files/image089-10.gif"/>
                    <pic:cNvPicPr>
                      <a:picLocks noChangeAspect="1" noChangeArrowheads="1"/>
                    </pic:cNvPicPr>
                  </pic:nvPicPr>
                  <pic:blipFill>
                    <a:blip r:embed="rId587" r:link="rId593" cstate="print"/>
                    <a:srcRect/>
                    <a:stretch>
                      <a:fillRect/>
                    </a:stretch>
                  </pic:blipFill>
                  <pic:spPr bwMode="auto">
                    <a:xfrm>
                      <a:off x="0" y="0"/>
                      <a:ext cx="276225" cy="1619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мәндеріне сәйкес  </w:t>
      </w:r>
      <w:r w:rsidRPr="00B672D7">
        <w:rPr>
          <w:rFonts w:ascii="Times New Roman" w:hAnsi="Times New Roman" w:cs="Times New Roman"/>
          <w:noProof/>
          <w:color w:val="000000"/>
        </w:rPr>
        <w:drawing>
          <wp:inline distT="0" distB="0" distL="0" distR="0">
            <wp:extent cx="295275" cy="180975"/>
            <wp:effectExtent l="19050" t="0" r="9525" b="0"/>
            <wp:docPr id="629" name="Рисунок 629" descr="../Из%20Интернента/Нелинейные%20цепи%20переменного%20тока%20в%20стационарных%20режимах_%20(Лекция%20N%2034).files/image09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Из%20Интернента/Нелинейные%20цепи%20переменного%20тока%20в%20стационарных%20режимах_%20(Лекция%20N%2034).files/image091-11.gif"/>
                    <pic:cNvPicPr>
                      <a:picLocks noChangeAspect="1" noChangeArrowheads="1"/>
                    </pic:cNvPicPr>
                  </pic:nvPicPr>
                  <pic:blipFill>
                    <a:blip r:embed="rId583" r:link="rId594" cstate="print"/>
                    <a:srcRect/>
                    <a:stretch>
                      <a:fillRect/>
                    </a:stretch>
                  </pic:blipFill>
                  <pic:spPr bwMode="auto">
                    <a:xfrm>
                      <a:off x="0" y="0"/>
                      <a:ext cx="295275" cy="18097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сызығын пайдаланып тоқтың мәндерін тауып, нүктелер бойынша </w:t>
      </w:r>
      <w:r w:rsidRPr="00B672D7">
        <w:rPr>
          <w:rFonts w:ascii="Times New Roman" w:hAnsi="Times New Roman" w:cs="Times New Roman"/>
          <w:noProof/>
          <w:color w:val="000000"/>
        </w:rPr>
        <w:drawing>
          <wp:inline distT="0" distB="0" distL="0" distR="0">
            <wp:extent cx="190500" cy="142875"/>
            <wp:effectExtent l="19050" t="0" r="0" b="0"/>
            <wp:docPr id="630" name="Рисунок 630" descr="../Из%20Интернента/Нелинейные%20цепи%20переменного%20тока%20в%20стационарных%20режимах_%20(Лекция%20N%2034).files/image093-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Из%20Интернента/Нелинейные%20цепи%20переменного%20тока%20в%20стационарных%20режимах_%20(Лекция%20N%2034).files/image093-13.gif"/>
                    <pic:cNvPicPr>
                      <a:picLocks noChangeAspect="1" noChangeArrowheads="1"/>
                    </pic:cNvPicPr>
                  </pic:nvPicPr>
                  <pic:blipFill>
                    <a:blip r:embed="rId595" r:link="rId596" cstate="print"/>
                    <a:srcRect/>
                    <a:stretch>
                      <a:fillRect/>
                    </a:stretch>
                  </pic:blipFill>
                  <pic:spPr bwMode="auto">
                    <a:xfrm>
                      <a:off x="0" y="0"/>
                      <a:ext cx="190500" cy="14287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сызығын тұрғызамыз.</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Табылған шешімнен маңызды қорытындыды шығады: магнит ағыны формасы синусодалы болғанда,  орамдағы кернеу </w:t>
      </w:r>
      <w:r w:rsidRPr="00B672D7">
        <w:rPr>
          <w:rFonts w:ascii="Times New Roman" w:hAnsi="Times New Roman" w:cs="Times New Roman"/>
          <w:noProof/>
          <w:color w:val="000000"/>
        </w:rPr>
        <w:drawing>
          <wp:inline distT="0" distB="0" distL="0" distR="0">
            <wp:extent cx="876300" cy="238125"/>
            <wp:effectExtent l="19050" t="0" r="0" b="0"/>
            <wp:docPr id="631" name="Рисунок 631" descr="../Из%20Интернента/Нелинейные%20цепи%20переменного%20тока%20в%20стационарных%20режимах_%20(Лекция%20N%2034).files/image09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Из%20Интернента/Нелинейные%20цепи%20переменного%20тока%20в%20стационарных%20режимах_%20(Лекция%20N%2034).files/image095-13.gif"/>
                    <pic:cNvPicPr>
                      <a:picLocks noChangeAspect="1" noChangeArrowheads="1"/>
                    </pic:cNvPicPr>
                  </pic:nvPicPr>
                  <pic:blipFill>
                    <a:blip r:embed="rId597" r:link="rId598" cstate="print"/>
                    <a:srcRect/>
                    <a:stretch>
                      <a:fillRect/>
                    </a:stretch>
                  </pic:blipFill>
                  <pic:spPr bwMode="auto">
                    <a:xfrm>
                      <a:off x="0" y="0"/>
                      <a:ext cx="876300"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синусоидалы болады, ал орам арқылы өтетін тоқ бейсинусоидалы болады. Аналогия бойынша , синусодалы тоқ өткенде, ораммен  ілініскен  ағын және  кернеу бейсинусоидалы болады. </w:t>
      </w:r>
    </w:p>
    <w:p w:rsidR="00B672D7" w:rsidRPr="00B672D7" w:rsidRDefault="00B672D7" w:rsidP="00B672D7">
      <w:pPr>
        <w:spacing w:line="276" w:lineRule="auto"/>
        <w:ind w:firstLine="708"/>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Магнит ағыны туғызған кернеудің орташа мәнін  келесі түрде жазуға болады. </w:t>
      </w:r>
    </w:p>
    <w:p w:rsidR="00B672D7" w:rsidRPr="00B672D7" w:rsidRDefault="00B672D7" w:rsidP="00B672D7">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B672D7">
        <w:rPr>
          <w:rFonts w:ascii="Times New Roman" w:hAnsi="Times New Roman" w:cs="Times New Roman"/>
          <w:noProof/>
          <w:color w:val="000000"/>
        </w:rPr>
        <w:drawing>
          <wp:inline distT="0" distB="0" distL="0" distR="0">
            <wp:extent cx="1476375" cy="228600"/>
            <wp:effectExtent l="19050" t="0" r="9525" b="0"/>
            <wp:docPr id="632" name="Рисунок 632" descr="../Из%20Интернента/Нелинейные%20цепи%20переменного%20тока%20в%20стационарных%20режимах_%20(Лекция%20N%2034).files/image097-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Из%20Интернента/Нелинейные%20цепи%20переменного%20тока%20в%20стационарных%20режимах_%20(Лекция%20N%2034).files/image097-13.gif"/>
                    <pic:cNvPicPr>
                      <a:picLocks noChangeAspect="1" noChangeArrowheads="1"/>
                    </pic:cNvPicPr>
                  </pic:nvPicPr>
                  <pic:blipFill>
                    <a:blip r:embed="rId599" r:link="rId600" cstate="print"/>
                    <a:srcRect/>
                    <a:stretch>
                      <a:fillRect/>
                    </a:stretch>
                  </pic:blipFill>
                  <pic:spPr bwMode="auto">
                    <a:xfrm>
                      <a:off x="0" y="0"/>
                      <a:ext cx="1476375" cy="22860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B672D7">
        <w:rPr>
          <w:rFonts w:ascii="Times New Roman" w:hAnsi="Times New Roman" w:cs="Times New Roman"/>
          <w:color w:val="000000"/>
          <w:lang w:val="kk-KZ"/>
        </w:rPr>
        <w:t>(2)</w:t>
      </w:r>
    </w:p>
    <w:p w:rsidR="00B672D7" w:rsidRPr="00B672D7" w:rsidRDefault="00B672D7" w:rsidP="00B672D7">
      <w:pPr>
        <w:spacing w:line="276" w:lineRule="auto"/>
        <w:ind w:firstLine="567"/>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Бұл теңдеуді форма  коэффициентіне көбейтіп кернеудің әсер етуші мәнінің формуласын  аламыз: </w:t>
      </w:r>
    </w:p>
    <w:p w:rsidR="00B672D7" w:rsidRPr="00B672D7" w:rsidRDefault="00B672D7" w:rsidP="001D4EF3">
      <w:pPr>
        <w:spacing w:line="276" w:lineRule="auto"/>
        <w:jc w:val="center"/>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1819275" cy="209550"/>
            <wp:effectExtent l="19050" t="0" r="9525" b="0"/>
            <wp:docPr id="633" name="Рисунок 633" descr="../Из%20Интернента/Нелинейные%20цепи%20переменного%20тока%20в%20стационарных%20режимах_%20(Лекция%20N%2034).files/image10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Из%20Интернента/Нелинейные%20цепи%20переменного%20тока%20в%20стационарных%20режимах_%20(Лекция%20N%2034).files/image101-13.gif"/>
                    <pic:cNvPicPr>
                      <a:picLocks noChangeAspect="1" noChangeArrowheads="1"/>
                    </pic:cNvPicPr>
                  </pic:nvPicPr>
                  <pic:blipFill>
                    <a:blip r:embed="rId601" r:link="rId602" cstate="print"/>
                    <a:srcRect/>
                    <a:stretch>
                      <a:fillRect/>
                    </a:stretch>
                  </pic:blipFill>
                  <pic:spPr bwMode="auto">
                    <a:xfrm>
                      <a:off x="0" y="0"/>
                      <a:ext cx="1819275" cy="209550"/>
                    </a:xfrm>
                    <a:prstGeom prst="rect">
                      <a:avLst/>
                    </a:prstGeom>
                    <a:noFill/>
                    <a:ln w="9525">
                      <a:noFill/>
                      <a:miter lim="800000"/>
                      <a:headEnd/>
                      <a:tailEnd/>
                    </a:ln>
                  </pic:spPr>
                </pic:pic>
              </a:graphicData>
            </a:graphic>
          </wp:inline>
        </w:drawing>
      </w:r>
    </w:p>
    <w:p w:rsidR="00B672D7" w:rsidRPr="00B672D7" w:rsidRDefault="00B672D7" w:rsidP="001D4EF3">
      <w:pPr>
        <w:spacing w:line="276" w:lineRule="auto"/>
        <w:ind w:firstLine="708"/>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Егер кернеу мен ағын  </w:t>
      </w:r>
      <w:r w:rsidRPr="00B672D7">
        <w:rPr>
          <w:rFonts w:ascii="Times New Roman" w:hAnsi="Times New Roman" w:cs="Times New Roman"/>
          <w:color w:val="000000"/>
        </w:rPr>
        <w:t>синусоидал</w:t>
      </w:r>
      <w:r w:rsidRPr="00B672D7">
        <w:rPr>
          <w:rFonts w:ascii="Times New Roman" w:hAnsi="Times New Roman" w:cs="Times New Roman"/>
          <w:color w:val="000000"/>
          <w:lang w:val="kk-KZ"/>
        </w:rPr>
        <w:t>ы болса</w:t>
      </w:r>
    </w:p>
    <w:p w:rsidR="00B672D7" w:rsidRPr="00B672D7" w:rsidRDefault="00B672D7" w:rsidP="001D4EF3">
      <w:pPr>
        <w:spacing w:line="276" w:lineRule="auto"/>
        <w:jc w:val="center"/>
        <w:rPr>
          <w:rFonts w:ascii="Times New Roman" w:hAnsi="Times New Roman" w:cs="Times New Roman"/>
          <w:color w:val="000000"/>
        </w:rPr>
      </w:pPr>
      <w:r w:rsidRPr="00B672D7">
        <w:rPr>
          <w:rFonts w:ascii="Times New Roman" w:hAnsi="Times New Roman" w:cs="Times New Roman"/>
          <w:noProof/>
          <w:color w:val="000000"/>
        </w:rPr>
        <w:drawing>
          <wp:inline distT="0" distB="0" distL="0" distR="0">
            <wp:extent cx="1619250" cy="209550"/>
            <wp:effectExtent l="19050" t="0" r="0" b="0"/>
            <wp:docPr id="634" name="Рисунок 634" descr="../Из%20Интернента/Нелинейные%20цепи%20переменного%20тока%20в%20стационарных%20режимах_%20(Лекция%20N%2034).files/image099-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Из%20Интернента/Нелинейные%20цепи%20переменного%20тока%20в%20стационарных%20режимах_%20(Лекция%20N%2034).files/image099-12.gif"/>
                    <pic:cNvPicPr>
                      <a:picLocks noChangeAspect="1" noChangeArrowheads="1"/>
                    </pic:cNvPicPr>
                  </pic:nvPicPr>
                  <pic:blipFill>
                    <a:blip r:embed="rId603" r:link="rId604" cstate="print"/>
                    <a:srcRect/>
                    <a:stretch>
                      <a:fillRect/>
                    </a:stretch>
                  </pic:blipFill>
                  <pic:spPr bwMode="auto">
                    <a:xfrm>
                      <a:off x="0" y="0"/>
                      <a:ext cx="1619250" cy="209550"/>
                    </a:xfrm>
                    <a:prstGeom prst="rect">
                      <a:avLst/>
                    </a:prstGeom>
                    <a:noFill/>
                    <a:ln w="9525">
                      <a:noFill/>
                      <a:miter lim="800000"/>
                      <a:headEnd/>
                      <a:tailEnd/>
                    </a:ln>
                  </pic:spPr>
                </pic:pic>
              </a:graphicData>
            </a:graphic>
          </wp:inline>
        </w:drawing>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 xml:space="preserve">Жоғарыдағы </w:t>
      </w:r>
      <w:r w:rsidRPr="00B672D7">
        <w:rPr>
          <w:rFonts w:ascii="Times New Roman" w:hAnsi="Times New Roman" w:cs="Times New Roman"/>
          <w:color w:val="000000"/>
        </w:rPr>
        <w:t xml:space="preserve"> (2) </w:t>
      </w:r>
      <w:r w:rsidRPr="00B672D7">
        <w:rPr>
          <w:rFonts w:ascii="Times New Roman" w:hAnsi="Times New Roman" w:cs="Times New Roman"/>
          <w:color w:val="000000"/>
          <w:lang w:val="kk-KZ"/>
        </w:rPr>
        <w:t xml:space="preserve">қатынасы өте маңызды: магнит ағыны туғызған кернеудің орташа мәнін өлшей отырып, магнит ағыны </w:t>
      </w:r>
      <w:r w:rsidRPr="00B672D7">
        <w:rPr>
          <w:rFonts w:ascii="Times New Roman" w:hAnsi="Times New Roman" w:cs="Times New Roman"/>
          <w:noProof/>
          <w:color w:val="000000"/>
        </w:rPr>
        <w:drawing>
          <wp:inline distT="0" distB="0" distL="0" distR="0">
            <wp:extent cx="266700" cy="238125"/>
            <wp:effectExtent l="0" t="0" r="0" b="0"/>
            <wp:docPr id="635" name="Рисунок 635" descr="../Из%20Интернента/Нелинейные%20цепи%20переменного%20тока%20в%20стационарных%20режимах_%20(Лекция%20N%2034).files/image103-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Из%20Интернента/Нелинейные%20цепи%20переменного%20тока%20в%20стационарных%20режимах_%20(Лекция%20N%2034).files/image103-13.gif"/>
                    <pic:cNvPicPr>
                      <a:picLocks noChangeAspect="1" noChangeArrowheads="1"/>
                    </pic:cNvPicPr>
                  </pic:nvPicPr>
                  <pic:blipFill>
                    <a:blip r:embed="rId605" r:link="rId606" cstate="print"/>
                    <a:srcRect/>
                    <a:stretch>
                      <a:fillRect/>
                    </a:stretch>
                  </pic:blipFill>
                  <pic:spPr bwMode="auto">
                    <a:xfrm>
                      <a:off x="0" y="0"/>
                      <a:ext cx="266700"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және индукцияның </w:t>
      </w:r>
      <w:r w:rsidRPr="00B672D7">
        <w:rPr>
          <w:rFonts w:ascii="Times New Roman" w:hAnsi="Times New Roman" w:cs="Times New Roman"/>
          <w:noProof/>
          <w:color w:val="000000"/>
        </w:rPr>
        <w:drawing>
          <wp:inline distT="0" distB="0" distL="0" distR="0">
            <wp:extent cx="257175" cy="238125"/>
            <wp:effectExtent l="0" t="0" r="0" b="0"/>
            <wp:docPr id="636" name="Рисунок 636" descr="../Из%20Интернента/Нелинейные%20цепи%20переменного%20тока%20в%20стационарных%20режимах_%20(Лекция%20N%2034).files/image10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Из%20Интернента/Нелинейные%20цепи%20переменного%20тока%20в%20стационарных%20режимах_%20(Лекция%20N%2034).files/image105-13.gif"/>
                    <pic:cNvPicPr>
                      <a:picLocks noChangeAspect="1" noChangeArrowheads="1"/>
                    </pic:cNvPicPr>
                  </pic:nvPicPr>
                  <pic:blipFill>
                    <a:blip r:embed="rId607" r:link="rId608" cstate="print"/>
                    <a:srcRect/>
                    <a:stretch>
                      <a:fillRect/>
                    </a:stretch>
                  </pic:blipFill>
                  <pic:spPr bwMode="auto">
                    <a:xfrm>
                      <a:off x="0" y="0"/>
                      <a:ext cx="257175" cy="238125"/>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амплитудаларын, орамның қандай да болсын бейсызықтылығында табуға болады. </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lastRenderedPageBreak/>
        <w:t xml:space="preserve">Аналогия бойынша, синусоидалы магнит ағыны болса  </w:t>
      </w:r>
      <w:r w:rsidRPr="00B672D7">
        <w:rPr>
          <w:rFonts w:ascii="Times New Roman" w:hAnsi="Times New Roman" w:cs="Times New Roman"/>
          <w:noProof/>
          <w:color w:val="000000"/>
        </w:rPr>
        <w:drawing>
          <wp:inline distT="0" distB="0" distL="0" distR="0">
            <wp:extent cx="381000" cy="228600"/>
            <wp:effectExtent l="19050" t="0" r="0" b="0"/>
            <wp:docPr id="637" name="Рисунок 637" descr="../Из%20Интернента/Нелинейные%20цепи%20переменного%20тока%20в%20стационарных%20режимах_%20(Лекция%20N%2034).files/image107-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Из%20Интернента/Нелинейные%20цепи%20переменного%20тока%20в%20стационарных%20режимах_%20(Лекция%20N%2034).files/image107-12.gif"/>
                    <pic:cNvPicPr>
                      <a:picLocks noChangeAspect="1" noChangeArrowheads="1"/>
                    </pic:cNvPicPr>
                  </pic:nvPicPr>
                  <pic:blipFill>
                    <a:blip r:embed="rId583" r:link="rId609" cstate="print"/>
                    <a:srcRect/>
                    <a:stretch>
                      <a:fillRect/>
                    </a:stretch>
                  </pic:blipFill>
                  <pic:spPr bwMode="auto">
                    <a:xfrm>
                      <a:off x="0" y="0"/>
                      <a:ext cx="381000"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xml:space="preserve"> тәуелділігі  гистерезис тозағы түрінде берілсе </w:t>
      </w:r>
      <w:r w:rsidRPr="00B672D7">
        <w:rPr>
          <w:rFonts w:ascii="Times New Roman" w:hAnsi="Times New Roman" w:cs="Times New Roman"/>
          <w:noProof/>
          <w:color w:val="000000"/>
        </w:rPr>
        <w:drawing>
          <wp:inline distT="0" distB="0" distL="0" distR="0">
            <wp:extent cx="314325" cy="228600"/>
            <wp:effectExtent l="0" t="0" r="9525" b="0"/>
            <wp:docPr id="638" name="Рисунок 638" descr="../Из%20Интернента/Нелинейные%20цепи%20переменного%20тока%20в%20стационарных%20режимах_%20(Лекция%20N%2034).files/image106-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Из%20Интернента/Нелинейные%20цепи%20переменного%20тока%20в%20стационарных%20режимах_%20(Лекция%20N%2034).files/image106-17.gif"/>
                    <pic:cNvPicPr>
                      <a:picLocks noChangeAspect="1" noChangeArrowheads="1"/>
                    </pic:cNvPicPr>
                  </pic:nvPicPr>
                  <pic:blipFill>
                    <a:blip r:embed="rId595" r:link="rId610" cstate="print"/>
                    <a:srcRect/>
                    <a:stretch>
                      <a:fillRect/>
                    </a:stretch>
                  </pic:blipFill>
                  <pic:spPr bwMode="auto">
                    <a:xfrm>
                      <a:off x="0" y="0"/>
                      <a:ext cx="314325" cy="2286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сызығын тұрғызады.  Бұл жағдайды келесіні ескеру керек:  тозақ бойымен жұмыс нүктесінің   орын ауыстыруы тек қана сағат тілінің бағытына қарсы</w:t>
      </w:r>
    </w:p>
    <w:p w:rsidR="00B672D7" w:rsidRPr="00B672D7" w:rsidRDefault="00B672D7" w:rsidP="00B672D7">
      <w:pPr>
        <w:spacing w:line="276" w:lineRule="auto"/>
        <w:jc w:val="both"/>
        <w:rPr>
          <w:rFonts w:ascii="Times New Roman" w:hAnsi="Times New Roman" w:cs="Times New Roman"/>
          <w:color w:val="000000"/>
          <w:lang w:val="kk-KZ"/>
        </w:rPr>
      </w:pPr>
      <w:r w:rsidRPr="00B672D7">
        <w:rPr>
          <w:rFonts w:ascii="Times New Roman" w:hAnsi="Times New Roman" w:cs="Times New Roman"/>
          <w:color w:val="000000"/>
          <w:lang w:val="kk-KZ"/>
        </w:rPr>
        <w:t>болады. (сур.</w:t>
      </w:r>
      <w:r w:rsidR="001D4EF3">
        <w:rPr>
          <w:rFonts w:ascii="Times New Roman" w:hAnsi="Times New Roman" w:cs="Times New Roman"/>
          <w:color w:val="000000"/>
          <w:lang w:val="kk-KZ"/>
        </w:rPr>
        <w:t>14.3</w:t>
      </w:r>
      <w:r w:rsidRPr="00B672D7">
        <w:rPr>
          <w:rFonts w:ascii="Times New Roman" w:hAnsi="Times New Roman" w:cs="Times New Roman"/>
          <w:color w:val="000000"/>
          <w:lang w:val="kk-KZ"/>
        </w:rPr>
        <w:t>).</w:t>
      </w:r>
    </w:p>
    <w:p w:rsidR="001D4EF3" w:rsidRDefault="00B672D7" w:rsidP="001D4EF3">
      <w:pPr>
        <w:spacing w:line="276" w:lineRule="auto"/>
        <w:jc w:val="center"/>
        <w:rPr>
          <w:rFonts w:ascii="Times New Roman" w:hAnsi="Times New Roman" w:cs="Times New Roman"/>
          <w:color w:val="000000"/>
          <w:lang w:val="kk-KZ"/>
        </w:rPr>
      </w:pPr>
      <w:r w:rsidRPr="00B672D7">
        <w:rPr>
          <w:rFonts w:ascii="Times New Roman" w:hAnsi="Times New Roman" w:cs="Times New Roman"/>
          <w:noProof/>
          <w:color w:val="000000"/>
        </w:rPr>
        <w:drawing>
          <wp:inline distT="0" distB="0" distL="0" distR="0">
            <wp:extent cx="3487476" cy="1868816"/>
            <wp:effectExtent l="19050" t="0" r="0" b="0"/>
            <wp:docPr id="639" name="Рисунок 639" descr="../Из%20Интернента/Нелинейные%20цепи%20переменного%20тока%20в%20стационарных%20режимах_%20(Лекция%20N%2034).files/image108-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descr="../Из%20Интернента/Нелинейные%20цепи%20переменного%20тока%20в%20стационарных%20режимах_%20(Лекция%20N%2034).files/image108-18.gif"/>
                    <pic:cNvPicPr>
                      <a:picLocks noChangeAspect="1" noChangeArrowheads="1"/>
                    </pic:cNvPicPr>
                  </pic:nvPicPr>
                  <pic:blipFill>
                    <a:blip r:embed="rId611" r:link="rId612" cstate="print"/>
                    <a:srcRect b="12146"/>
                    <a:stretch>
                      <a:fillRect/>
                    </a:stretch>
                  </pic:blipFill>
                  <pic:spPr bwMode="auto">
                    <a:xfrm>
                      <a:off x="0" y="0"/>
                      <a:ext cx="3490584" cy="1870481"/>
                    </a:xfrm>
                    <a:prstGeom prst="rect">
                      <a:avLst/>
                    </a:prstGeom>
                    <a:noFill/>
                    <a:ln w="9525">
                      <a:noFill/>
                      <a:miter lim="800000"/>
                      <a:headEnd/>
                      <a:tailEnd/>
                    </a:ln>
                  </pic:spPr>
                </pic:pic>
              </a:graphicData>
            </a:graphic>
          </wp:inline>
        </w:drawing>
      </w:r>
    </w:p>
    <w:p w:rsidR="00B672D7" w:rsidRPr="00B672D7" w:rsidRDefault="00B672D7" w:rsidP="001D4EF3">
      <w:pPr>
        <w:spacing w:line="276" w:lineRule="auto"/>
        <w:jc w:val="center"/>
        <w:rPr>
          <w:rFonts w:ascii="Times New Roman" w:hAnsi="Times New Roman" w:cs="Times New Roman"/>
          <w:color w:val="000000"/>
          <w:lang w:val="kk-KZ"/>
        </w:rPr>
      </w:pPr>
      <w:r w:rsidRPr="00B672D7">
        <w:rPr>
          <w:rFonts w:ascii="Times New Roman" w:hAnsi="Times New Roman" w:cs="Times New Roman"/>
          <w:color w:val="000000"/>
          <w:lang w:val="kk-KZ"/>
        </w:rPr>
        <w:t>Сурет-</w:t>
      </w:r>
      <w:r w:rsidR="001D4EF3">
        <w:rPr>
          <w:rFonts w:ascii="Times New Roman" w:hAnsi="Times New Roman" w:cs="Times New Roman"/>
          <w:color w:val="000000"/>
          <w:lang w:val="kk-KZ"/>
        </w:rPr>
        <w:t>14.3</w:t>
      </w:r>
    </w:p>
    <w:p w:rsidR="00E32C65" w:rsidRDefault="00B672D7" w:rsidP="001D4EF3">
      <w:pPr>
        <w:spacing w:line="276" w:lineRule="auto"/>
        <w:ind w:firstLine="567"/>
        <w:jc w:val="both"/>
        <w:rPr>
          <w:rFonts w:ascii="Times New Roman" w:hAnsi="Times New Roman" w:cs="Times New Roman"/>
          <w:color w:val="000000"/>
          <w:lang w:val="kk-KZ"/>
        </w:rPr>
      </w:pPr>
      <w:r w:rsidRPr="00B672D7">
        <w:rPr>
          <w:rFonts w:ascii="Times New Roman" w:hAnsi="Times New Roman" w:cs="Times New Roman"/>
          <w:color w:val="000000"/>
          <w:lang w:val="kk-KZ"/>
        </w:rPr>
        <w:t>Табылға шешім үшін комментарий жасау қажет: тұрғызылған   сызығын Фурье қатарына жіктегенде, тоқтың бірінші гармоникасы фаза бойынша ағынілінісуінен  алда болады, сондықтан орамдағы синусоидалы кернеуден  фаза бойынша 90° тан  кем  бұрышқа қалып қояды. (</w:t>
      </w:r>
      <w:r w:rsidRPr="00B672D7">
        <w:rPr>
          <w:rFonts w:ascii="Times New Roman" w:hAnsi="Times New Roman" w:cs="Times New Roman"/>
          <w:noProof/>
          <w:color w:val="000000"/>
        </w:rPr>
        <w:drawing>
          <wp:inline distT="0" distB="0" distL="0" distR="0">
            <wp:extent cx="434175" cy="144725"/>
            <wp:effectExtent l="19050" t="0" r="3975" b="0"/>
            <wp:docPr id="640" name="Рисунок 640" descr="../Из%20Интернента/Нелинейные%20цепи%20переменного%20тока%20в%20стационарных%20режимах_%20(Лекция%20N%2034).files/image114-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Из%20Интернента/Нелинейные%20цепи%20переменного%20тока%20в%20стационарных%20режимах_%20(Лекция%20N%2034).files/image114-18.gif"/>
                    <pic:cNvPicPr>
                      <a:picLocks noChangeAspect="1" noChangeArrowheads="1"/>
                    </pic:cNvPicPr>
                  </pic:nvPicPr>
                  <pic:blipFill>
                    <a:blip r:embed="rId613" r:link="rId614" cstate="print"/>
                    <a:srcRect/>
                    <a:stretch>
                      <a:fillRect/>
                    </a:stretch>
                  </pic:blipFill>
                  <pic:spPr bwMode="auto">
                    <a:xfrm>
                      <a:off x="0" y="0"/>
                      <a:ext cx="437099" cy="145700"/>
                    </a:xfrm>
                    <a:prstGeom prst="rect">
                      <a:avLst/>
                    </a:prstGeom>
                    <a:noFill/>
                    <a:ln w="9525">
                      <a:noFill/>
                      <a:miter lim="800000"/>
                      <a:headEnd/>
                      <a:tailEnd/>
                    </a:ln>
                  </pic:spPr>
                </pic:pic>
              </a:graphicData>
            </a:graphic>
          </wp:inline>
        </w:drawing>
      </w:r>
      <w:r w:rsidRPr="00B672D7">
        <w:rPr>
          <w:rFonts w:ascii="Times New Roman" w:hAnsi="Times New Roman" w:cs="Times New Roman"/>
          <w:color w:val="000000"/>
          <w:lang w:val="kk-KZ"/>
        </w:rPr>
        <w:t>) Бұл орамның  өзекшені қайтара магниттеуге жұмсалатын және  гистерезис тозағы ның ауданы бойынша анықталатын актив қуатты  тұтынатынын көрсетеді.</w:t>
      </w:r>
    </w:p>
    <w:p w:rsidR="008D0178" w:rsidRDefault="008D0178" w:rsidP="001D4EF3">
      <w:pPr>
        <w:spacing w:line="276" w:lineRule="auto"/>
        <w:ind w:firstLine="567"/>
        <w:jc w:val="both"/>
        <w:rPr>
          <w:rFonts w:ascii="Times New Roman" w:hAnsi="Times New Roman" w:cs="Times New Roman"/>
          <w:color w:val="000000"/>
          <w:lang w:val="kk-KZ"/>
        </w:rPr>
      </w:pPr>
    </w:p>
    <w:p w:rsidR="008D0178" w:rsidRDefault="008D017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1D4EF3">
      <w:pPr>
        <w:spacing w:line="276" w:lineRule="auto"/>
        <w:ind w:firstLine="567"/>
        <w:jc w:val="both"/>
        <w:rPr>
          <w:rFonts w:ascii="Times New Roman" w:hAnsi="Times New Roman" w:cs="Times New Roman"/>
          <w:lang w:val="kk-KZ"/>
        </w:rPr>
      </w:pPr>
    </w:p>
    <w:p w:rsidR="00BF630C" w:rsidRDefault="00BF630C" w:rsidP="00BF630C">
      <w:pPr>
        <w:spacing w:line="276" w:lineRule="auto"/>
        <w:ind w:firstLine="567"/>
        <w:jc w:val="center"/>
        <w:rPr>
          <w:rFonts w:ascii="Times New Roman" w:hAnsi="Times New Roman" w:cs="Times New Roman"/>
          <w:lang w:val="kk-KZ"/>
        </w:rPr>
      </w:pPr>
      <w:r>
        <w:rPr>
          <w:rFonts w:ascii="Times New Roman" w:hAnsi="Times New Roman" w:cs="Times New Roman"/>
          <w:lang w:val="kk-KZ"/>
        </w:rPr>
        <w:lastRenderedPageBreak/>
        <w:t>ҚОЛДАНЫЛҒАН ӘДЕБИЕТТЕР</w:t>
      </w:r>
    </w:p>
    <w:p w:rsidR="003A42A8" w:rsidRDefault="003A42A8" w:rsidP="001D4EF3">
      <w:pPr>
        <w:spacing w:line="276" w:lineRule="auto"/>
        <w:ind w:firstLine="567"/>
        <w:jc w:val="both"/>
        <w:rPr>
          <w:rFonts w:ascii="Times New Roman" w:hAnsi="Times New Roman" w:cs="Times New Roman"/>
          <w:lang w:val="kk-KZ"/>
        </w:rPr>
      </w:pPr>
    </w:p>
    <w:p w:rsidR="003A42A8" w:rsidRDefault="003A42A8" w:rsidP="001D4EF3">
      <w:pPr>
        <w:spacing w:line="276" w:lineRule="auto"/>
        <w:ind w:firstLine="567"/>
        <w:jc w:val="both"/>
        <w:rPr>
          <w:rFonts w:ascii="Times New Roman" w:hAnsi="Times New Roman" w:cs="Times New Roman"/>
          <w:lang w:val="kk-KZ"/>
        </w:rPr>
      </w:pPr>
    </w:p>
    <w:p w:rsidR="003A42A8" w:rsidRPr="003A42A8" w:rsidRDefault="003A42A8" w:rsidP="003A42A8">
      <w:pPr>
        <w:numPr>
          <w:ilvl w:val="3"/>
          <w:numId w:val="44"/>
        </w:numPr>
        <w:tabs>
          <w:tab w:val="clear" w:pos="2880"/>
        </w:tabs>
        <w:spacing w:line="276" w:lineRule="auto"/>
        <w:ind w:left="720"/>
        <w:jc w:val="both"/>
        <w:rPr>
          <w:rFonts w:ascii="Times New Roman" w:hAnsi="Times New Roman" w:cs="Times New Roman"/>
        </w:rPr>
      </w:pPr>
      <w:r w:rsidRPr="003A42A8">
        <w:rPr>
          <w:rFonts w:ascii="Times New Roman" w:hAnsi="Times New Roman" w:cs="Times New Roman"/>
        </w:rPr>
        <w:t>Электротехника / Под ред. В.Г. Герасимова. – М.: Высшая школа, 1985.</w:t>
      </w:r>
    </w:p>
    <w:p w:rsidR="003A42A8" w:rsidRPr="003A42A8" w:rsidRDefault="003A42A8" w:rsidP="003A42A8">
      <w:pPr>
        <w:pStyle w:val="33"/>
        <w:numPr>
          <w:ilvl w:val="0"/>
          <w:numId w:val="44"/>
        </w:numPr>
        <w:spacing w:after="0" w:line="276" w:lineRule="auto"/>
        <w:jc w:val="both"/>
        <w:rPr>
          <w:sz w:val="28"/>
          <w:szCs w:val="28"/>
        </w:rPr>
      </w:pPr>
      <w:r w:rsidRPr="003A42A8">
        <w:rPr>
          <w:sz w:val="28"/>
          <w:szCs w:val="28"/>
        </w:rPr>
        <w:t>Борисов Ю. М., Липатов Д.Н. Общая электротехника. – М.: Высшая школа, 1974.</w:t>
      </w:r>
    </w:p>
    <w:p w:rsidR="003A42A8" w:rsidRPr="003A42A8" w:rsidRDefault="003A42A8" w:rsidP="003A42A8">
      <w:pPr>
        <w:pStyle w:val="33"/>
        <w:numPr>
          <w:ilvl w:val="0"/>
          <w:numId w:val="44"/>
        </w:numPr>
        <w:spacing w:after="0" w:line="276" w:lineRule="auto"/>
        <w:jc w:val="both"/>
        <w:rPr>
          <w:sz w:val="28"/>
          <w:szCs w:val="28"/>
        </w:rPr>
      </w:pPr>
      <w:r w:rsidRPr="003A42A8">
        <w:rPr>
          <w:sz w:val="28"/>
          <w:szCs w:val="28"/>
        </w:rPr>
        <w:t>Евдокимов Ф.Е. Общая электротехника. -М.: Высшая школа, 2004.</w:t>
      </w:r>
    </w:p>
    <w:p w:rsidR="003A42A8" w:rsidRPr="003A42A8" w:rsidRDefault="003A42A8" w:rsidP="003A42A8">
      <w:pPr>
        <w:pStyle w:val="33"/>
        <w:numPr>
          <w:ilvl w:val="0"/>
          <w:numId w:val="44"/>
        </w:numPr>
        <w:spacing w:after="0" w:line="276" w:lineRule="auto"/>
        <w:jc w:val="both"/>
        <w:rPr>
          <w:sz w:val="28"/>
          <w:szCs w:val="28"/>
        </w:rPr>
      </w:pPr>
      <w:r w:rsidRPr="003A42A8">
        <w:rPr>
          <w:sz w:val="28"/>
          <w:szCs w:val="28"/>
        </w:rPr>
        <w:t>Касаткин А.С., Немцов М.В. Электротехника, - М.:</w:t>
      </w:r>
      <w:r w:rsidRPr="003A42A8">
        <w:rPr>
          <w:sz w:val="28"/>
          <w:szCs w:val="28"/>
          <w:lang w:val="en-US"/>
        </w:rPr>
        <w:t>ACADEMIA</w:t>
      </w:r>
      <w:r w:rsidRPr="003A42A8">
        <w:rPr>
          <w:sz w:val="28"/>
          <w:szCs w:val="28"/>
        </w:rPr>
        <w:t>, 2005.</w:t>
      </w:r>
    </w:p>
    <w:p w:rsidR="003A42A8" w:rsidRPr="003A42A8" w:rsidRDefault="003A42A8" w:rsidP="003A42A8">
      <w:pPr>
        <w:numPr>
          <w:ilvl w:val="0"/>
          <w:numId w:val="44"/>
        </w:numPr>
        <w:spacing w:line="276" w:lineRule="auto"/>
        <w:jc w:val="both"/>
        <w:rPr>
          <w:rFonts w:ascii="Times New Roman" w:hAnsi="Times New Roman" w:cs="Times New Roman"/>
        </w:rPr>
      </w:pPr>
      <w:r w:rsidRPr="003A42A8">
        <w:rPr>
          <w:rFonts w:ascii="Times New Roman" w:hAnsi="Times New Roman" w:cs="Times New Roman"/>
        </w:rPr>
        <w:t xml:space="preserve">Электротехника. Программированное учебное пособие / Под ред. </w:t>
      </w:r>
      <w:r w:rsidRPr="003A42A8">
        <w:rPr>
          <w:rFonts w:ascii="Times New Roman" w:hAnsi="Times New Roman" w:cs="Times New Roman"/>
        </w:rPr>
        <w:br/>
        <w:t>В.Г. Герасимова. – М.: Высшая школа, 1983.</w:t>
      </w:r>
    </w:p>
    <w:p w:rsidR="003A42A8" w:rsidRPr="003A42A8" w:rsidRDefault="003A42A8" w:rsidP="003A42A8">
      <w:pPr>
        <w:numPr>
          <w:ilvl w:val="0"/>
          <w:numId w:val="44"/>
        </w:numPr>
        <w:spacing w:line="276" w:lineRule="auto"/>
        <w:jc w:val="both"/>
        <w:rPr>
          <w:rFonts w:ascii="Times New Roman" w:hAnsi="Times New Roman" w:cs="Times New Roman"/>
        </w:rPr>
      </w:pPr>
      <w:r w:rsidRPr="003A42A8">
        <w:rPr>
          <w:rFonts w:ascii="Times New Roman" w:hAnsi="Times New Roman" w:cs="Times New Roman"/>
        </w:rPr>
        <w:t>Сборник задач по электротехнике и основам электроники / Под ред. В.С. Патюшина. – М.: Высшая школа, 1979.</w:t>
      </w:r>
    </w:p>
    <w:p w:rsidR="003A42A8" w:rsidRPr="003A42A8" w:rsidRDefault="003A42A8" w:rsidP="003A42A8">
      <w:pPr>
        <w:pStyle w:val="33"/>
        <w:numPr>
          <w:ilvl w:val="0"/>
          <w:numId w:val="44"/>
        </w:numPr>
        <w:spacing w:after="0" w:line="276" w:lineRule="auto"/>
        <w:jc w:val="both"/>
        <w:rPr>
          <w:sz w:val="28"/>
          <w:szCs w:val="28"/>
        </w:rPr>
      </w:pPr>
      <w:r w:rsidRPr="003A42A8">
        <w:rPr>
          <w:sz w:val="28"/>
          <w:szCs w:val="28"/>
        </w:rPr>
        <w:t>Коровкин Н.В. Теоретические основы электротехники: сборник задач. Н. Новгород: Питер, 2004.</w:t>
      </w:r>
    </w:p>
    <w:p w:rsidR="003A42A8" w:rsidRPr="00B672D7" w:rsidRDefault="003A42A8" w:rsidP="001D4EF3">
      <w:pPr>
        <w:spacing w:line="276" w:lineRule="auto"/>
        <w:ind w:firstLine="567"/>
        <w:jc w:val="both"/>
        <w:rPr>
          <w:rFonts w:ascii="Times New Roman" w:hAnsi="Times New Roman" w:cs="Times New Roman"/>
          <w:lang w:val="kk-KZ"/>
        </w:rPr>
      </w:pPr>
    </w:p>
    <w:sectPr w:rsidR="003A42A8" w:rsidRPr="00B672D7" w:rsidSect="00C73EF9">
      <w:headerReference w:type="default" r:id="rId615"/>
      <w:pgSz w:w="11906" w:h="16838"/>
      <w:pgMar w:top="1134" w:right="850" w:bottom="1134" w:left="1701" w:header="708" w:footer="708"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BBF" w:rsidRDefault="00CA4BBF" w:rsidP="00C73EF9">
      <w:r>
        <w:separator/>
      </w:r>
    </w:p>
  </w:endnote>
  <w:endnote w:type="continuationSeparator" w:id="1">
    <w:p w:rsidR="00CA4BBF" w:rsidRDefault="00CA4BBF" w:rsidP="00C73EF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BBF" w:rsidRDefault="00CA4BBF" w:rsidP="00C73EF9">
      <w:r>
        <w:separator/>
      </w:r>
    </w:p>
  </w:footnote>
  <w:footnote w:type="continuationSeparator" w:id="1">
    <w:p w:rsidR="00CA4BBF" w:rsidRDefault="00CA4BBF" w:rsidP="00C73E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7978039"/>
      <w:docPartObj>
        <w:docPartGallery w:val="Page Numbers (Top of Page)"/>
        <w:docPartUnique/>
      </w:docPartObj>
    </w:sdtPr>
    <w:sdtContent>
      <w:p w:rsidR="00935173" w:rsidRDefault="00935173">
        <w:pPr>
          <w:pStyle w:val="af4"/>
          <w:jc w:val="center"/>
        </w:pPr>
        <w:fldSimple w:instr=" PAGE   \* MERGEFORMAT ">
          <w:r w:rsidR="00BF630C">
            <w:rPr>
              <w:noProof/>
            </w:rPr>
            <w:t>5</w:t>
          </w:r>
        </w:fldSimple>
      </w:p>
    </w:sdtContent>
  </w:sdt>
  <w:p w:rsidR="00935173" w:rsidRDefault="00935173">
    <w:pPr>
      <w:pStyle w:val="af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DCF4FD4A"/>
    <w:lvl w:ilvl="0">
      <w:start w:val="1"/>
      <w:numFmt w:val="bullet"/>
      <w:lvlText w:val=""/>
      <w:lvlJc w:val="left"/>
      <w:pPr>
        <w:tabs>
          <w:tab w:val="num" w:pos="360"/>
        </w:tabs>
        <w:ind w:left="360" w:hanging="360"/>
      </w:pPr>
      <w:rPr>
        <w:rFonts w:ascii="Symbol" w:hAnsi="Symbol" w:hint="default"/>
      </w:rPr>
    </w:lvl>
  </w:abstractNum>
  <w:abstractNum w:abstractNumId="1">
    <w:nsid w:val="02733219"/>
    <w:multiLevelType w:val="hybridMultilevel"/>
    <w:tmpl w:val="F388509A"/>
    <w:lvl w:ilvl="0" w:tplc="ABB83B96">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6157E2B"/>
    <w:multiLevelType w:val="hybridMultilevel"/>
    <w:tmpl w:val="E2EAB486"/>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
    <w:nsid w:val="0A910D83"/>
    <w:multiLevelType w:val="hybridMultilevel"/>
    <w:tmpl w:val="B27AA37C"/>
    <w:lvl w:ilvl="0" w:tplc="856AA902">
      <w:start w:val="1"/>
      <w:numFmt w:val="decimal"/>
      <w:lvlText w:val="(%1)"/>
      <w:lvlJc w:val="left"/>
      <w:pPr>
        <w:tabs>
          <w:tab w:val="num" w:pos="1107"/>
        </w:tabs>
        <w:ind w:left="1107" w:hanging="465"/>
      </w:pPr>
      <w:rPr>
        <w:rFonts w:hint="default"/>
      </w:rPr>
    </w:lvl>
    <w:lvl w:ilvl="1" w:tplc="04190019" w:tentative="1">
      <w:start w:val="1"/>
      <w:numFmt w:val="lowerLetter"/>
      <w:lvlText w:val="%2."/>
      <w:lvlJc w:val="left"/>
      <w:pPr>
        <w:tabs>
          <w:tab w:val="num" w:pos="1722"/>
        </w:tabs>
        <w:ind w:left="1722" w:hanging="360"/>
      </w:pPr>
    </w:lvl>
    <w:lvl w:ilvl="2" w:tplc="0419001B" w:tentative="1">
      <w:start w:val="1"/>
      <w:numFmt w:val="lowerRoman"/>
      <w:lvlText w:val="%3."/>
      <w:lvlJc w:val="right"/>
      <w:pPr>
        <w:tabs>
          <w:tab w:val="num" w:pos="2442"/>
        </w:tabs>
        <w:ind w:left="2442" w:hanging="180"/>
      </w:pPr>
    </w:lvl>
    <w:lvl w:ilvl="3" w:tplc="0419000F" w:tentative="1">
      <w:start w:val="1"/>
      <w:numFmt w:val="decimal"/>
      <w:lvlText w:val="%4."/>
      <w:lvlJc w:val="left"/>
      <w:pPr>
        <w:tabs>
          <w:tab w:val="num" w:pos="3162"/>
        </w:tabs>
        <w:ind w:left="3162" w:hanging="360"/>
      </w:pPr>
    </w:lvl>
    <w:lvl w:ilvl="4" w:tplc="04190019" w:tentative="1">
      <w:start w:val="1"/>
      <w:numFmt w:val="lowerLetter"/>
      <w:lvlText w:val="%5."/>
      <w:lvlJc w:val="left"/>
      <w:pPr>
        <w:tabs>
          <w:tab w:val="num" w:pos="3882"/>
        </w:tabs>
        <w:ind w:left="3882" w:hanging="360"/>
      </w:pPr>
    </w:lvl>
    <w:lvl w:ilvl="5" w:tplc="0419001B" w:tentative="1">
      <w:start w:val="1"/>
      <w:numFmt w:val="lowerRoman"/>
      <w:lvlText w:val="%6."/>
      <w:lvlJc w:val="right"/>
      <w:pPr>
        <w:tabs>
          <w:tab w:val="num" w:pos="4602"/>
        </w:tabs>
        <w:ind w:left="4602" w:hanging="180"/>
      </w:pPr>
    </w:lvl>
    <w:lvl w:ilvl="6" w:tplc="0419000F" w:tentative="1">
      <w:start w:val="1"/>
      <w:numFmt w:val="decimal"/>
      <w:lvlText w:val="%7."/>
      <w:lvlJc w:val="left"/>
      <w:pPr>
        <w:tabs>
          <w:tab w:val="num" w:pos="5322"/>
        </w:tabs>
        <w:ind w:left="5322" w:hanging="360"/>
      </w:pPr>
    </w:lvl>
    <w:lvl w:ilvl="7" w:tplc="04190019" w:tentative="1">
      <w:start w:val="1"/>
      <w:numFmt w:val="lowerLetter"/>
      <w:lvlText w:val="%8."/>
      <w:lvlJc w:val="left"/>
      <w:pPr>
        <w:tabs>
          <w:tab w:val="num" w:pos="6042"/>
        </w:tabs>
        <w:ind w:left="6042" w:hanging="360"/>
      </w:pPr>
    </w:lvl>
    <w:lvl w:ilvl="8" w:tplc="0419001B" w:tentative="1">
      <w:start w:val="1"/>
      <w:numFmt w:val="lowerRoman"/>
      <w:lvlText w:val="%9."/>
      <w:lvlJc w:val="right"/>
      <w:pPr>
        <w:tabs>
          <w:tab w:val="num" w:pos="6762"/>
        </w:tabs>
        <w:ind w:left="6762" w:hanging="180"/>
      </w:pPr>
    </w:lvl>
  </w:abstractNum>
  <w:abstractNum w:abstractNumId="4">
    <w:nsid w:val="10C50C2C"/>
    <w:multiLevelType w:val="hybridMultilevel"/>
    <w:tmpl w:val="394CAB1A"/>
    <w:lvl w:ilvl="0" w:tplc="0419000F">
      <w:start w:val="1"/>
      <w:numFmt w:val="decimal"/>
      <w:lvlText w:val="%1."/>
      <w:lvlJc w:val="left"/>
      <w:pPr>
        <w:ind w:left="927"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927D52"/>
    <w:multiLevelType w:val="hybridMultilevel"/>
    <w:tmpl w:val="F7D6571E"/>
    <w:lvl w:ilvl="0" w:tplc="0419000F">
      <w:start w:val="1"/>
      <w:numFmt w:val="decimal"/>
      <w:lvlText w:val="%1."/>
      <w:lvlJc w:val="left"/>
      <w:pPr>
        <w:tabs>
          <w:tab w:val="num" w:pos="643"/>
        </w:tabs>
        <w:ind w:left="64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B1E78AC"/>
    <w:multiLevelType w:val="hybridMultilevel"/>
    <w:tmpl w:val="170EDD62"/>
    <w:lvl w:ilvl="0" w:tplc="CF463CFC">
      <w:start w:val="1"/>
      <w:numFmt w:val="upperLetter"/>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1C6A5140"/>
    <w:multiLevelType w:val="hybridMultilevel"/>
    <w:tmpl w:val="CA4ECF04"/>
    <w:lvl w:ilvl="0" w:tplc="62F0F358">
      <w:start w:val="1"/>
      <w:numFmt w:val="decimal"/>
      <w:lvlText w:val="%1."/>
      <w:lvlJc w:val="left"/>
      <w:pPr>
        <w:tabs>
          <w:tab w:val="num" w:pos="930"/>
        </w:tabs>
        <w:ind w:left="930" w:hanging="360"/>
      </w:pPr>
      <w:rPr>
        <w:rFonts w:hint="default"/>
      </w:rPr>
    </w:lvl>
    <w:lvl w:ilvl="1" w:tplc="0E5068D4">
      <w:numFmt w:val="none"/>
      <w:lvlText w:val=""/>
      <w:lvlJc w:val="left"/>
      <w:pPr>
        <w:tabs>
          <w:tab w:val="num" w:pos="360"/>
        </w:tabs>
      </w:pPr>
    </w:lvl>
    <w:lvl w:ilvl="2" w:tplc="E4A62F6A">
      <w:numFmt w:val="none"/>
      <w:lvlText w:val=""/>
      <w:lvlJc w:val="left"/>
      <w:pPr>
        <w:tabs>
          <w:tab w:val="num" w:pos="360"/>
        </w:tabs>
      </w:pPr>
    </w:lvl>
    <w:lvl w:ilvl="3" w:tplc="3BFEF10C">
      <w:numFmt w:val="none"/>
      <w:lvlText w:val=""/>
      <w:lvlJc w:val="left"/>
      <w:pPr>
        <w:tabs>
          <w:tab w:val="num" w:pos="360"/>
        </w:tabs>
      </w:pPr>
    </w:lvl>
    <w:lvl w:ilvl="4" w:tplc="0AD83B2E">
      <w:numFmt w:val="none"/>
      <w:lvlText w:val=""/>
      <w:lvlJc w:val="left"/>
      <w:pPr>
        <w:tabs>
          <w:tab w:val="num" w:pos="360"/>
        </w:tabs>
      </w:pPr>
    </w:lvl>
    <w:lvl w:ilvl="5" w:tplc="A5D6B70C">
      <w:numFmt w:val="none"/>
      <w:lvlText w:val=""/>
      <w:lvlJc w:val="left"/>
      <w:pPr>
        <w:tabs>
          <w:tab w:val="num" w:pos="360"/>
        </w:tabs>
      </w:pPr>
    </w:lvl>
    <w:lvl w:ilvl="6" w:tplc="DDA0EA16">
      <w:numFmt w:val="none"/>
      <w:lvlText w:val=""/>
      <w:lvlJc w:val="left"/>
      <w:pPr>
        <w:tabs>
          <w:tab w:val="num" w:pos="360"/>
        </w:tabs>
      </w:pPr>
    </w:lvl>
    <w:lvl w:ilvl="7" w:tplc="DE0C10E4">
      <w:numFmt w:val="none"/>
      <w:lvlText w:val=""/>
      <w:lvlJc w:val="left"/>
      <w:pPr>
        <w:tabs>
          <w:tab w:val="num" w:pos="360"/>
        </w:tabs>
      </w:pPr>
    </w:lvl>
    <w:lvl w:ilvl="8" w:tplc="3CBC5250">
      <w:numFmt w:val="none"/>
      <w:lvlText w:val=""/>
      <w:lvlJc w:val="left"/>
      <w:pPr>
        <w:tabs>
          <w:tab w:val="num" w:pos="360"/>
        </w:tabs>
      </w:pPr>
    </w:lvl>
  </w:abstractNum>
  <w:abstractNum w:abstractNumId="8">
    <w:nsid w:val="24EE7EDF"/>
    <w:multiLevelType w:val="multilevel"/>
    <w:tmpl w:val="0CFC8A9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nsid w:val="27EB1DEA"/>
    <w:multiLevelType w:val="multilevel"/>
    <w:tmpl w:val="7A3A85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810322D"/>
    <w:multiLevelType w:val="hybridMultilevel"/>
    <w:tmpl w:val="33C210C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2CC00641"/>
    <w:multiLevelType w:val="hybridMultilevel"/>
    <w:tmpl w:val="31FE321E"/>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2E9A7EA6"/>
    <w:multiLevelType w:val="multilevel"/>
    <w:tmpl w:val="FDDC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59742D"/>
    <w:multiLevelType w:val="hybridMultilevel"/>
    <w:tmpl w:val="7E9E13A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33CD0BD6"/>
    <w:multiLevelType w:val="multilevel"/>
    <w:tmpl w:val="7A3A85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A0626F2"/>
    <w:multiLevelType w:val="hybridMultilevel"/>
    <w:tmpl w:val="3C88831A"/>
    <w:lvl w:ilvl="0" w:tplc="0740646C">
      <w:start w:val="1"/>
      <w:numFmt w:val="decimal"/>
      <w:lvlText w:val="%1."/>
      <w:lvlJc w:val="left"/>
      <w:pPr>
        <w:tabs>
          <w:tab w:val="num" w:pos="360"/>
        </w:tabs>
        <w:ind w:left="360" w:hanging="360"/>
      </w:pPr>
      <w:rPr>
        <w:rFonts w:hint="default"/>
      </w:rPr>
    </w:lvl>
    <w:lvl w:ilvl="1" w:tplc="E75E86FE">
      <w:numFmt w:val="none"/>
      <w:lvlText w:val=""/>
      <w:lvlJc w:val="left"/>
      <w:pPr>
        <w:tabs>
          <w:tab w:val="num" w:pos="360"/>
        </w:tabs>
      </w:pPr>
    </w:lvl>
    <w:lvl w:ilvl="2" w:tplc="67CC65A0">
      <w:numFmt w:val="none"/>
      <w:lvlText w:val=""/>
      <w:lvlJc w:val="left"/>
      <w:pPr>
        <w:tabs>
          <w:tab w:val="num" w:pos="360"/>
        </w:tabs>
      </w:pPr>
    </w:lvl>
    <w:lvl w:ilvl="3" w:tplc="111813DA">
      <w:numFmt w:val="none"/>
      <w:lvlText w:val=""/>
      <w:lvlJc w:val="left"/>
      <w:pPr>
        <w:tabs>
          <w:tab w:val="num" w:pos="360"/>
        </w:tabs>
      </w:pPr>
    </w:lvl>
    <w:lvl w:ilvl="4" w:tplc="FA123D8E">
      <w:numFmt w:val="none"/>
      <w:lvlText w:val=""/>
      <w:lvlJc w:val="left"/>
      <w:pPr>
        <w:tabs>
          <w:tab w:val="num" w:pos="360"/>
        </w:tabs>
      </w:pPr>
    </w:lvl>
    <w:lvl w:ilvl="5" w:tplc="E8049EFA">
      <w:numFmt w:val="none"/>
      <w:lvlText w:val=""/>
      <w:lvlJc w:val="left"/>
      <w:pPr>
        <w:tabs>
          <w:tab w:val="num" w:pos="360"/>
        </w:tabs>
      </w:pPr>
    </w:lvl>
    <w:lvl w:ilvl="6" w:tplc="4FCEEBAE">
      <w:numFmt w:val="none"/>
      <w:lvlText w:val=""/>
      <w:lvlJc w:val="left"/>
      <w:pPr>
        <w:tabs>
          <w:tab w:val="num" w:pos="360"/>
        </w:tabs>
      </w:pPr>
    </w:lvl>
    <w:lvl w:ilvl="7" w:tplc="25267F56">
      <w:numFmt w:val="none"/>
      <w:lvlText w:val=""/>
      <w:lvlJc w:val="left"/>
      <w:pPr>
        <w:tabs>
          <w:tab w:val="num" w:pos="360"/>
        </w:tabs>
      </w:pPr>
    </w:lvl>
    <w:lvl w:ilvl="8" w:tplc="A1908D98">
      <w:numFmt w:val="none"/>
      <w:lvlText w:val=""/>
      <w:lvlJc w:val="left"/>
      <w:pPr>
        <w:tabs>
          <w:tab w:val="num" w:pos="360"/>
        </w:tabs>
      </w:pPr>
    </w:lvl>
  </w:abstractNum>
  <w:abstractNum w:abstractNumId="16">
    <w:nsid w:val="3C81643C"/>
    <w:multiLevelType w:val="hybridMultilevel"/>
    <w:tmpl w:val="BCB2986A"/>
    <w:lvl w:ilvl="0" w:tplc="58948A2C">
      <w:start w:val="1"/>
      <w:numFmt w:val="decimal"/>
      <w:lvlText w:val="%1."/>
      <w:lvlJc w:val="left"/>
      <w:pPr>
        <w:tabs>
          <w:tab w:val="num" w:pos="900"/>
        </w:tabs>
        <w:ind w:left="900" w:hanging="54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E26018F"/>
    <w:multiLevelType w:val="hybridMultilevel"/>
    <w:tmpl w:val="C0E47C70"/>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5920E5"/>
    <w:multiLevelType w:val="hybridMultilevel"/>
    <w:tmpl w:val="780CF56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2AD2A63"/>
    <w:multiLevelType w:val="hybridMultilevel"/>
    <w:tmpl w:val="C82E3CAC"/>
    <w:lvl w:ilvl="0" w:tplc="932CA590">
      <w:start w:val="1"/>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4C91A23"/>
    <w:multiLevelType w:val="multilevel"/>
    <w:tmpl w:val="375C1F2A"/>
    <w:lvl w:ilvl="0">
      <w:start w:val="1"/>
      <w:numFmt w:val="decimal"/>
      <w:lvlText w:val="%1."/>
      <w:lvlJc w:val="left"/>
      <w:pPr>
        <w:tabs>
          <w:tab w:val="num" w:pos="360"/>
        </w:tabs>
        <w:ind w:left="360" w:hanging="360"/>
      </w:pPr>
    </w:lvl>
    <w:lvl w:ilvl="1">
      <w:start w:val="5"/>
      <w:numFmt w:val="decimal"/>
      <w:lvlText w:val="%2"/>
      <w:lvlJc w:val="left"/>
      <w:pPr>
        <w:ind w:left="1080" w:hanging="360"/>
      </w:pPr>
      <w:rPr>
        <w:rFonts w:hint="default"/>
        <w:b/>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nsid w:val="44CF0C78"/>
    <w:multiLevelType w:val="multilevel"/>
    <w:tmpl w:val="05F28C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59C2873"/>
    <w:multiLevelType w:val="hybridMultilevel"/>
    <w:tmpl w:val="EDC8A12A"/>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45EF242D"/>
    <w:multiLevelType w:val="multilevel"/>
    <w:tmpl w:val="3166800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nsid w:val="46533345"/>
    <w:multiLevelType w:val="hybridMultilevel"/>
    <w:tmpl w:val="1C8EE90A"/>
    <w:lvl w:ilvl="0" w:tplc="2B7A4D0C">
      <w:start w:val="1"/>
      <w:numFmt w:val="upperLetter"/>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5">
    <w:nsid w:val="46EB647B"/>
    <w:multiLevelType w:val="hybridMultilevel"/>
    <w:tmpl w:val="A5F2B56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ABA1224"/>
    <w:multiLevelType w:val="hybridMultilevel"/>
    <w:tmpl w:val="1DAE1446"/>
    <w:lvl w:ilvl="0" w:tplc="199E0D08">
      <w:start w:val="1"/>
      <w:numFmt w:val="decimal"/>
      <w:lvlText w:val="%1."/>
      <w:lvlJc w:val="left"/>
      <w:pPr>
        <w:tabs>
          <w:tab w:val="num" w:pos="720"/>
        </w:tabs>
        <w:ind w:left="720" w:hanging="360"/>
      </w:pPr>
      <w:rPr>
        <w:rFonts w:cs="Times New Roman"/>
        <w:b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4ADD51CD"/>
    <w:multiLevelType w:val="hybridMultilevel"/>
    <w:tmpl w:val="EF02C5F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4E097E07"/>
    <w:multiLevelType w:val="multilevel"/>
    <w:tmpl w:val="6910F46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nsid w:val="4FEC653E"/>
    <w:multiLevelType w:val="hybridMultilevel"/>
    <w:tmpl w:val="76169DFE"/>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50D950FD"/>
    <w:multiLevelType w:val="multilevel"/>
    <w:tmpl w:val="7A3A85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248689D"/>
    <w:multiLevelType w:val="hybridMultilevel"/>
    <w:tmpl w:val="E9D41822"/>
    <w:lvl w:ilvl="0" w:tplc="2132F60E">
      <w:start w:val="4"/>
      <w:numFmt w:val="decimal"/>
      <w:lvlText w:val="%1"/>
      <w:lvlJc w:val="left"/>
      <w:pPr>
        <w:tabs>
          <w:tab w:val="num" w:pos="795"/>
        </w:tabs>
        <w:ind w:left="795" w:hanging="435"/>
      </w:pPr>
      <w:rPr>
        <w:rFonts w:hint="default"/>
        <w:b/>
        <w:color w:val="auto"/>
        <w:sz w:val="24"/>
      </w:rPr>
    </w:lvl>
    <w:lvl w:ilvl="1" w:tplc="1EFC1C30">
      <w:numFmt w:val="none"/>
      <w:lvlText w:val=""/>
      <w:lvlJc w:val="left"/>
      <w:pPr>
        <w:tabs>
          <w:tab w:val="num" w:pos="360"/>
        </w:tabs>
      </w:pPr>
    </w:lvl>
    <w:lvl w:ilvl="2" w:tplc="C5AAB3BC">
      <w:numFmt w:val="none"/>
      <w:lvlText w:val=""/>
      <w:lvlJc w:val="left"/>
      <w:pPr>
        <w:tabs>
          <w:tab w:val="num" w:pos="360"/>
        </w:tabs>
      </w:pPr>
    </w:lvl>
    <w:lvl w:ilvl="3" w:tplc="D626230C">
      <w:numFmt w:val="none"/>
      <w:lvlText w:val=""/>
      <w:lvlJc w:val="left"/>
      <w:pPr>
        <w:tabs>
          <w:tab w:val="num" w:pos="360"/>
        </w:tabs>
      </w:pPr>
    </w:lvl>
    <w:lvl w:ilvl="4" w:tplc="0B623382">
      <w:numFmt w:val="none"/>
      <w:lvlText w:val=""/>
      <w:lvlJc w:val="left"/>
      <w:pPr>
        <w:tabs>
          <w:tab w:val="num" w:pos="360"/>
        </w:tabs>
      </w:pPr>
    </w:lvl>
    <w:lvl w:ilvl="5" w:tplc="75F22060">
      <w:numFmt w:val="none"/>
      <w:lvlText w:val=""/>
      <w:lvlJc w:val="left"/>
      <w:pPr>
        <w:tabs>
          <w:tab w:val="num" w:pos="360"/>
        </w:tabs>
      </w:pPr>
    </w:lvl>
    <w:lvl w:ilvl="6" w:tplc="53A0781E">
      <w:numFmt w:val="none"/>
      <w:lvlText w:val=""/>
      <w:lvlJc w:val="left"/>
      <w:pPr>
        <w:tabs>
          <w:tab w:val="num" w:pos="360"/>
        </w:tabs>
      </w:pPr>
    </w:lvl>
    <w:lvl w:ilvl="7" w:tplc="86C22FFA">
      <w:numFmt w:val="none"/>
      <w:lvlText w:val=""/>
      <w:lvlJc w:val="left"/>
      <w:pPr>
        <w:tabs>
          <w:tab w:val="num" w:pos="360"/>
        </w:tabs>
      </w:pPr>
    </w:lvl>
    <w:lvl w:ilvl="8" w:tplc="0F92B4FC">
      <w:numFmt w:val="none"/>
      <w:lvlText w:val=""/>
      <w:lvlJc w:val="left"/>
      <w:pPr>
        <w:tabs>
          <w:tab w:val="num" w:pos="360"/>
        </w:tabs>
      </w:pPr>
    </w:lvl>
  </w:abstractNum>
  <w:abstractNum w:abstractNumId="32">
    <w:nsid w:val="5B9A7401"/>
    <w:multiLevelType w:val="hybridMultilevel"/>
    <w:tmpl w:val="53D0E26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0696293"/>
    <w:multiLevelType w:val="hybridMultilevel"/>
    <w:tmpl w:val="7472CE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63690F40"/>
    <w:multiLevelType w:val="hybridMultilevel"/>
    <w:tmpl w:val="76147F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488137E"/>
    <w:multiLevelType w:val="hybridMultilevel"/>
    <w:tmpl w:val="5712ABD4"/>
    <w:lvl w:ilvl="0" w:tplc="932CA590">
      <w:start w:val="1"/>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65040BE6"/>
    <w:multiLevelType w:val="hybridMultilevel"/>
    <w:tmpl w:val="015679B2"/>
    <w:lvl w:ilvl="0" w:tplc="0096D3A6">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A6B6989"/>
    <w:multiLevelType w:val="hybridMultilevel"/>
    <w:tmpl w:val="39386C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6AFB7DD8"/>
    <w:multiLevelType w:val="hybridMultilevel"/>
    <w:tmpl w:val="080AC9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3C77C99"/>
    <w:multiLevelType w:val="hybridMultilevel"/>
    <w:tmpl w:val="76CE2D26"/>
    <w:lvl w:ilvl="0" w:tplc="932CA590">
      <w:start w:val="1"/>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5BE5386"/>
    <w:multiLevelType w:val="hybridMultilevel"/>
    <w:tmpl w:val="B496731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F007E0B"/>
    <w:multiLevelType w:val="hybridMultilevel"/>
    <w:tmpl w:val="75A2302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F39735F"/>
    <w:multiLevelType w:val="hybridMultilevel"/>
    <w:tmpl w:val="4C98D47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4"/>
  </w:num>
  <w:num w:numId="2">
    <w:abstractNumId w:val="1"/>
  </w:num>
  <w:num w:numId="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8"/>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num>
  <w:num w:numId="9">
    <w:abstractNumId w:val="18"/>
  </w:num>
  <w:num w:numId="10">
    <w:abstractNumId w:val="31"/>
  </w:num>
  <w:num w:numId="1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34"/>
  </w:num>
  <w:num w:numId="17">
    <w:abstractNumId w:val="16"/>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1"/>
  </w:num>
  <w:num w:numId="20">
    <w:abstractNumId w:val="20"/>
  </w:num>
  <w:num w:numId="21">
    <w:abstractNumId w:val="15"/>
  </w:num>
  <w:num w:numId="22">
    <w:abstractNumId w:val="32"/>
  </w:num>
  <w:num w:numId="23">
    <w:abstractNumId w:val="11"/>
  </w:num>
  <w:num w:numId="24">
    <w:abstractNumId w:val="3"/>
  </w:num>
  <w:num w:numId="25">
    <w:abstractNumId w:val="7"/>
  </w:num>
  <w:num w:numId="26">
    <w:abstractNumId w:val="35"/>
  </w:num>
  <w:num w:numId="27">
    <w:abstractNumId w:val="19"/>
  </w:num>
  <w:num w:numId="28">
    <w:abstractNumId w:val="39"/>
  </w:num>
  <w:num w:numId="29">
    <w:abstractNumId w:val="17"/>
  </w:num>
  <w:num w:numId="30">
    <w:abstractNumId w:val="23"/>
  </w:num>
  <w:num w:numId="31">
    <w:abstractNumId w:val="28"/>
  </w:num>
  <w:num w:numId="32">
    <w:abstractNumId w:val="14"/>
  </w:num>
  <w:num w:numId="33">
    <w:abstractNumId w:val="12"/>
  </w:num>
  <w:num w:numId="34">
    <w:abstractNumId w:val="37"/>
  </w:num>
  <w:num w:numId="35">
    <w:abstractNumId w:val="30"/>
  </w:num>
  <w:num w:numId="36">
    <w:abstractNumId w:val="9"/>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0"/>
  </w:num>
  <w:num w:numId="40">
    <w:abstractNumId w:val="6"/>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num>
  <w:num w:numId="4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40"/>
  <w:displayHorizontalDrawingGridEvery w:val="2"/>
  <w:characterSpacingControl w:val="doNotCompress"/>
  <w:footnotePr>
    <w:footnote w:id="0"/>
    <w:footnote w:id="1"/>
  </w:footnotePr>
  <w:endnotePr>
    <w:endnote w:id="0"/>
    <w:endnote w:id="1"/>
  </w:endnotePr>
  <w:compat/>
  <w:rsids>
    <w:rsidRoot w:val="00D37CEF"/>
    <w:rsid w:val="00003010"/>
    <w:rsid w:val="000568B9"/>
    <w:rsid w:val="000C0165"/>
    <w:rsid w:val="000D6F80"/>
    <w:rsid w:val="000E4344"/>
    <w:rsid w:val="001030F3"/>
    <w:rsid w:val="00117446"/>
    <w:rsid w:val="00161387"/>
    <w:rsid w:val="001C4269"/>
    <w:rsid w:val="001D4EF3"/>
    <w:rsid w:val="001F248A"/>
    <w:rsid w:val="002959FB"/>
    <w:rsid w:val="002D0300"/>
    <w:rsid w:val="002E6FD0"/>
    <w:rsid w:val="002F7B05"/>
    <w:rsid w:val="0033086C"/>
    <w:rsid w:val="00394C75"/>
    <w:rsid w:val="003A42A8"/>
    <w:rsid w:val="003A66A1"/>
    <w:rsid w:val="003F2CFB"/>
    <w:rsid w:val="00520EDC"/>
    <w:rsid w:val="005326F4"/>
    <w:rsid w:val="00543C1D"/>
    <w:rsid w:val="005C5AB2"/>
    <w:rsid w:val="00693F3C"/>
    <w:rsid w:val="006D76F0"/>
    <w:rsid w:val="00892823"/>
    <w:rsid w:val="008B28EE"/>
    <w:rsid w:val="008C7CBF"/>
    <w:rsid w:val="008D0178"/>
    <w:rsid w:val="008E29C4"/>
    <w:rsid w:val="00934962"/>
    <w:rsid w:val="00935173"/>
    <w:rsid w:val="009E444F"/>
    <w:rsid w:val="00AA0096"/>
    <w:rsid w:val="00AB0DFB"/>
    <w:rsid w:val="00AC14FA"/>
    <w:rsid w:val="00AC1DB8"/>
    <w:rsid w:val="00AE1D07"/>
    <w:rsid w:val="00AF0A35"/>
    <w:rsid w:val="00AF5C3B"/>
    <w:rsid w:val="00B27A7C"/>
    <w:rsid w:val="00B33B50"/>
    <w:rsid w:val="00B672D7"/>
    <w:rsid w:val="00BF630C"/>
    <w:rsid w:val="00C37C2F"/>
    <w:rsid w:val="00C41111"/>
    <w:rsid w:val="00C73EF9"/>
    <w:rsid w:val="00C775CD"/>
    <w:rsid w:val="00CA4BBF"/>
    <w:rsid w:val="00CB177B"/>
    <w:rsid w:val="00CC7BEC"/>
    <w:rsid w:val="00CD3F72"/>
    <w:rsid w:val="00D37CEF"/>
    <w:rsid w:val="00D65949"/>
    <w:rsid w:val="00D77274"/>
    <w:rsid w:val="00DC6139"/>
    <w:rsid w:val="00DD38DA"/>
    <w:rsid w:val="00E32C65"/>
    <w:rsid w:val="00E56D09"/>
    <w:rsid w:val="00FC38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page number" w:uiPriority="0"/>
    <w:lsdException w:name="List" w:uiPriority="0"/>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CEF"/>
    <w:pPr>
      <w:ind w:left="0" w:firstLine="0"/>
    </w:pPr>
    <w:rPr>
      <w:rFonts w:ascii="Arial" w:eastAsia="Times New Roman" w:hAnsi="Arial" w:cs="Arial"/>
      <w:sz w:val="28"/>
      <w:szCs w:val="28"/>
      <w:lang w:eastAsia="ru-RU"/>
    </w:rPr>
  </w:style>
  <w:style w:type="paragraph" w:styleId="1">
    <w:name w:val="heading 1"/>
    <w:basedOn w:val="a"/>
    <w:next w:val="a"/>
    <w:link w:val="10"/>
    <w:qFormat/>
    <w:rsid w:val="00CD3F72"/>
    <w:pPr>
      <w:keepNext/>
      <w:spacing w:before="240" w:after="60"/>
      <w:outlineLvl w:val="0"/>
    </w:pPr>
    <w:rPr>
      <w:b/>
      <w:bCs/>
      <w:kern w:val="32"/>
      <w:sz w:val="32"/>
      <w:szCs w:val="32"/>
    </w:rPr>
  </w:style>
  <w:style w:type="paragraph" w:styleId="2">
    <w:name w:val="heading 2"/>
    <w:basedOn w:val="a"/>
    <w:next w:val="a"/>
    <w:link w:val="20"/>
    <w:unhideWhenUsed/>
    <w:qFormat/>
    <w:rsid w:val="00D37C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CD3F72"/>
    <w:pPr>
      <w:keepNext/>
      <w:spacing w:line="480" w:lineRule="auto"/>
      <w:jc w:val="right"/>
      <w:outlineLvl w:val="2"/>
    </w:pPr>
    <w:rPr>
      <w:rFonts w:ascii="Times New Roman" w:hAnsi="Times New Roman" w:cs="Times New Roman"/>
      <w:b/>
      <w:bCs/>
      <w:sz w:val="24"/>
      <w:szCs w:val="20"/>
    </w:rPr>
  </w:style>
  <w:style w:type="paragraph" w:styleId="4">
    <w:name w:val="heading 4"/>
    <w:basedOn w:val="a"/>
    <w:next w:val="a"/>
    <w:link w:val="40"/>
    <w:qFormat/>
    <w:rsid w:val="00CD3F72"/>
    <w:pPr>
      <w:keepNext/>
      <w:spacing w:before="240" w:after="60"/>
      <w:outlineLvl w:val="3"/>
    </w:pPr>
    <w:rPr>
      <w:rFonts w:ascii="Times New Roman" w:hAnsi="Times New Roman" w:cs="Times New Roman"/>
      <w:b/>
      <w:bCs/>
    </w:rPr>
  </w:style>
  <w:style w:type="paragraph" w:styleId="5">
    <w:name w:val="heading 5"/>
    <w:basedOn w:val="a"/>
    <w:next w:val="a"/>
    <w:link w:val="50"/>
    <w:qFormat/>
    <w:rsid w:val="00CD3F72"/>
    <w:pPr>
      <w:spacing w:before="240" w:after="60"/>
      <w:outlineLvl w:val="4"/>
    </w:pPr>
    <w:rPr>
      <w:rFonts w:ascii="Times New Roman" w:hAnsi="Times New Roman" w:cs="Times New Roman"/>
      <w:b/>
      <w:bCs/>
      <w:i/>
      <w:iCs/>
      <w:sz w:val="26"/>
      <w:szCs w:val="26"/>
    </w:rPr>
  </w:style>
  <w:style w:type="paragraph" w:styleId="6">
    <w:name w:val="heading 6"/>
    <w:basedOn w:val="a"/>
    <w:next w:val="a"/>
    <w:link w:val="60"/>
    <w:qFormat/>
    <w:rsid w:val="00CD3F72"/>
    <w:pPr>
      <w:spacing w:before="240" w:after="60"/>
      <w:outlineLvl w:val="5"/>
    </w:pPr>
    <w:rPr>
      <w:rFonts w:ascii="Times New Roman" w:hAnsi="Times New Roman" w:cs="Times New Roman"/>
      <w:b/>
      <w:bCs/>
      <w:sz w:val="22"/>
      <w:szCs w:val="22"/>
    </w:rPr>
  </w:style>
  <w:style w:type="paragraph" w:styleId="7">
    <w:name w:val="heading 7"/>
    <w:basedOn w:val="a"/>
    <w:next w:val="a"/>
    <w:link w:val="70"/>
    <w:qFormat/>
    <w:rsid w:val="00CD3F72"/>
    <w:pPr>
      <w:spacing w:before="240" w:after="60"/>
      <w:outlineLvl w:val="6"/>
    </w:pPr>
    <w:rPr>
      <w:rFonts w:ascii="Times New Roman" w:hAnsi="Times New Roman" w:cs="Times New Roman"/>
      <w:sz w:val="24"/>
      <w:szCs w:val="24"/>
    </w:rPr>
  </w:style>
  <w:style w:type="paragraph" w:styleId="9">
    <w:name w:val="heading 9"/>
    <w:basedOn w:val="a"/>
    <w:next w:val="a"/>
    <w:link w:val="90"/>
    <w:qFormat/>
    <w:rsid w:val="00CD3F72"/>
    <w:pPr>
      <w:spacing w:before="240" w:after="60"/>
      <w:ind w:firstLine="567"/>
      <w:jc w:val="both"/>
      <w:outlineLvl w:val="8"/>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D3F72"/>
    <w:rPr>
      <w:rFonts w:ascii="Arial" w:eastAsia="Times New Roman" w:hAnsi="Arial" w:cs="Arial"/>
      <w:b/>
      <w:bCs/>
      <w:kern w:val="32"/>
      <w:sz w:val="32"/>
      <w:szCs w:val="32"/>
      <w:lang w:eastAsia="ru-RU"/>
    </w:rPr>
  </w:style>
  <w:style w:type="character" w:customStyle="1" w:styleId="20">
    <w:name w:val="Заголовок 2 Знак"/>
    <w:basedOn w:val="a0"/>
    <w:link w:val="2"/>
    <w:rsid w:val="00D37CE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CD3F72"/>
    <w:rPr>
      <w:rFonts w:ascii="Times New Roman" w:eastAsia="Times New Roman" w:hAnsi="Times New Roman" w:cs="Times New Roman"/>
      <w:b/>
      <w:bCs/>
      <w:sz w:val="24"/>
      <w:szCs w:val="20"/>
      <w:lang w:eastAsia="ru-RU"/>
    </w:rPr>
  </w:style>
  <w:style w:type="character" w:customStyle="1" w:styleId="40">
    <w:name w:val="Заголовок 4 Знак"/>
    <w:basedOn w:val="a0"/>
    <w:link w:val="4"/>
    <w:rsid w:val="00CD3F7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CD3F72"/>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D3F72"/>
    <w:rPr>
      <w:rFonts w:ascii="Times New Roman" w:eastAsia="Times New Roman" w:hAnsi="Times New Roman" w:cs="Times New Roman"/>
      <w:b/>
      <w:bCs/>
      <w:lang w:eastAsia="ru-RU"/>
    </w:rPr>
  </w:style>
  <w:style w:type="character" w:customStyle="1" w:styleId="70">
    <w:name w:val="Заголовок 7 Знак"/>
    <w:basedOn w:val="a0"/>
    <w:link w:val="7"/>
    <w:rsid w:val="00CD3F72"/>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CD3F72"/>
    <w:rPr>
      <w:rFonts w:ascii="Arial" w:eastAsia="Times New Roman" w:hAnsi="Arial" w:cs="Arial"/>
      <w:lang w:eastAsia="ru-RU"/>
    </w:rPr>
  </w:style>
  <w:style w:type="paragraph" w:styleId="a3">
    <w:name w:val="List Paragraph"/>
    <w:basedOn w:val="a"/>
    <w:uiPriority w:val="34"/>
    <w:qFormat/>
    <w:rsid w:val="00D37CEF"/>
    <w:pPr>
      <w:ind w:left="720"/>
    </w:pPr>
    <w:rPr>
      <w:sz w:val="24"/>
      <w:szCs w:val="24"/>
    </w:rPr>
  </w:style>
  <w:style w:type="paragraph" w:styleId="a4">
    <w:name w:val="Body Text Indent"/>
    <w:basedOn w:val="a"/>
    <w:link w:val="a5"/>
    <w:rsid w:val="00D37CEF"/>
    <w:pPr>
      <w:ind w:left="142"/>
    </w:pPr>
  </w:style>
  <w:style w:type="character" w:customStyle="1" w:styleId="a5">
    <w:name w:val="Основной текст с отступом Знак"/>
    <w:basedOn w:val="a0"/>
    <w:link w:val="a4"/>
    <w:rsid w:val="00D37CEF"/>
    <w:rPr>
      <w:rFonts w:ascii="Arial" w:eastAsia="Times New Roman" w:hAnsi="Arial" w:cs="Arial"/>
      <w:sz w:val="28"/>
      <w:szCs w:val="28"/>
      <w:lang w:eastAsia="ru-RU"/>
    </w:rPr>
  </w:style>
  <w:style w:type="paragraph" w:styleId="a6">
    <w:name w:val="Balloon Text"/>
    <w:basedOn w:val="a"/>
    <w:link w:val="a7"/>
    <w:uiPriority w:val="99"/>
    <w:semiHidden/>
    <w:unhideWhenUsed/>
    <w:rsid w:val="00D37CEF"/>
    <w:rPr>
      <w:rFonts w:ascii="Tahoma" w:hAnsi="Tahoma" w:cs="Tahoma"/>
      <w:sz w:val="16"/>
      <w:szCs w:val="16"/>
    </w:rPr>
  </w:style>
  <w:style w:type="character" w:customStyle="1" w:styleId="a7">
    <w:name w:val="Текст выноски Знак"/>
    <w:basedOn w:val="a0"/>
    <w:link w:val="a6"/>
    <w:uiPriority w:val="99"/>
    <w:semiHidden/>
    <w:rsid w:val="00D37CEF"/>
    <w:rPr>
      <w:rFonts w:ascii="Tahoma" w:eastAsia="Times New Roman" w:hAnsi="Tahoma" w:cs="Tahoma"/>
      <w:sz w:val="16"/>
      <w:szCs w:val="16"/>
      <w:lang w:eastAsia="ru-RU"/>
    </w:rPr>
  </w:style>
  <w:style w:type="paragraph" w:styleId="a8">
    <w:name w:val="Body Text"/>
    <w:basedOn w:val="a"/>
    <w:link w:val="a9"/>
    <w:rsid w:val="00D37CEF"/>
    <w:pPr>
      <w:spacing w:after="120"/>
    </w:pPr>
  </w:style>
  <w:style w:type="character" w:customStyle="1" w:styleId="a9">
    <w:name w:val="Основной текст Знак"/>
    <w:basedOn w:val="a0"/>
    <w:link w:val="a8"/>
    <w:rsid w:val="00D37CEF"/>
    <w:rPr>
      <w:rFonts w:ascii="Arial" w:eastAsia="Times New Roman" w:hAnsi="Arial" w:cs="Arial"/>
      <w:sz w:val="28"/>
      <w:szCs w:val="28"/>
      <w:lang w:eastAsia="ru-RU"/>
    </w:rPr>
  </w:style>
  <w:style w:type="paragraph" w:styleId="aa">
    <w:name w:val="Normal (Web)"/>
    <w:basedOn w:val="a"/>
    <w:uiPriority w:val="99"/>
    <w:unhideWhenUsed/>
    <w:rsid w:val="002F7B05"/>
    <w:pPr>
      <w:spacing w:before="100" w:beforeAutospacing="1" w:after="100" w:afterAutospacing="1"/>
    </w:pPr>
    <w:rPr>
      <w:rFonts w:ascii="Times New Roman" w:hAnsi="Times New Roman" w:cs="Times New Roman"/>
      <w:sz w:val="24"/>
      <w:szCs w:val="24"/>
    </w:rPr>
  </w:style>
  <w:style w:type="paragraph" w:styleId="ab">
    <w:name w:val="Title"/>
    <w:basedOn w:val="a"/>
    <w:link w:val="ac"/>
    <w:qFormat/>
    <w:rsid w:val="00D65949"/>
    <w:pPr>
      <w:jc w:val="center"/>
    </w:pPr>
    <w:rPr>
      <w:rFonts w:ascii="Times New Roman" w:hAnsi="Times New Roman" w:cs="Times New Roman"/>
      <w:b/>
      <w:szCs w:val="20"/>
    </w:rPr>
  </w:style>
  <w:style w:type="character" w:customStyle="1" w:styleId="ac">
    <w:name w:val="Название Знак"/>
    <w:basedOn w:val="a0"/>
    <w:link w:val="ab"/>
    <w:rsid w:val="00D65949"/>
    <w:rPr>
      <w:rFonts w:ascii="Times New Roman" w:eastAsia="Times New Roman" w:hAnsi="Times New Roman" w:cs="Times New Roman"/>
      <w:b/>
      <w:sz w:val="28"/>
      <w:szCs w:val="20"/>
      <w:lang w:eastAsia="ru-RU"/>
    </w:rPr>
  </w:style>
  <w:style w:type="character" w:styleId="ad">
    <w:name w:val="Hyperlink"/>
    <w:basedOn w:val="a0"/>
    <w:unhideWhenUsed/>
    <w:rsid w:val="00520EDC"/>
    <w:rPr>
      <w:color w:val="0000FF"/>
      <w:u w:val="single"/>
    </w:rPr>
  </w:style>
  <w:style w:type="paragraph" w:styleId="21">
    <w:name w:val="Body Text Indent 2"/>
    <w:basedOn w:val="a"/>
    <w:link w:val="22"/>
    <w:unhideWhenUsed/>
    <w:rsid w:val="00E56D09"/>
    <w:pPr>
      <w:spacing w:after="120" w:line="480" w:lineRule="auto"/>
      <w:ind w:left="283"/>
    </w:pPr>
    <w:rPr>
      <w:rFonts w:ascii="Times New Roman" w:hAnsi="Times New Roman" w:cs="Times New Roman"/>
      <w:sz w:val="24"/>
      <w:szCs w:val="24"/>
    </w:rPr>
  </w:style>
  <w:style w:type="character" w:customStyle="1" w:styleId="22">
    <w:name w:val="Основной текст с отступом 2 Знак"/>
    <w:basedOn w:val="a0"/>
    <w:link w:val="21"/>
    <w:rsid w:val="00E56D09"/>
    <w:rPr>
      <w:rFonts w:ascii="Times New Roman" w:eastAsia="Times New Roman" w:hAnsi="Times New Roman" w:cs="Times New Roman"/>
      <w:sz w:val="24"/>
      <w:szCs w:val="24"/>
      <w:lang w:eastAsia="ru-RU"/>
    </w:rPr>
  </w:style>
  <w:style w:type="character" w:customStyle="1" w:styleId="ae">
    <w:name w:val="Знак Знак"/>
    <w:locked/>
    <w:rsid w:val="00FC38BA"/>
    <w:rPr>
      <w:sz w:val="28"/>
      <w:lang w:val="ru-RU" w:eastAsia="ru-RU" w:bidi="ar-SA"/>
    </w:rPr>
  </w:style>
  <w:style w:type="paragraph" w:customStyle="1" w:styleId="af">
    <w:name w:val="Знак Знак Знак Знак Знак Знак Знак"/>
    <w:basedOn w:val="a"/>
    <w:autoRedefine/>
    <w:rsid w:val="00CD3F72"/>
    <w:pPr>
      <w:spacing w:after="160" w:line="240" w:lineRule="exact"/>
    </w:pPr>
    <w:rPr>
      <w:rFonts w:ascii="Times New Roman" w:eastAsia="SimSun" w:hAnsi="Times New Roman" w:cs="Times New Roman"/>
      <w:b/>
      <w:szCs w:val="24"/>
      <w:lang w:val="en-US" w:eastAsia="en-US"/>
    </w:rPr>
  </w:style>
  <w:style w:type="paragraph" w:styleId="af0">
    <w:name w:val="footer"/>
    <w:basedOn w:val="a"/>
    <w:link w:val="af1"/>
    <w:rsid w:val="00CD3F72"/>
    <w:pPr>
      <w:tabs>
        <w:tab w:val="center" w:pos="4677"/>
        <w:tab w:val="right" w:pos="9355"/>
      </w:tabs>
    </w:pPr>
    <w:rPr>
      <w:rFonts w:ascii="Times New Roman" w:hAnsi="Times New Roman" w:cs="Times New Roman"/>
      <w:sz w:val="24"/>
      <w:szCs w:val="24"/>
    </w:rPr>
  </w:style>
  <w:style w:type="character" w:customStyle="1" w:styleId="af1">
    <w:name w:val="Нижний колонтитул Знак"/>
    <w:basedOn w:val="a0"/>
    <w:link w:val="af0"/>
    <w:rsid w:val="00CD3F72"/>
    <w:rPr>
      <w:rFonts w:ascii="Times New Roman" w:eastAsia="Times New Roman" w:hAnsi="Times New Roman" w:cs="Times New Roman"/>
      <w:sz w:val="24"/>
      <w:szCs w:val="24"/>
      <w:lang w:eastAsia="ru-RU"/>
    </w:rPr>
  </w:style>
  <w:style w:type="character" w:styleId="af2">
    <w:name w:val="page number"/>
    <w:basedOn w:val="a0"/>
    <w:rsid w:val="00CD3F72"/>
  </w:style>
  <w:style w:type="paragraph" w:styleId="af3">
    <w:name w:val="List"/>
    <w:basedOn w:val="a"/>
    <w:rsid w:val="00CD3F72"/>
    <w:pPr>
      <w:widowControl w:val="0"/>
      <w:autoSpaceDE w:val="0"/>
      <w:autoSpaceDN w:val="0"/>
      <w:adjustRightInd w:val="0"/>
      <w:ind w:left="283" w:hanging="283"/>
    </w:pPr>
    <w:rPr>
      <w:rFonts w:ascii="Times New Roman" w:hAnsi="Times New Roman" w:cs="Times New Roman"/>
      <w:sz w:val="20"/>
      <w:szCs w:val="20"/>
    </w:rPr>
  </w:style>
  <w:style w:type="paragraph" w:customStyle="1" w:styleId="11">
    <w:name w:val="Обычный1"/>
    <w:rsid w:val="00CD3F72"/>
    <w:pPr>
      <w:widowControl w:val="0"/>
      <w:spacing w:line="300" w:lineRule="auto"/>
      <w:ind w:left="80" w:firstLine="0"/>
      <w:jc w:val="both"/>
    </w:pPr>
    <w:rPr>
      <w:rFonts w:ascii="Times New Roman" w:eastAsia="Times New Roman" w:hAnsi="Times New Roman" w:cs="Times New Roman"/>
      <w:i/>
      <w:snapToGrid w:val="0"/>
      <w:sz w:val="24"/>
      <w:szCs w:val="20"/>
      <w:lang w:eastAsia="ru-RU"/>
    </w:rPr>
  </w:style>
  <w:style w:type="paragraph" w:styleId="af4">
    <w:name w:val="header"/>
    <w:basedOn w:val="a"/>
    <w:link w:val="af5"/>
    <w:uiPriority w:val="99"/>
    <w:rsid w:val="00CD3F72"/>
    <w:pPr>
      <w:tabs>
        <w:tab w:val="center" w:pos="4153"/>
        <w:tab w:val="right" w:pos="8306"/>
      </w:tabs>
    </w:pPr>
    <w:rPr>
      <w:rFonts w:ascii="Times New Roman" w:hAnsi="Times New Roman" w:cs="Times New Roman"/>
      <w:sz w:val="20"/>
      <w:szCs w:val="20"/>
    </w:rPr>
  </w:style>
  <w:style w:type="character" w:customStyle="1" w:styleId="af5">
    <w:name w:val="Верхний колонтитул Знак"/>
    <w:basedOn w:val="a0"/>
    <w:link w:val="af4"/>
    <w:uiPriority w:val="99"/>
    <w:rsid w:val="00CD3F72"/>
    <w:rPr>
      <w:rFonts w:ascii="Times New Roman" w:eastAsia="Times New Roman" w:hAnsi="Times New Roman" w:cs="Times New Roman"/>
      <w:sz w:val="20"/>
      <w:szCs w:val="20"/>
      <w:lang w:eastAsia="ru-RU"/>
    </w:rPr>
  </w:style>
  <w:style w:type="paragraph" w:customStyle="1" w:styleId="Metod1">
    <w:name w:val="Metod_1"/>
    <w:basedOn w:val="a"/>
    <w:rsid w:val="00CD3F72"/>
    <w:pPr>
      <w:keepNext/>
      <w:widowControl w:val="0"/>
      <w:spacing w:line="300" w:lineRule="exact"/>
      <w:jc w:val="center"/>
      <w:outlineLvl w:val="0"/>
    </w:pPr>
    <w:rPr>
      <w:rFonts w:ascii="Times New Roman" w:hAnsi="Times New Roman" w:cs="Times New Roman"/>
      <w:b/>
      <w:snapToGrid w:val="0"/>
      <w:sz w:val="34"/>
      <w:szCs w:val="20"/>
    </w:rPr>
  </w:style>
  <w:style w:type="paragraph" w:customStyle="1" w:styleId="Metod2">
    <w:name w:val="Metod_2"/>
    <w:basedOn w:val="a"/>
    <w:rsid w:val="00CD3F72"/>
    <w:pPr>
      <w:keepNext/>
      <w:widowControl w:val="0"/>
      <w:tabs>
        <w:tab w:val="left" w:pos="3402"/>
      </w:tabs>
      <w:spacing w:line="300" w:lineRule="exact"/>
      <w:jc w:val="center"/>
      <w:outlineLvl w:val="1"/>
    </w:pPr>
    <w:rPr>
      <w:rFonts w:ascii="Times New Roman" w:hAnsi="Times New Roman" w:cs="Times New Roman"/>
      <w:snapToGrid w:val="0"/>
      <w:sz w:val="24"/>
      <w:szCs w:val="20"/>
    </w:rPr>
  </w:style>
  <w:style w:type="paragraph" w:customStyle="1" w:styleId="Iauiue">
    <w:name w:val="Iau?iue"/>
    <w:rsid w:val="00CD3F72"/>
    <w:pPr>
      <w:ind w:left="0" w:firstLine="0"/>
    </w:pPr>
    <w:rPr>
      <w:rFonts w:ascii="Times New Roman" w:eastAsia="Times New Roman" w:hAnsi="Times New Roman" w:cs="Times New Roman"/>
      <w:sz w:val="24"/>
      <w:szCs w:val="20"/>
      <w:lang w:eastAsia="ru-RU"/>
    </w:rPr>
  </w:style>
  <w:style w:type="paragraph" w:styleId="23">
    <w:name w:val="List 2"/>
    <w:basedOn w:val="a"/>
    <w:rsid w:val="00CD3F72"/>
    <w:pPr>
      <w:ind w:left="566" w:hanging="283"/>
    </w:pPr>
    <w:rPr>
      <w:rFonts w:ascii="Times New Roman" w:hAnsi="Times New Roman" w:cs="Times New Roman"/>
      <w:sz w:val="20"/>
      <w:szCs w:val="20"/>
    </w:rPr>
  </w:style>
  <w:style w:type="paragraph" w:customStyle="1" w:styleId="Oaeno">
    <w:name w:val="Oaeno"/>
    <w:basedOn w:val="a"/>
    <w:rsid w:val="00CD3F72"/>
    <w:pPr>
      <w:widowControl w:val="0"/>
      <w:overflowPunct w:val="0"/>
      <w:autoSpaceDE w:val="0"/>
      <w:autoSpaceDN w:val="0"/>
      <w:adjustRightInd w:val="0"/>
      <w:jc w:val="both"/>
      <w:textAlignment w:val="baseline"/>
    </w:pPr>
    <w:rPr>
      <w:rFonts w:ascii="Courier New" w:hAnsi="Courier New" w:cs="Times New Roman"/>
      <w:sz w:val="24"/>
      <w:szCs w:val="20"/>
    </w:rPr>
  </w:style>
  <w:style w:type="paragraph" w:customStyle="1" w:styleId="110">
    <w:name w:val="Заголовок 11"/>
    <w:basedOn w:val="11"/>
    <w:next w:val="11"/>
    <w:rsid w:val="00CD3F72"/>
    <w:pPr>
      <w:keepNext/>
      <w:spacing w:line="480" w:lineRule="auto"/>
      <w:ind w:left="0" w:right="1134"/>
      <w:jc w:val="right"/>
      <w:outlineLvl w:val="0"/>
    </w:pPr>
  </w:style>
  <w:style w:type="paragraph" w:customStyle="1" w:styleId="51">
    <w:name w:val="Заголовок 51"/>
    <w:basedOn w:val="11"/>
    <w:next w:val="11"/>
    <w:rsid w:val="00CD3F72"/>
    <w:pPr>
      <w:keepNext/>
      <w:spacing w:before="40" w:line="240" w:lineRule="auto"/>
      <w:ind w:left="0"/>
      <w:jc w:val="center"/>
      <w:outlineLvl w:val="4"/>
    </w:pPr>
    <w:rPr>
      <w:i w:val="0"/>
    </w:rPr>
  </w:style>
  <w:style w:type="paragraph" w:customStyle="1" w:styleId="12">
    <w:name w:val="Основной текст1"/>
    <w:basedOn w:val="11"/>
    <w:rsid w:val="00CD3F72"/>
    <w:pPr>
      <w:spacing w:line="240" w:lineRule="auto"/>
      <w:ind w:left="0"/>
    </w:pPr>
    <w:rPr>
      <w:sz w:val="20"/>
    </w:rPr>
  </w:style>
  <w:style w:type="paragraph" w:customStyle="1" w:styleId="Metod3">
    <w:name w:val="Metod_3"/>
    <w:basedOn w:val="1"/>
    <w:rsid w:val="00CD3F72"/>
    <w:pPr>
      <w:tabs>
        <w:tab w:val="left" w:pos="3402"/>
      </w:tabs>
      <w:spacing w:before="120" w:after="120" w:line="300" w:lineRule="exact"/>
      <w:jc w:val="center"/>
    </w:pPr>
    <w:rPr>
      <w:rFonts w:ascii="Times New Roman" w:hAnsi="Times New Roman" w:cs="Times New Roman"/>
      <w:bCs w:val="0"/>
      <w:kern w:val="0"/>
      <w:sz w:val="24"/>
      <w:szCs w:val="20"/>
    </w:rPr>
  </w:style>
  <w:style w:type="paragraph" w:customStyle="1" w:styleId="Metod4">
    <w:name w:val="Metod_4"/>
    <w:basedOn w:val="2"/>
    <w:rsid w:val="00CD3F72"/>
    <w:pPr>
      <w:keepLines w:val="0"/>
      <w:numPr>
        <w:ilvl w:val="12"/>
      </w:numPr>
      <w:spacing w:before="120" w:after="120" w:line="300" w:lineRule="exact"/>
      <w:ind w:firstLine="284"/>
      <w:jc w:val="both"/>
      <w:outlineLvl w:val="0"/>
    </w:pPr>
    <w:rPr>
      <w:rFonts w:ascii="Times New Roman" w:eastAsia="Times New Roman" w:hAnsi="Times New Roman" w:cs="Times New Roman"/>
      <w:bCs w:val="0"/>
      <w:color w:val="auto"/>
      <w:sz w:val="24"/>
      <w:szCs w:val="20"/>
    </w:rPr>
  </w:style>
  <w:style w:type="character" w:styleId="af6">
    <w:name w:val="Emphasis"/>
    <w:qFormat/>
    <w:rsid w:val="00CD3F72"/>
    <w:rPr>
      <w:i/>
      <w:iCs/>
    </w:rPr>
  </w:style>
  <w:style w:type="paragraph" w:styleId="af7">
    <w:name w:val="List Bullet"/>
    <w:basedOn w:val="a"/>
    <w:rsid w:val="00CD3F72"/>
    <w:pPr>
      <w:spacing w:before="100" w:beforeAutospacing="1" w:after="100" w:afterAutospacing="1"/>
    </w:pPr>
    <w:rPr>
      <w:rFonts w:ascii="Times New Roman" w:hAnsi="Times New Roman" w:cs="Times New Roman"/>
      <w:sz w:val="24"/>
      <w:szCs w:val="24"/>
    </w:rPr>
  </w:style>
  <w:style w:type="character" w:styleId="af8">
    <w:name w:val="Strong"/>
    <w:qFormat/>
    <w:rsid w:val="00CD3F72"/>
    <w:rPr>
      <w:b/>
      <w:bCs/>
    </w:rPr>
  </w:style>
  <w:style w:type="paragraph" w:styleId="24">
    <w:name w:val="Body Text 2"/>
    <w:basedOn w:val="a"/>
    <w:link w:val="25"/>
    <w:rsid w:val="00CD3F72"/>
    <w:pPr>
      <w:spacing w:after="120" w:line="480" w:lineRule="auto"/>
    </w:pPr>
    <w:rPr>
      <w:rFonts w:ascii="Times New Roman" w:hAnsi="Times New Roman" w:cs="Times New Roman"/>
      <w:sz w:val="24"/>
      <w:szCs w:val="24"/>
    </w:rPr>
  </w:style>
  <w:style w:type="character" w:customStyle="1" w:styleId="25">
    <w:name w:val="Основной текст 2 Знак"/>
    <w:basedOn w:val="a0"/>
    <w:link w:val="24"/>
    <w:rsid w:val="00CD3F72"/>
    <w:rPr>
      <w:rFonts w:ascii="Times New Roman" w:eastAsia="Times New Roman" w:hAnsi="Times New Roman" w:cs="Times New Roman"/>
      <w:sz w:val="24"/>
      <w:szCs w:val="24"/>
      <w:lang w:eastAsia="ru-RU"/>
    </w:rPr>
  </w:style>
  <w:style w:type="paragraph" w:customStyle="1" w:styleId="af9">
    <w:name w:val="Знак"/>
    <w:basedOn w:val="a"/>
    <w:autoRedefine/>
    <w:rsid w:val="00CD3F72"/>
    <w:pPr>
      <w:spacing w:after="160" w:line="240" w:lineRule="exact"/>
    </w:pPr>
    <w:rPr>
      <w:rFonts w:ascii="Times New Roman" w:hAnsi="Times New Roman" w:cs="Times New Roman"/>
      <w:szCs w:val="20"/>
      <w:lang w:val="en-US" w:eastAsia="en-US"/>
    </w:rPr>
  </w:style>
  <w:style w:type="paragraph" w:customStyle="1" w:styleId="afa">
    <w:name w:val="Новый абзац"/>
    <w:basedOn w:val="a"/>
    <w:rsid w:val="00CD3F72"/>
    <w:pPr>
      <w:ind w:firstLine="851"/>
      <w:jc w:val="both"/>
    </w:pPr>
    <w:rPr>
      <w:rFonts w:ascii="Times New Roman" w:hAnsi="Times New Roman" w:cs="Times New Roman"/>
      <w:sz w:val="24"/>
      <w:szCs w:val="24"/>
    </w:rPr>
  </w:style>
  <w:style w:type="paragraph" w:styleId="afb">
    <w:name w:val="Subtitle"/>
    <w:basedOn w:val="a"/>
    <w:link w:val="afc"/>
    <w:qFormat/>
    <w:rsid w:val="00CD3F72"/>
    <w:pPr>
      <w:jc w:val="center"/>
    </w:pPr>
    <w:rPr>
      <w:rFonts w:ascii="Times New Roman" w:hAnsi="Times New Roman" w:cs="Times New Roman"/>
      <w:szCs w:val="20"/>
    </w:rPr>
  </w:style>
  <w:style w:type="character" w:customStyle="1" w:styleId="afc">
    <w:name w:val="Подзаголовок Знак"/>
    <w:basedOn w:val="a0"/>
    <w:link w:val="afb"/>
    <w:rsid w:val="00CD3F72"/>
    <w:rPr>
      <w:rFonts w:ascii="Times New Roman" w:eastAsia="Times New Roman" w:hAnsi="Times New Roman" w:cs="Times New Roman"/>
      <w:sz w:val="28"/>
      <w:szCs w:val="20"/>
      <w:lang w:eastAsia="ru-RU"/>
    </w:rPr>
  </w:style>
  <w:style w:type="paragraph" w:customStyle="1" w:styleId="41">
    <w:name w:val="çàãîëîâîê 4"/>
    <w:basedOn w:val="a"/>
    <w:next w:val="a"/>
    <w:rsid w:val="00CD3F72"/>
    <w:pPr>
      <w:keepNext/>
      <w:spacing w:before="240" w:after="60"/>
    </w:pPr>
    <w:rPr>
      <w:rFonts w:cs="Times New Roman"/>
      <w:b/>
      <w:sz w:val="24"/>
      <w:szCs w:val="20"/>
    </w:rPr>
  </w:style>
  <w:style w:type="paragraph" w:styleId="31">
    <w:name w:val="Body Text Indent 3"/>
    <w:basedOn w:val="a"/>
    <w:link w:val="32"/>
    <w:rsid w:val="00CD3F72"/>
    <w:pPr>
      <w:ind w:left="142"/>
    </w:pPr>
    <w:rPr>
      <w:rFonts w:ascii="Times New Roman" w:hAnsi="Times New Roman" w:cs="Times New Roman"/>
      <w:szCs w:val="20"/>
    </w:rPr>
  </w:style>
  <w:style w:type="character" w:customStyle="1" w:styleId="32">
    <w:name w:val="Основной текст с отступом 3 Знак"/>
    <w:basedOn w:val="a0"/>
    <w:link w:val="31"/>
    <w:rsid w:val="00CD3F72"/>
    <w:rPr>
      <w:rFonts w:ascii="Times New Roman" w:eastAsia="Times New Roman" w:hAnsi="Times New Roman" w:cs="Times New Roman"/>
      <w:sz w:val="28"/>
      <w:szCs w:val="20"/>
      <w:lang w:eastAsia="ru-RU"/>
    </w:rPr>
  </w:style>
  <w:style w:type="paragraph" w:styleId="afd">
    <w:name w:val="Plain Text"/>
    <w:basedOn w:val="a"/>
    <w:link w:val="afe"/>
    <w:rsid w:val="00CD3F72"/>
    <w:rPr>
      <w:rFonts w:ascii="Courier New" w:hAnsi="Courier New" w:cs="Times New Roman"/>
      <w:sz w:val="20"/>
      <w:szCs w:val="20"/>
    </w:rPr>
  </w:style>
  <w:style w:type="character" w:customStyle="1" w:styleId="afe">
    <w:name w:val="Текст Знак"/>
    <w:basedOn w:val="a0"/>
    <w:link w:val="afd"/>
    <w:rsid w:val="00CD3F72"/>
    <w:rPr>
      <w:rFonts w:ascii="Courier New" w:eastAsia="Times New Roman" w:hAnsi="Courier New" w:cs="Times New Roman"/>
      <w:sz w:val="20"/>
      <w:szCs w:val="20"/>
      <w:lang w:eastAsia="ru-RU"/>
    </w:rPr>
  </w:style>
  <w:style w:type="paragraph" w:styleId="33">
    <w:name w:val="Body Text 3"/>
    <w:basedOn w:val="a"/>
    <w:link w:val="34"/>
    <w:rsid w:val="00CD3F72"/>
    <w:pPr>
      <w:spacing w:after="120"/>
    </w:pPr>
    <w:rPr>
      <w:rFonts w:ascii="Times New Roman" w:hAnsi="Times New Roman" w:cs="Times New Roman"/>
      <w:sz w:val="16"/>
      <w:szCs w:val="16"/>
    </w:rPr>
  </w:style>
  <w:style w:type="character" w:customStyle="1" w:styleId="34">
    <w:name w:val="Основной текст 3 Знак"/>
    <w:basedOn w:val="a0"/>
    <w:link w:val="33"/>
    <w:rsid w:val="00CD3F72"/>
    <w:rPr>
      <w:rFonts w:ascii="Times New Roman" w:eastAsia="Times New Roman" w:hAnsi="Times New Roman" w:cs="Times New Roman"/>
      <w:sz w:val="16"/>
      <w:szCs w:val="16"/>
      <w:lang w:eastAsia="ru-RU"/>
    </w:rPr>
  </w:style>
  <w:style w:type="character" w:styleId="aff">
    <w:name w:val="line number"/>
    <w:basedOn w:val="a0"/>
    <w:rsid w:val="00CD3F72"/>
  </w:style>
  <w:style w:type="character" w:customStyle="1" w:styleId="FontStyle208">
    <w:name w:val="Font Style208"/>
    <w:rsid w:val="00CD3F72"/>
    <w:rPr>
      <w:rFonts w:ascii="Times New Roman" w:hAnsi="Times New Roman" w:cs="Times New Roman"/>
      <w:b/>
      <w:bCs/>
      <w:sz w:val="26"/>
      <w:szCs w:val="26"/>
    </w:rPr>
  </w:style>
  <w:style w:type="paragraph" w:customStyle="1" w:styleId="welcome">
    <w:name w:val="welcome"/>
    <w:basedOn w:val="a"/>
    <w:rsid w:val="00CD3F72"/>
    <w:pPr>
      <w:shd w:val="clear" w:color="auto" w:fill="FFFFFF"/>
      <w:spacing w:before="284" w:after="100" w:afterAutospacing="1" w:line="280" w:lineRule="atLeast"/>
    </w:pPr>
    <w:rPr>
      <w:color w:val="000000"/>
      <w:sz w:val="24"/>
      <w:szCs w:val="24"/>
    </w:rPr>
  </w:style>
  <w:style w:type="character" w:styleId="aff0">
    <w:name w:val="FollowedHyperlink"/>
    <w:rsid w:val="00CD3F72"/>
    <w:rPr>
      <w:color w:val="800080"/>
      <w:u w:val="single"/>
    </w:rPr>
  </w:style>
  <w:style w:type="paragraph" w:customStyle="1" w:styleId="aff1">
    <w:name w:val="Основной"/>
    <w:basedOn w:val="a"/>
    <w:rsid w:val="00CD3F72"/>
    <w:pPr>
      <w:ind w:firstLine="680"/>
      <w:jc w:val="both"/>
    </w:pPr>
    <w:rPr>
      <w:rFonts w:ascii="Times New Roman" w:hAnsi="Times New Roman" w:cs="Times New Roman"/>
      <w:color w:val="000000"/>
      <w:szCs w:val="20"/>
    </w:rPr>
  </w:style>
  <w:style w:type="paragraph" w:customStyle="1" w:styleId="Style6">
    <w:name w:val="Style6"/>
    <w:basedOn w:val="a"/>
    <w:rsid w:val="00C73EF9"/>
    <w:pPr>
      <w:widowControl w:val="0"/>
      <w:autoSpaceDE w:val="0"/>
      <w:autoSpaceDN w:val="0"/>
      <w:adjustRightInd w:val="0"/>
      <w:jc w:val="both"/>
    </w:pPr>
    <w:rPr>
      <w:rFonts w:ascii="Times New Roman" w:hAnsi="Times New Roman" w:cs="Times New Roman"/>
      <w:sz w:val="24"/>
      <w:szCs w:val="24"/>
    </w:rPr>
  </w:style>
  <w:style w:type="character" w:customStyle="1" w:styleId="FontStyle30">
    <w:name w:val="Font Style30"/>
    <w:basedOn w:val="a0"/>
    <w:rsid w:val="00C73EF9"/>
    <w:rPr>
      <w:rFonts w:ascii="Times New Roman" w:hAnsi="Times New Roman" w:cs="Times New Roman"/>
      <w:sz w:val="26"/>
      <w:szCs w:val="26"/>
    </w:rPr>
  </w:style>
  <w:style w:type="paragraph" w:customStyle="1" w:styleId="Style2">
    <w:name w:val="Style2"/>
    <w:basedOn w:val="a"/>
    <w:rsid w:val="000C0165"/>
    <w:pPr>
      <w:widowControl w:val="0"/>
      <w:autoSpaceDE w:val="0"/>
      <w:autoSpaceDN w:val="0"/>
      <w:adjustRightInd w:val="0"/>
      <w:spacing w:line="196" w:lineRule="exact"/>
      <w:ind w:firstLine="394"/>
    </w:pPr>
    <w:rPr>
      <w:rFonts w:ascii="Times New Roman" w:hAnsi="Times New Roman" w:cs="Times New Roman"/>
      <w:sz w:val="24"/>
      <w:szCs w:val="24"/>
    </w:rPr>
  </w:style>
  <w:style w:type="table" w:styleId="aff2">
    <w:name w:val="Table Grid"/>
    <w:basedOn w:val="a1"/>
    <w:uiPriority w:val="59"/>
    <w:rsid w:val="00BF630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1103001">
      <w:bodyDiv w:val="1"/>
      <w:marLeft w:val="0"/>
      <w:marRight w:val="0"/>
      <w:marTop w:val="0"/>
      <w:marBottom w:val="0"/>
      <w:divBdr>
        <w:top w:val="none" w:sz="0" w:space="0" w:color="auto"/>
        <w:left w:val="none" w:sz="0" w:space="0" w:color="auto"/>
        <w:bottom w:val="none" w:sz="0" w:space="0" w:color="auto"/>
        <w:right w:val="none" w:sz="0" w:space="0" w:color="auto"/>
      </w:divBdr>
      <w:divsChild>
        <w:div w:id="1075660778">
          <w:marLeft w:val="0"/>
          <w:marRight w:val="0"/>
          <w:marTop w:val="0"/>
          <w:marBottom w:val="0"/>
          <w:divBdr>
            <w:top w:val="none" w:sz="0" w:space="0" w:color="auto"/>
            <w:left w:val="none" w:sz="0" w:space="0" w:color="auto"/>
            <w:bottom w:val="none" w:sz="0" w:space="0" w:color="auto"/>
            <w:right w:val="none" w:sz="0" w:space="0" w:color="auto"/>
          </w:divBdr>
          <w:divsChild>
            <w:div w:id="804003587">
              <w:marLeft w:val="0"/>
              <w:marRight w:val="0"/>
              <w:marTop w:val="0"/>
              <w:marBottom w:val="0"/>
              <w:divBdr>
                <w:top w:val="none" w:sz="0" w:space="0" w:color="auto"/>
                <w:left w:val="none" w:sz="0" w:space="0" w:color="auto"/>
                <w:bottom w:val="none" w:sz="0" w:space="0" w:color="auto"/>
                <w:right w:val="none" w:sz="0" w:space="0" w:color="auto"/>
              </w:divBdr>
              <w:divsChild>
                <w:div w:id="118702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061075">
      <w:bodyDiv w:val="1"/>
      <w:marLeft w:val="0"/>
      <w:marRight w:val="0"/>
      <w:marTop w:val="0"/>
      <w:marBottom w:val="0"/>
      <w:divBdr>
        <w:top w:val="none" w:sz="0" w:space="0" w:color="auto"/>
        <w:left w:val="none" w:sz="0" w:space="0" w:color="auto"/>
        <w:bottom w:val="none" w:sz="0" w:space="0" w:color="auto"/>
        <w:right w:val="none" w:sz="0" w:space="0" w:color="auto"/>
      </w:divBdr>
      <w:divsChild>
        <w:div w:id="485899098">
          <w:marLeft w:val="0"/>
          <w:marRight w:val="0"/>
          <w:marTop w:val="0"/>
          <w:marBottom w:val="0"/>
          <w:divBdr>
            <w:top w:val="none" w:sz="0" w:space="0" w:color="auto"/>
            <w:left w:val="none" w:sz="0" w:space="0" w:color="auto"/>
            <w:bottom w:val="none" w:sz="0" w:space="0" w:color="auto"/>
            <w:right w:val="none" w:sz="0" w:space="0" w:color="auto"/>
          </w:divBdr>
          <w:divsChild>
            <w:div w:id="1575551087">
              <w:marLeft w:val="0"/>
              <w:marRight w:val="0"/>
              <w:marTop w:val="0"/>
              <w:marBottom w:val="0"/>
              <w:divBdr>
                <w:top w:val="none" w:sz="0" w:space="0" w:color="auto"/>
                <w:left w:val="none" w:sz="0" w:space="0" w:color="auto"/>
                <w:bottom w:val="none" w:sz="0" w:space="0" w:color="auto"/>
                <w:right w:val="none" w:sz="0" w:space="0" w:color="auto"/>
              </w:divBdr>
              <w:divsChild>
                <w:div w:id="2027248272">
                  <w:marLeft w:val="376"/>
                  <w:marRight w:val="376"/>
                  <w:marTop w:val="376"/>
                  <w:marBottom w:val="0"/>
                  <w:divBdr>
                    <w:top w:val="none" w:sz="0" w:space="0" w:color="auto"/>
                    <w:left w:val="none" w:sz="0" w:space="0" w:color="auto"/>
                    <w:bottom w:val="none" w:sz="0" w:space="0" w:color="auto"/>
                    <w:right w:val="none" w:sz="0" w:space="0" w:color="auto"/>
                  </w:divBdr>
                  <w:divsChild>
                    <w:div w:id="991368240">
                      <w:marLeft w:val="0"/>
                      <w:marRight w:val="0"/>
                      <w:marTop w:val="0"/>
                      <w:marBottom w:val="0"/>
                      <w:divBdr>
                        <w:top w:val="none" w:sz="0" w:space="0" w:color="auto"/>
                        <w:left w:val="none" w:sz="0" w:space="0" w:color="auto"/>
                        <w:bottom w:val="none" w:sz="0" w:space="0" w:color="auto"/>
                        <w:right w:val="none" w:sz="0" w:space="0" w:color="auto"/>
                      </w:divBdr>
                      <w:divsChild>
                        <w:div w:id="61848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9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91.gif" TargetMode="External"/><Relationship Id="rId21" Type="http://schemas.openxmlformats.org/officeDocument/2006/relationships/image" Target="media/image10.wmf"/><Relationship Id="rId63" Type="http://schemas.openxmlformats.org/officeDocument/2006/relationships/image" Target="media/image32.wmf"/><Relationship Id="rId15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9-4.gif" TargetMode="External"/><Relationship Id="rId324" Type="http://schemas.openxmlformats.org/officeDocument/2006/relationships/image" Target="media/image160.wmf"/><Relationship Id="rId366" Type="http://schemas.openxmlformats.org/officeDocument/2006/relationships/oleObject" Target="embeddings/oleObject89.bin"/><Relationship Id="rId531"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53-15.gif" TargetMode="External"/><Relationship Id="rId573" Type="http://schemas.openxmlformats.org/officeDocument/2006/relationships/image" Target="media/image274.png"/><Relationship Id="rId17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0-7.gif" TargetMode="External"/><Relationship Id="rId22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6-8.gif" TargetMode="External"/><Relationship Id="rId43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2-13.gif" TargetMode="External"/><Relationship Id="rId268" Type="http://schemas.openxmlformats.org/officeDocument/2006/relationships/image" Target="media/image133.png"/><Relationship Id="rId47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6-14.gif" TargetMode="External"/><Relationship Id="rId32" Type="http://schemas.openxmlformats.org/officeDocument/2006/relationships/oleObject" Target="embeddings/oleObject11.bin"/><Relationship Id="rId74" Type="http://schemas.openxmlformats.org/officeDocument/2006/relationships/image" Target="media/image37.wmf"/><Relationship Id="rId12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9-2.gif" TargetMode="External"/><Relationship Id="rId335" Type="http://schemas.openxmlformats.org/officeDocument/2006/relationships/image" Target="media/image166.wmf"/><Relationship Id="rId377" Type="http://schemas.openxmlformats.org/officeDocument/2006/relationships/oleObject" Target="embeddings/oleObject98.bin"/><Relationship Id="rId500"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10-25.gif" TargetMode="External"/><Relationship Id="rId542"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66-20.gif" TargetMode="External"/><Relationship Id="rId58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0-16.gif" TargetMode="External"/><Relationship Id="rId5" Type="http://schemas.openxmlformats.org/officeDocument/2006/relationships/footnotes" Target="footnotes.xml"/><Relationship Id="rId181" Type="http://schemas.openxmlformats.org/officeDocument/2006/relationships/image" Target="media/image90.png"/><Relationship Id="rId237" Type="http://schemas.openxmlformats.org/officeDocument/2006/relationships/image" Target="media/image118.png"/><Relationship Id="rId402"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72-18.gif" TargetMode="External"/><Relationship Id="rId27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9-1.gif" TargetMode="External"/><Relationship Id="rId444" Type="http://schemas.openxmlformats.org/officeDocument/2006/relationships/image" Target="media/image213.png"/><Relationship Id="rId486" Type="http://schemas.openxmlformats.org/officeDocument/2006/relationships/image" Target="media/image233.png"/><Relationship Id="rId43" Type="http://schemas.openxmlformats.org/officeDocument/2006/relationships/image" Target="media/image21.wmf"/><Relationship Id="rId13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9-4.gif" TargetMode="External"/><Relationship Id="rId290" Type="http://schemas.openxmlformats.org/officeDocument/2006/relationships/image" Target="media/image144.png"/><Relationship Id="rId304" Type="http://schemas.openxmlformats.org/officeDocument/2006/relationships/oleObject" Target="embeddings/oleObject54.bin"/><Relationship Id="rId346" Type="http://schemas.openxmlformats.org/officeDocument/2006/relationships/image" Target="media/image171.png"/><Relationship Id="rId388" Type="http://schemas.openxmlformats.org/officeDocument/2006/relationships/image" Target="media/image183.png"/><Relationship Id="rId511"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28-25.gif" TargetMode="External"/><Relationship Id="rId553" Type="http://schemas.openxmlformats.org/officeDocument/2006/relationships/image" Target="media/image265.png"/><Relationship Id="rId609"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7-12.gif" TargetMode="External"/><Relationship Id="rId85" Type="http://schemas.openxmlformats.org/officeDocument/2006/relationships/oleObject" Target="embeddings/oleObject36.bin"/><Relationship Id="rId150" Type="http://schemas.openxmlformats.org/officeDocument/2006/relationships/image" Target="media/image75.png"/><Relationship Id="rId19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2-11.gif" TargetMode="External"/><Relationship Id="rId20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6-7.gif" TargetMode="External"/><Relationship Id="rId413" Type="http://schemas.openxmlformats.org/officeDocument/2006/relationships/image" Target="media/image198.png"/><Relationship Id="rId595" Type="http://schemas.openxmlformats.org/officeDocument/2006/relationships/image" Target="media/image284.png"/><Relationship Id="rId248" Type="http://schemas.openxmlformats.org/officeDocument/2006/relationships/image" Target="media/image123.png"/><Relationship Id="rId45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62-12.gif" TargetMode="External"/><Relationship Id="rId497" Type="http://schemas.openxmlformats.org/officeDocument/2006/relationships/image" Target="media/image238.png"/><Relationship Id="rId12" Type="http://schemas.openxmlformats.org/officeDocument/2006/relationships/oleObject" Target="embeddings/oleObject3.bin"/><Relationship Id="rId108" Type="http://schemas.openxmlformats.org/officeDocument/2006/relationships/image" Target="media/image54.wmf"/><Relationship Id="rId315" Type="http://schemas.openxmlformats.org/officeDocument/2006/relationships/oleObject" Target="embeddings/oleObject60.bin"/><Relationship Id="rId357" Type="http://schemas.openxmlformats.org/officeDocument/2006/relationships/oleObject" Target="embeddings/oleObject82.bin"/><Relationship Id="rId522"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4-24.gif" TargetMode="External"/><Relationship Id="rId54" Type="http://schemas.openxmlformats.org/officeDocument/2006/relationships/oleObject" Target="embeddings/oleObject22.bin"/><Relationship Id="rId96" Type="http://schemas.openxmlformats.org/officeDocument/2006/relationships/image" Target="media/image48.wmf"/><Relationship Id="rId16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1-3.gif" TargetMode="External"/><Relationship Id="rId217" Type="http://schemas.openxmlformats.org/officeDocument/2006/relationships/image" Target="media/image108.png"/><Relationship Id="rId399" Type="http://schemas.openxmlformats.org/officeDocument/2006/relationships/image" Target="media/image191.png"/><Relationship Id="rId56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59-16.gif" TargetMode="External"/><Relationship Id="rId25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9-2.gif" TargetMode="External"/><Relationship Id="rId424" Type="http://schemas.openxmlformats.org/officeDocument/2006/relationships/image" Target="media/image203.png"/><Relationship Id="rId466" Type="http://schemas.openxmlformats.org/officeDocument/2006/relationships/image" Target="media/image223.png"/><Relationship Id="rId23" Type="http://schemas.openxmlformats.org/officeDocument/2006/relationships/image" Target="media/image11.wmf"/><Relationship Id="rId119" Type="http://schemas.openxmlformats.org/officeDocument/2006/relationships/oleObject" Target="embeddings/oleObject53.bin"/><Relationship Id="rId270" Type="http://schemas.openxmlformats.org/officeDocument/2006/relationships/image" Target="media/image134.png"/><Relationship Id="rId326" Type="http://schemas.openxmlformats.org/officeDocument/2006/relationships/image" Target="media/image161.wmf"/><Relationship Id="rId533"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55-15.gif" TargetMode="External"/><Relationship Id="rId65" Type="http://schemas.openxmlformats.org/officeDocument/2006/relationships/image" Target="media/image33.wmf"/><Relationship Id="rId13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1-4.gif" TargetMode="External"/><Relationship Id="rId368" Type="http://schemas.openxmlformats.org/officeDocument/2006/relationships/image" Target="media/image178.wmf"/><Relationship Id="rId575" Type="http://schemas.openxmlformats.org/officeDocument/2006/relationships/image" Target="media/image275.png"/><Relationship Id="rId17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2-7.gif" TargetMode="External"/><Relationship Id="rId22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8-7.gif" TargetMode="External"/><Relationship Id="rId43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4-13.gif" TargetMode="External"/><Relationship Id="rId47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8-16.gif" TargetMode="External"/><Relationship Id="rId60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97-13.gif" TargetMode="External"/><Relationship Id="rId28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1-1.gif" TargetMode="External"/><Relationship Id="rId337" Type="http://schemas.openxmlformats.org/officeDocument/2006/relationships/image" Target="media/image167.wmf"/><Relationship Id="rId502"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14-26.gif" TargetMode="External"/><Relationship Id="rId34" Type="http://schemas.openxmlformats.org/officeDocument/2006/relationships/oleObject" Target="embeddings/oleObject12.bin"/><Relationship Id="rId76" Type="http://schemas.openxmlformats.org/officeDocument/2006/relationships/image" Target="media/image38.wmf"/><Relationship Id="rId14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1-4.gif" TargetMode="External"/><Relationship Id="rId379" Type="http://schemas.openxmlformats.org/officeDocument/2006/relationships/image" Target="media/image180.wmf"/><Relationship Id="rId544"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78-18.gif" TargetMode="External"/><Relationship Id="rId586"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2-18.gif" TargetMode="External"/><Relationship Id="rId7" Type="http://schemas.openxmlformats.org/officeDocument/2006/relationships/image" Target="media/image1.wmf"/><Relationship Id="rId183" Type="http://schemas.openxmlformats.org/officeDocument/2006/relationships/image" Target="media/image91.png"/><Relationship Id="rId239" Type="http://schemas.openxmlformats.org/officeDocument/2006/relationships/image" Target="media/image119.png"/><Relationship Id="rId390" Type="http://schemas.openxmlformats.org/officeDocument/2006/relationships/image" Target="media/image185.png"/><Relationship Id="rId404"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74-17.gif" TargetMode="External"/><Relationship Id="rId446" Type="http://schemas.openxmlformats.org/officeDocument/2006/relationships/image" Target="media/image214.png"/><Relationship Id="rId611" Type="http://schemas.openxmlformats.org/officeDocument/2006/relationships/image" Target="media/image291.png"/><Relationship Id="rId250" Type="http://schemas.openxmlformats.org/officeDocument/2006/relationships/image" Target="media/image124.png"/><Relationship Id="rId292" Type="http://schemas.openxmlformats.org/officeDocument/2006/relationships/image" Target="media/image145.png"/><Relationship Id="rId306" Type="http://schemas.openxmlformats.org/officeDocument/2006/relationships/image" Target="media/image151.emf"/><Relationship Id="rId488" Type="http://schemas.openxmlformats.org/officeDocument/2006/relationships/image" Target="media/image234.png"/><Relationship Id="rId45" Type="http://schemas.openxmlformats.org/officeDocument/2006/relationships/image" Target="media/image22.wmf"/><Relationship Id="rId87" Type="http://schemas.openxmlformats.org/officeDocument/2006/relationships/oleObject" Target="embeddings/oleObject37.bin"/><Relationship Id="rId110" Type="http://schemas.openxmlformats.org/officeDocument/2006/relationships/image" Target="media/image55.wmf"/><Relationship Id="rId348" Type="http://schemas.openxmlformats.org/officeDocument/2006/relationships/oleObject" Target="embeddings/oleObject76.bin"/><Relationship Id="rId513"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30-21.gif" TargetMode="External"/><Relationship Id="rId555" Type="http://schemas.openxmlformats.org/officeDocument/2006/relationships/image" Target="media/image266.png"/><Relationship Id="rId597" Type="http://schemas.openxmlformats.org/officeDocument/2006/relationships/image" Target="media/image285.png"/><Relationship Id="rId152" Type="http://schemas.openxmlformats.org/officeDocument/2006/relationships/image" Target="media/image76.png"/><Relationship Id="rId19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4-11.gif" TargetMode="External"/><Relationship Id="rId20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8-7.gif" TargetMode="External"/><Relationship Id="rId415" Type="http://schemas.openxmlformats.org/officeDocument/2006/relationships/image" Target="media/image199.png"/><Relationship Id="rId45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86-17.gif" TargetMode="External"/><Relationship Id="rId26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1-2.gif" TargetMode="External"/><Relationship Id="rId499" Type="http://schemas.openxmlformats.org/officeDocument/2006/relationships/image" Target="media/image239.png"/><Relationship Id="rId14" Type="http://schemas.openxmlformats.org/officeDocument/2006/relationships/oleObject" Target="embeddings/oleObject4.bin"/><Relationship Id="rId56" Type="http://schemas.openxmlformats.org/officeDocument/2006/relationships/oleObject" Target="embeddings/oleObject23.bin"/><Relationship Id="rId317" Type="http://schemas.openxmlformats.org/officeDocument/2006/relationships/oleObject" Target="embeddings/oleObject61.bin"/><Relationship Id="rId359" Type="http://schemas.openxmlformats.org/officeDocument/2006/relationships/oleObject" Target="embeddings/oleObject84.bin"/><Relationship Id="rId524"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6-24.gif" TargetMode="External"/><Relationship Id="rId566" Type="http://schemas.openxmlformats.org/officeDocument/2006/relationships/image" Target="media/image271.png"/><Relationship Id="rId98" Type="http://schemas.openxmlformats.org/officeDocument/2006/relationships/image" Target="media/image49.wmf"/><Relationship Id="rId12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2-11.gif" TargetMode="External"/><Relationship Id="rId16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3-4.gif" TargetMode="External"/><Relationship Id="rId219" Type="http://schemas.openxmlformats.org/officeDocument/2006/relationships/image" Target="media/image109.png"/><Relationship Id="rId370" Type="http://schemas.openxmlformats.org/officeDocument/2006/relationships/oleObject" Target="embeddings/oleObject92.bin"/><Relationship Id="rId426" Type="http://schemas.openxmlformats.org/officeDocument/2006/relationships/image" Target="media/image204.png"/><Relationship Id="rId23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0-7.gif" TargetMode="External"/><Relationship Id="rId468" Type="http://schemas.openxmlformats.org/officeDocument/2006/relationships/image" Target="media/image224.png"/><Relationship Id="rId25" Type="http://schemas.openxmlformats.org/officeDocument/2006/relationships/image" Target="media/image12.wmf"/><Relationship Id="rId67" Type="http://schemas.openxmlformats.org/officeDocument/2006/relationships/oleObject" Target="embeddings/oleObject27.bin"/><Relationship Id="rId272" Type="http://schemas.openxmlformats.org/officeDocument/2006/relationships/image" Target="media/image135.png"/><Relationship Id="rId328" Type="http://schemas.openxmlformats.org/officeDocument/2006/relationships/image" Target="media/image162.png"/><Relationship Id="rId535" Type="http://schemas.openxmlformats.org/officeDocument/2006/relationships/image" Target="media/image256.png"/><Relationship Id="rId577" Type="http://schemas.openxmlformats.org/officeDocument/2006/relationships/image" Target="media/image276.png"/><Relationship Id="rId13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3-3.gif" TargetMode="External"/><Relationship Id="rId17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4-8.gif" TargetMode="External"/><Relationship Id="rId381" Type="http://schemas.openxmlformats.org/officeDocument/2006/relationships/oleObject" Target="embeddings/oleObject101.bin"/><Relationship Id="rId60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1-13.gif" TargetMode="External"/><Relationship Id="rId241" Type="http://schemas.openxmlformats.org/officeDocument/2006/relationships/image" Target="media/image120.png"/><Relationship Id="rId43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6-13.gif" TargetMode="External"/><Relationship Id="rId47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0-14.gif" TargetMode="External"/><Relationship Id="rId36" Type="http://schemas.openxmlformats.org/officeDocument/2006/relationships/oleObject" Target="embeddings/oleObject13.bin"/><Relationship Id="rId28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3-1.gif" TargetMode="External"/><Relationship Id="rId339" Type="http://schemas.openxmlformats.org/officeDocument/2006/relationships/image" Target="media/image168.wmf"/><Relationship Id="rId490"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2-10.gif" TargetMode="External"/><Relationship Id="rId504"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20-24.gif" TargetMode="External"/><Relationship Id="rId546"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82-20.gif" TargetMode="External"/><Relationship Id="rId78" Type="http://schemas.openxmlformats.org/officeDocument/2006/relationships/image" Target="media/image39.wmf"/><Relationship Id="rId101" Type="http://schemas.openxmlformats.org/officeDocument/2006/relationships/oleObject" Target="embeddings/oleObject44.bin"/><Relationship Id="rId14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3-4.gif" TargetMode="External"/><Relationship Id="rId185" Type="http://schemas.openxmlformats.org/officeDocument/2006/relationships/image" Target="media/image92.png"/><Relationship Id="rId350" Type="http://schemas.openxmlformats.org/officeDocument/2006/relationships/oleObject" Target="embeddings/oleObject77.bin"/><Relationship Id="rId40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2-24.gif" TargetMode="External"/><Relationship Id="rId588"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4-19.gif" TargetMode="External"/><Relationship Id="rId9" Type="http://schemas.openxmlformats.org/officeDocument/2006/relationships/image" Target="media/image2.wmf"/><Relationship Id="rId21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0-9.gif" TargetMode="External"/><Relationship Id="rId392" Type="http://schemas.openxmlformats.org/officeDocument/2006/relationships/image" Target="media/image187.png"/><Relationship Id="rId448" Type="http://schemas.openxmlformats.org/officeDocument/2006/relationships/image" Target="media/image215.png"/><Relationship Id="rId613" Type="http://schemas.openxmlformats.org/officeDocument/2006/relationships/image" Target="media/image292.png"/><Relationship Id="rId252" Type="http://schemas.openxmlformats.org/officeDocument/2006/relationships/image" Target="media/image125.png"/><Relationship Id="rId29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5-1.gif" TargetMode="External"/><Relationship Id="rId308" Type="http://schemas.openxmlformats.org/officeDocument/2006/relationships/image" Target="media/image152.emf"/><Relationship Id="rId515"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35-12.gif" TargetMode="External"/><Relationship Id="rId47" Type="http://schemas.openxmlformats.org/officeDocument/2006/relationships/image" Target="media/image23.wmf"/><Relationship Id="rId89" Type="http://schemas.openxmlformats.org/officeDocument/2006/relationships/oleObject" Target="embeddings/oleObject38.bin"/><Relationship Id="rId112" Type="http://schemas.openxmlformats.org/officeDocument/2006/relationships/image" Target="media/image56.wmf"/><Relationship Id="rId154" Type="http://schemas.openxmlformats.org/officeDocument/2006/relationships/image" Target="media/image77.png"/><Relationship Id="rId361" Type="http://schemas.openxmlformats.org/officeDocument/2006/relationships/oleObject" Target="embeddings/oleObject86.bin"/><Relationship Id="rId557" Type="http://schemas.openxmlformats.org/officeDocument/2006/relationships/image" Target="media/image267.png"/><Relationship Id="rId599" Type="http://schemas.openxmlformats.org/officeDocument/2006/relationships/image" Target="media/image286.png"/><Relationship Id="rId19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6-11.gif" TargetMode="External"/><Relationship Id="rId41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4-19.gif" TargetMode="External"/><Relationship Id="rId45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88-17.gif" TargetMode="External"/><Relationship Id="rId16" Type="http://schemas.openxmlformats.org/officeDocument/2006/relationships/oleObject" Target="embeddings/oleObject5.bin"/><Relationship Id="rId221" Type="http://schemas.openxmlformats.org/officeDocument/2006/relationships/image" Target="media/image110.png"/><Relationship Id="rId26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3-1.gif" TargetMode="External"/><Relationship Id="rId319" Type="http://schemas.openxmlformats.org/officeDocument/2006/relationships/oleObject" Target="embeddings/oleObject62.bin"/><Relationship Id="rId470" Type="http://schemas.openxmlformats.org/officeDocument/2006/relationships/image" Target="media/image225.png"/><Relationship Id="rId526"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8-23.gif" TargetMode="External"/><Relationship Id="rId58" Type="http://schemas.openxmlformats.org/officeDocument/2006/relationships/oleObject" Target="embeddings/oleObject24.bin"/><Relationship Id="rId12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4-11.gif" TargetMode="External"/><Relationship Id="rId330" Type="http://schemas.openxmlformats.org/officeDocument/2006/relationships/oleObject" Target="embeddings/oleObject67.bin"/><Relationship Id="rId568" Type="http://schemas.openxmlformats.org/officeDocument/2006/relationships/image" Target="media/image272.png"/><Relationship Id="rId165" Type="http://schemas.openxmlformats.org/officeDocument/2006/relationships/image" Target="media/image82.png"/><Relationship Id="rId372" Type="http://schemas.openxmlformats.org/officeDocument/2006/relationships/image" Target="media/image179.wmf"/><Relationship Id="rId428" Type="http://schemas.openxmlformats.org/officeDocument/2006/relationships/image" Target="media/image205.png"/><Relationship Id="rId23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2-6.gif" TargetMode="External"/><Relationship Id="rId274" Type="http://schemas.openxmlformats.org/officeDocument/2006/relationships/image" Target="media/image136.png"/><Relationship Id="rId48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2-14.gif" TargetMode="External"/><Relationship Id="rId27" Type="http://schemas.openxmlformats.org/officeDocument/2006/relationships/image" Target="media/image13.wmf"/><Relationship Id="rId48" Type="http://schemas.openxmlformats.org/officeDocument/2006/relationships/oleObject" Target="embeddings/oleObject19.bin"/><Relationship Id="rId69" Type="http://schemas.openxmlformats.org/officeDocument/2006/relationships/oleObject" Target="embeddings/oleObject28.bin"/><Relationship Id="rId113" Type="http://schemas.openxmlformats.org/officeDocument/2006/relationships/oleObject" Target="embeddings/oleObject50.bin"/><Relationship Id="rId13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5-4.gif" TargetMode="External"/><Relationship Id="rId320" Type="http://schemas.openxmlformats.org/officeDocument/2006/relationships/image" Target="media/image158.wmf"/><Relationship Id="rId537" Type="http://schemas.openxmlformats.org/officeDocument/2006/relationships/image" Target="media/image257.png"/><Relationship Id="rId558"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53-14.gif" TargetMode="External"/><Relationship Id="rId579" Type="http://schemas.openxmlformats.org/officeDocument/2006/relationships/image" Target="media/image277.png"/><Relationship Id="rId80" Type="http://schemas.openxmlformats.org/officeDocument/2006/relationships/image" Target="media/image40.wmf"/><Relationship Id="rId15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5-3.gif" TargetMode="External"/><Relationship Id="rId17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6-9.gif" TargetMode="External"/><Relationship Id="rId197" Type="http://schemas.openxmlformats.org/officeDocument/2006/relationships/image" Target="media/image98.png"/><Relationship Id="rId341" Type="http://schemas.openxmlformats.org/officeDocument/2006/relationships/image" Target="media/image169.wmf"/><Relationship Id="rId362" Type="http://schemas.openxmlformats.org/officeDocument/2006/relationships/image" Target="media/image176.png"/><Relationship Id="rId383" Type="http://schemas.openxmlformats.org/officeDocument/2006/relationships/oleObject" Target="embeddings/oleObject103.bin"/><Relationship Id="rId418" Type="http://schemas.openxmlformats.org/officeDocument/2006/relationships/image" Target="media/image200.png"/><Relationship Id="rId43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8-15.gif" TargetMode="External"/><Relationship Id="rId59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6-21.gif" TargetMode="External"/><Relationship Id="rId60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99-12.gif" TargetMode="External"/><Relationship Id="rId201" Type="http://schemas.openxmlformats.org/officeDocument/2006/relationships/image" Target="media/image100.png"/><Relationship Id="rId22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2-9.gif" TargetMode="External"/><Relationship Id="rId243" Type="http://schemas.openxmlformats.org/officeDocument/2006/relationships/image" Target="media/image121.png"/><Relationship Id="rId264" Type="http://schemas.openxmlformats.org/officeDocument/2006/relationships/image" Target="media/image131.png"/><Relationship Id="rId28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5-1.gif" TargetMode="External"/><Relationship Id="rId450" Type="http://schemas.openxmlformats.org/officeDocument/2006/relationships/image" Target="media/image216.png"/><Relationship Id="rId47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8-13.gif" TargetMode="External"/><Relationship Id="rId506"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22-22.gif" TargetMode="External"/><Relationship Id="rId17" Type="http://schemas.openxmlformats.org/officeDocument/2006/relationships/image" Target="media/image6.png"/><Relationship Id="rId38" Type="http://schemas.openxmlformats.org/officeDocument/2006/relationships/oleObject" Target="embeddings/oleObject14.bin"/><Relationship Id="rId59" Type="http://schemas.openxmlformats.org/officeDocument/2006/relationships/image" Target="media/image29.png"/><Relationship Id="rId103" Type="http://schemas.openxmlformats.org/officeDocument/2006/relationships/oleObject" Target="embeddings/oleObject45.bin"/><Relationship Id="rId12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5-2.gif" TargetMode="External"/><Relationship Id="rId310" Type="http://schemas.openxmlformats.org/officeDocument/2006/relationships/image" Target="media/image153.wmf"/><Relationship Id="rId492"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6-11.gif" TargetMode="External"/><Relationship Id="rId527"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9-14.gif" TargetMode="External"/><Relationship Id="rId548"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84-20.gif" TargetMode="External"/><Relationship Id="rId569"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64-17.gif" TargetMode="External"/><Relationship Id="rId70" Type="http://schemas.openxmlformats.org/officeDocument/2006/relationships/image" Target="media/image35.wmf"/><Relationship Id="rId91" Type="http://schemas.openxmlformats.org/officeDocument/2006/relationships/oleObject" Target="embeddings/oleObject39.bin"/><Relationship Id="rId14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5-4.gif" TargetMode="External"/><Relationship Id="rId16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6-8.gif" TargetMode="External"/><Relationship Id="rId187" Type="http://schemas.openxmlformats.org/officeDocument/2006/relationships/image" Target="media/image93.png"/><Relationship Id="rId331" Type="http://schemas.openxmlformats.org/officeDocument/2006/relationships/image" Target="media/image164.wmf"/><Relationship Id="rId352" Type="http://schemas.openxmlformats.org/officeDocument/2006/relationships/oleObject" Target="embeddings/oleObject78.bin"/><Relationship Id="rId373" Type="http://schemas.openxmlformats.org/officeDocument/2006/relationships/oleObject" Target="embeddings/oleObject94.bin"/><Relationship Id="rId394" Type="http://schemas.openxmlformats.org/officeDocument/2006/relationships/image" Target="media/image188.png"/><Relationship Id="rId408"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4-24.gif" TargetMode="External"/><Relationship Id="rId42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8-17.gif" TargetMode="External"/><Relationship Id="rId58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76-16.gif" TargetMode="External"/><Relationship Id="rId615" Type="http://schemas.openxmlformats.org/officeDocument/2006/relationships/header" Target="header1.xml"/><Relationship Id="rId1" Type="http://schemas.openxmlformats.org/officeDocument/2006/relationships/numbering" Target="numbering.xml"/><Relationship Id="rId21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2-9.gif" TargetMode="External"/><Relationship Id="rId233" Type="http://schemas.openxmlformats.org/officeDocument/2006/relationships/image" Target="media/image116.png"/><Relationship Id="rId254" Type="http://schemas.openxmlformats.org/officeDocument/2006/relationships/image" Target="media/image126.png"/><Relationship Id="rId440" Type="http://schemas.openxmlformats.org/officeDocument/2006/relationships/image" Target="media/image211.png"/><Relationship Id="rId28" Type="http://schemas.openxmlformats.org/officeDocument/2006/relationships/oleObject" Target="embeddings/oleObject9.bin"/><Relationship Id="rId49" Type="http://schemas.openxmlformats.org/officeDocument/2006/relationships/image" Target="media/image24.wmf"/><Relationship Id="rId114" Type="http://schemas.openxmlformats.org/officeDocument/2006/relationships/image" Target="media/image57.wmf"/><Relationship Id="rId27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5-2.gif" TargetMode="External"/><Relationship Id="rId296" Type="http://schemas.openxmlformats.org/officeDocument/2006/relationships/image" Target="media/image146.png"/><Relationship Id="rId300" Type="http://schemas.openxmlformats.org/officeDocument/2006/relationships/image" Target="media/image148.png"/><Relationship Id="rId46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0-16.gif" TargetMode="External"/><Relationship Id="rId482" Type="http://schemas.openxmlformats.org/officeDocument/2006/relationships/image" Target="media/image231.png"/><Relationship Id="rId517"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39-12.gif" TargetMode="External"/><Relationship Id="rId538"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60-20.gif" TargetMode="External"/><Relationship Id="rId559" Type="http://schemas.openxmlformats.org/officeDocument/2006/relationships/image" Target="media/image268.png"/><Relationship Id="rId60" Type="http://schemas.openxmlformats.org/officeDocument/2006/relationships/image" Target="media/image30.png"/><Relationship Id="rId81" Type="http://schemas.openxmlformats.org/officeDocument/2006/relationships/oleObject" Target="embeddings/oleObject34.bin"/><Relationship Id="rId135" Type="http://schemas.openxmlformats.org/officeDocument/2006/relationships/image" Target="media/image67.png"/><Relationship Id="rId156" Type="http://schemas.openxmlformats.org/officeDocument/2006/relationships/image" Target="media/image78.png"/><Relationship Id="rId177" Type="http://schemas.openxmlformats.org/officeDocument/2006/relationships/image" Target="media/image88.png"/><Relationship Id="rId19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8-12.gif" TargetMode="External"/><Relationship Id="rId321" Type="http://schemas.openxmlformats.org/officeDocument/2006/relationships/oleObject" Target="embeddings/oleObject63.bin"/><Relationship Id="rId342" Type="http://schemas.openxmlformats.org/officeDocument/2006/relationships/oleObject" Target="embeddings/oleObject73.bin"/><Relationship Id="rId363" Type="http://schemas.openxmlformats.org/officeDocument/2006/relationships/oleObject" Target="embeddings/oleObject87.bin"/><Relationship Id="rId384" Type="http://schemas.openxmlformats.org/officeDocument/2006/relationships/oleObject" Target="embeddings/oleObject104.bin"/><Relationship Id="rId41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6-18.gif" TargetMode="External"/><Relationship Id="rId57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66-17.gif" TargetMode="External"/><Relationship Id="rId591" Type="http://schemas.openxmlformats.org/officeDocument/2006/relationships/image" Target="media/image283.png"/><Relationship Id="rId605" Type="http://schemas.openxmlformats.org/officeDocument/2006/relationships/image" Target="media/image289.png"/><Relationship Id="rId20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2-9.gif" TargetMode="External"/><Relationship Id="rId223" Type="http://schemas.openxmlformats.org/officeDocument/2006/relationships/image" Target="media/image111.png"/><Relationship Id="rId24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3-5.gif" TargetMode="External"/><Relationship Id="rId430" Type="http://schemas.openxmlformats.org/officeDocument/2006/relationships/image" Target="media/image206.png"/><Relationship Id="rId18" Type="http://schemas.openxmlformats.org/officeDocument/2006/relationships/image" Target="media/image7.png"/><Relationship Id="rId39" Type="http://schemas.openxmlformats.org/officeDocument/2006/relationships/image" Target="media/image19.wmf"/><Relationship Id="rId26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5-2.gif" TargetMode="External"/><Relationship Id="rId286" Type="http://schemas.openxmlformats.org/officeDocument/2006/relationships/image" Target="media/image142.png"/><Relationship Id="rId45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3-12.gif" TargetMode="External"/><Relationship Id="rId472" Type="http://schemas.openxmlformats.org/officeDocument/2006/relationships/image" Target="media/image226.png"/><Relationship Id="rId493" Type="http://schemas.openxmlformats.org/officeDocument/2006/relationships/image" Target="media/image236.png"/><Relationship Id="rId507" Type="http://schemas.openxmlformats.org/officeDocument/2006/relationships/image" Target="media/image243.png"/><Relationship Id="rId528" Type="http://schemas.openxmlformats.org/officeDocument/2006/relationships/image" Target="media/image253.png"/><Relationship Id="rId549" Type="http://schemas.openxmlformats.org/officeDocument/2006/relationships/image" Target="media/image263.png"/><Relationship Id="rId50" Type="http://schemas.openxmlformats.org/officeDocument/2006/relationships/oleObject" Target="embeddings/oleObject20.bin"/><Relationship Id="rId104" Type="http://schemas.openxmlformats.org/officeDocument/2006/relationships/image" Target="media/image52.wmf"/><Relationship Id="rId125" Type="http://schemas.openxmlformats.org/officeDocument/2006/relationships/image" Target="media/image62.png"/><Relationship Id="rId146" Type="http://schemas.openxmlformats.org/officeDocument/2006/relationships/image" Target="media/image73.png"/><Relationship Id="rId167" Type="http://schemas.openxmlformats.org/officeDocument/2006/relationships/image" Target="media/image83.png"/><Relationship Id="rId18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8-9.gif" TargetMode="External"/><Relationship Id="rId311" Type="http://schemas.openxmlformats.org/officeDocument/2006/relationships/oleObject" Target="embeddings/oleObject58.bin"/><Relationship Id="rId332" Type="http://schemas.openxmlformats.org/officeDocument/2006/relationships/oleObject" Target="embeddings/oleObject68.bin"/><Relationship Id="rId353" Type="http://schemas.openxmlformats.org/officeDocument/2006/relationships/image" Target="media/image175.wmf"/><Relationship Id="rId374" Type="http://schemas.openxmlformats.org/officeDocument/2006/relationships/oleObject" Target="embeddings/oleObject95.bin"/><Relationship Id="rId395" Type="http://schemas.openxmlformats.org/officeDocument/2006/relationships/image" Target="media/image189.png"/><Relationship Id="rId409" Type="http://schemas.openxmlformats.org/officeDocument/2006/relationships/image" Target="media/image196.png"/><Relationship Id="rId56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55-14.gif" TargetMode="External"/><Relationship Id="rId581" Type="http://schemas.openxmlformats.org/officeDocument/2006/relationships/image" Target="media/image278.png"/><Relationship Id="rId71" Type="http://schemas.openxmlformats.org/officeDocument/2006/relationships/oleObject" Target="embeddings/oleObject29.bin"/><Relationship Id="rId92" Type="http://schemas.openxmlformats.org/officeDocument/2006/relationships/image" Target="media/image46.wmf"/><Relationship Id="rId213" Type="http://schemas.openxmlformats.org/officeDocument/2006/relationships/image" Target="media/image106.png"/><Relationship Id="rId23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4-6.gif" TargetMode="External"/><Relationship Id="rId420" Type="http://schemas.openxmlformats.org/officeDocument/2006/relationships/image" Target="media/image201.png"/><Relationship Id="rId616"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5-2.gif" TargetMode="External"/><Relationship Id="rId276" Type="http://schemas.openxmlformats.org/officeDocument/2006/relationships/image" Target="media/image137.png"/><Relationship Id="rId29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9.gif" TargetMode="External"/><Relationship Id="rId44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0-15.gif" TargetMode="External"/><Relationship Id="rId462" Type="http://schemas.openxmlformats.org/officeDocument/2006/relationships/image" Target="media/image221.png"/><Relationship Id="rId48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4-15.gif" TargetMode="External"/><Relationship Id="rId518"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0-22.gif" TargetMode="External"/><Relationship Id="rId539" Type="http://schemas.openxmlformats.org/officeDocument/2006/relationships/image" Target="media/image258.png"/><Relationship Id="rId40" Type="http://schemas.openxmlformats.org/officeDocument/2006/relationships/oleObject" Target="embeddings/oleObject15.bin"/><Relationship Id="rId115" Type="http://schemas.openxmlformats.org/officeDocument/2006/relationships/oleObject" Target="embeddings/oleObject51.bin"/><Relationship Id="rId136" Type="http://schemas.openxmlformats.org/officeDocument/2006/relationships/image" Target="media/image68.png"/><Relationship Id="rId15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7-3.gif" TargetMode="External"/><Relationship Id="rId17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8-10.gif" TargetMode="External"/><Relationship Id="rId30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93.gif" TargetMode="External"/><Relationship Id="rId322" Type="http://schemas.openxmlformats.org/officeDocument/2006/relationships/image" Target="media/image159.wmf"/><Relationship Id="rId343" Type="http://schemas.openxmlformats.org/officeDocument/2006/relationships/image" Target="media/image170.wmf"/><Relationship Id="rId364" Type="http://schemas.openxmlformats.org/officeDocument/2006/relationships/oleObject" Target="embeddings/oleObject88.bin"/><Relationship Id="rId550"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80-18.gif" TargetMode="External"/><Relationship Id="rId61" Type="http://schemas.openxmlformats.org/officeDocument/2006/relationships/image" Target="media/image31.png"/><Relationship Id="rId82" Type="http://schemas.openxmlformats.org/officeDocument/2006/relationships/image" Target="media/image41.wmf"/><Relationship Id="rId199" Type="http://schemas.openxmlformats.org/officeDocument/2006/relationships/image" Target="media/image99.png"/><Relationship Id="rId203" Type="http://schemas.openxmlformats.org/officeDocument/2006/relationships/image" Target="media/image101.png"/><Relationship Id="rId385" Type="http://schemas.openxmlformats.org/officeDocument/2006/relationships/image" Target="media/image181.png"/><Relationship Id="rId571" Type="http://schemas.openxmlformats.org/officeDocument/2006/relationships/image" Target="media/image273.png"/><Relationship Id="rId59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7-10.gif" TargetMode="External"/><Relationship Id="rId606"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3-13.gif" TargetMode="External"/><Relationship Id="rId19" Type="http://schemas.openxmlformats.org/officeDocument/2006/relationships/image" Target="media/image8.png"/><Relationship Id="rId22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4-10.gif" TargetMode="External"/><Relationship Id="rId245" Type="http://schemas.openxmlformats.org/officeDocument/2006/relationships/image" Target="media/image122.png"/><Relationship Id="rId266" Type="http://schemas.openxmlformats.org/officeDocument/2006/relationships/image" Target="media/image132.png"/><Relationship Id="rId28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7.gif" TargetMode="External"/><Relationship Id="rId410"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7-4.gif" TargetMode="External"/><Relationship Id="rId43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0-14.gif" TargetMode="External"/><Relationship Id="rId452" Type="http://schemas.openxmlformats.org/officeDocument/2006/relationships/image" Target="media/image217.png"/><Relationship Id="rId47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4-14.gif" TargetMode="External"/><Relationship Id="rId49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4-10.gif" TargetMode="External"/><Relationship Id="rId508" Type="http://schemas.openxmlformats.org/officeDocument/2006/relationships/image" Target="media/image244.png"/><Relationship Id="rId529"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51-13.gif" TargetMode="External"/><Relationship Id="rId30" Type="http://schemas.openxmlformats.org/officeDocument/2006/relationships/oleObject" Target="embeddings/oleObject10.bin"/><Relationship Id="rId105" Type="http://schemas.openxmlformats.org/officeDocument/2006/relationships/oleObject" Target="embeddings/oleObject46.bin"/><Relationship Id="rId12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7-1.gif" TargetMode="External"/><Relationship Id="rId14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7-3.gif" TargetMode="External"/><Relationship Id="rId16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8-7.gif" TargetMode="External"/><Relationship Id="rId312" Type="http://schemas.openxmlformats.org/officeDocument/2006/relationships/image" Target="media/image154.wmf"/><Relationship Id="rId333" Type="http://schemas.openxmlformats.org/officeDocument/2006/relationships/image" Target="media/image165.wmf"/><Relationship Id="rId354" Type="http://schemas.openxmlformats.org/officeDocument/2006/relationships/oleObject" Target="embeddings/oleObject79.bin"/><Relationship Id="rId540"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64-20.gif" TargetMode="External"/><Relationship Id="rId51" Type="http://schemas.openxmlformats.org/officeDocument/2006/relationships/image" Target="media/image25.wmf"/><Relationship Id="rId72" Type="http://schemas.openxmlformats.org/officeDocument/2006/relationships/image" Target="media/image36.wmf"/><Relationship Id="rId93" Type="http://schemas.openxmlformats.org/officeDocument/2006/relationships/oleObject" Target="embeddings/oleObject40.bin"/><Relationship Id="rId189" Type="http://schemas.openxmlformats.org/officeDocument/2006/relationships/image" Target="media/image94.png"/><Relationship Id="rId375" Type="http://schemas.openxmlformats.org/officeDocument/2006/relationships/oleObject" Target="embeddings/oleObject96.bin"/><Relationship Id="rId396"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64-16.gif" TargetMode="External"/><Relationship Id="rId561" Type="http://schemas.openxmlformats.org/officeDocument/2006/relationships/image" Target="media/image269.png"/><Relationship Id="rId58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78-16.gif" TargetMode="External"/><Relationship Id="rId617"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4-9.gif" TargetMode="External"/><Relationship Id="rId235" Type="http://schemas.openxmlformats.org/officeDocument/2006/relationships/image" Target="media/image117.png"/><Relationship Id="rId256" Type="http://schemas.openxmlformats.org/officeDocument/2006/relationships/image" Target="media/image127.png"/><Relationship Id="rId27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7-2.gif" TargetMode="External"/><Relationship Id="rId298" Type="http://schemas.openxmlformats.org/officeDocument/2006/relationships/image" Target="media/image147.png"/><Relationship Id="rId400"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70-18.gif" TargetMode="External"/><Relationship Id="rId42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8-17.gif" TargetMode="External"/><Relationship Id="rId442" Type="http://schemas.openxmlformats.org/officeDocument/2006/relationships/image" Target="media/image212.png"/><Relationship Id="rId46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2-15.gif" TargetMode="External"/><Relationship Id="rId484" Type="http://schemas.openxmlformats.org/officeDocument/2006/relationships/image" Target="media/image232.png"/><Relationship Id="rId519" Type="http://schemas.openxmlformats.org/officeDocument/2006/relationships/image" Target="media/image249.png"/><Relationship Id="rId116" Type="http://schemas.openxmlformats.org/officeDocument/2006/relationships/image" Target="media/image58.wmf"/><Relationship Id="rId13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7-4.gif" TargetMode="External"/><Relationship Id="rId158" Type="http://schemas.openxmlformats.org/officeDocument/2006/relationships/image" Target="media/image79.png"/><Relationship Id="rId302" Type="http://schemas.openxmlformats.org/officeDocument/2006/relationships/image" Target="media/image149.png"/><Relationship Id="rId323" Type="http://schemas.openxmlformats.org/officeDocument/2006/relationships/oleObject" Target="embeddings/oleObject64.bin"/><Relationship Id="rId344" Type="http://schemas.openxmlformats.org/officeDocument/2006/relationships/oleObject" Target="embeddings/oleObject74.bin"/><Relationship Id="rId530" Type="http://schemas.openxmlformats.org/officeDocument/2006/relationships/image" Target="media/image254.png"/><Relationship Id="rId20" Type="http://schemas.openxmlformats.org/officeDocument/2006/relationships/image" Target="media/image9.png"/><Relationship Id="rId41" Type="http://schemas.openxmlformats.org/officeDocument/2006/relationships/image" Target="media/image20.wmf"/><Relationship Id="rId62" Type="http://schemas.openxmlformats.org/officeDocument/2006/relationships/hyperlink" Target="https://kk.wikipedia.org/w/index.php?title=%D0%9B%D0%B0%D0%BF%D0%BB%D0%B0%D1%81&amp;action=edit&amp;redlink=1" TargetMode="External"/><Relationship Id="rId83" Type="http://schemas.openxmlformats.org/officeDocument/2006/relationships/oleObject" Target="embeddings/oleObject35.bin"/><Relationship Id="rId179" Type="http://schemas.openxmlformats.org/officeDocument/2006/relationships/image" Target="media/image89.png"/><Relationship Id="rId365" Type="http://schemas.openxmlformats.org/officeDocument/2006/relationships/image" Target="media/image177.wmf"/><Relationship Id="rId386" Type="http://schemas.openxmlformats.org/officeDocument/2006/relationships/image" Target="media/image182.wmf"/><Relationship Id="rId551" Type="http://schemas.openxmlformats.org/officeDocument/2006/relationships/image" Target="media/image264.png"/><Relationship Id="rId57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68-18.gif" TargetMode="External"/><Relationship Id="rId593"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89-10.gif" TargetMode="External"/><Relationship Id="rId607" Type="http://schemas.openxmlformats.org/officeDocument/2006/relationships/image" Target="media/image290.png"/><Relationship Id="rId19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0-9.gif" TargetMode="External"/><Relationship Id="rId20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4-8.gif" TargetMode="External"/><Relationship Id="rId225" Type="http://schemas.openxmlformats.org/officeDocument/2006/relationships/image" Target="media/image112.png"/><Relationship Id="rId24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5-4.gif" TargetMode="External"/><Relationship Id="rId26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7-2.gif" TargetMode="External"/><Relationship Id="rId288" Type="http://schemas.openxmlformats.org/officeDocument/2006/relationships/image" Target="media/image143.png"/><Relationship Id="rId411" Type="http://schemas.openxmlformats.org/officeDocument/2006/relationships/image" Target="media/image197.png"/><Relationship Id="rId432" Type="http://schemas.openxmlformats.org/officeDocument/2006/relationships/image" Target="media/image207.png"/><Relationship Id="rId45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9-13.gif" TargetMode="External"/><Relationship Id="rId474" Type="http://schemas.openxmlformats.org/officeDocument/2006/relationships/image" Target="media/image227.png"/><Relationship Id="rId509" Type="http://schemas.openxmlformats.org/officeDocument/2006/relationships/image" Target="media/image245.png"/><Relationship Id="rId106" Type="http://schemas.openxmlformats.org/officeDocument/2006/relationships/image" Target="media/image53.wmf"/><Relationship Id="rId127" Type="http://schemas.openxmlformats.org/officeDocument/2006/relationships/image" Target="media/image63.png"/><Relationship Id="rId313" Type="http://schemas.openxmlformats.org/officeDocument/2006/relationships/oleObject" Target="embeddings/oleObject59.bin"/><Relationship Id="rId495" Type="http://schemas.openxmlformats.org/officeDocument/2006/relationships/image" Target="media/image237.png"/><Relationship Id="rId10" Type="http://schemas.openxmlformats.org/officeDocument/2006/relationships/oleObject" Target="embeddings/oleObject2.bin"/><Relationship Id="rId31" Type="http://schemas.openxmlformats.org/officeDocument/2006/relationships/image" Target="media/image15.wmf"/><Relationship Id="rId52" Type="http://schemas.openxmlformats.org/officeDocument/2006/relationships/oleObject" Target="embeddings/oleObject21.bin"/><Relationship Id="rId73" Type="http://schemas.openxmlformats.org/officeDocument/2006/relationships/oleObject" Target="embeddings/oleObject30.bin"/><Relationship Id="rId94" Type="http://schemas.openxmlformats.org/officeDocument/2006/relationships/image" Target="media/image47.wmf"/><Relationship Id="rId148" Type="http://schemas.openxmlformats.org/officeDocument/2006/relationships/image" Target="media/image74.png"/><Relationship Id="rId169" Type="http://schemas.openxmlformats.org/officeDocument/2006/relationships/image" Target="media/image84.png"/><Relationship Id="rId334" Type="http://schemas.openxmlformats.org/officeDocument/2006/relationships/oleObject" Target="embeddings/oleObject69.bin"/><Relationship Id="rId355" Type="http://schemas.openxmlformats.org/officeDocument/2006/relationships/oleObject" Target="embeddings/oleObject80.bin"/><Relationship Id="rId376" Type="http://schemas.openxmlformats.org/officeDocument/2006/relationships/oleObject" Target="embeddings/oleObject97.bin"/><Relationship Id="rId397" Type="http://schemas.openxmlformats.org/officeDocument/2006/relationships/image" Target="media/image190.png"/><Relationship Id="rId520"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42-22.gif" TargetMode="External"/><Relationship Id="rId541" Type="http://schemas.openxmlformats.org/officeDocument/2006/relationships/image" Target="media/image259.png"/><Relationship Id="rId56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57-14.gif" TargetMode="External"/><Relationship Id="rId583" Type="http://schemas.openxmlformats.org/officeDocument/2006/relationships/image" Target="media/image279.png"/><Relationship Id="rId4" Type="http://schemas.openxmlformats.org/officeDocument/2006/relationships/webSettings" Target="webSettings.xml"/><Relationship Id="rId18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0-11.gif" TargetMode="External"/><Relationship Id="rId215" Type="http://schemas.openxmlformats.org/officeDocument/2006/relationships/image" Target="media/image107.png"/><Relationship Id="rId23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6-7.gif" TargetMode="External"/><Relationship Id="rId25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7-2.gif" TargetMode="External"/><Relationship Id="rId278" Type="http://schemas.openxmlformats.org/officeDocument/2006/relationships/image" Target="media/image138.png"/><Relationship Id="rId401" Type="http://schemas.openxmlformats.org/officeDocument/2006/relationships/image" Target="media/image192.png"/><Relationship Id="rId422" Type="http://schemas.openxmlformats.org/officeDocument/2006/relationships/image" Target="media/image202.png"/><Relationship Id="rId44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2-15.gif" TargetMode="External"/><Relationship Id="rId464" Type="http://schemas.openxmlformats.org/officeDocument/2006/relationships/image" Target="media/image222.png"/><Relationship Id="rId303" Type="http://schemas.openxmlformats.org/officeDocument/2006/relationships/image" Target="media/image150.wmf"/><Relationship Id="rId48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6-14.gif" TargetMode="External"/><Relationship Id="rId42" Type="http://schemas.openxmlformats.org/officeDocument/2006/relationships/oleObject" Target="embeddings/oleObject16.bin"/><Relationship Id="rId84" Type="http://schemas.openxmlformats.org/officeDocument/2006/relationships/image" Target="media/image42.wmf"/><Relationship Id="rId138" Type="http://schemas.openxmlformats.org/officeDocument/2006/relationships/image" Target="media/image69.png"/><Relationship Id="rId345" Type="http://schemas.openxmlformats.org/officeDocument/2006/relationships/oleObject" Target="embeddings/oleObject75.bin"/><Relationship Id="rId387" Type="http://schemas.openxmlformats.org/officeDocument/2006/relationships/oleObject" Target="embeddings/oleObject105.bin"/><Relationship Id="rId510"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26-25.gif" TargetMode="External"/><Relationship Id="rId552"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76-19.gif" TargetMode="External"/><Relationship Id="rId59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91-11.gif" TargetMode="External"/><Relationship Id="rId608"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5-13.gif" TargetMode="External"/><Relationship Id="rId191" Type="http://schemas.openxmlformats.org/officeDocument/2006/relationships/image" Target="media/image95.png"/><Relationship Id="rId205" Type="http://schemas.openxmlformats.org/officeDocument/2006/relationships/image" Target="media/image102.png"/><Relationship Id="rId24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7-3.gif" TargetMode="External"/><Relationship Id="rId412"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9-5.gif" TargetMode="External"/><Relationship Id="rId107" Type="http://schemas.openxmlformats.org/officeDocument/2006/relationships/oleObject" Target="embeddings/oleObject47.bin"/><Relationship Id="rId28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9.gif" TargetMode="External"/><Relationship Id="rId45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61-13.gif" TargetMode="External"/><Relationship Id="rId49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30-10.gif" TargetMode="External"/><Relationship Id="rId11" Type="http://schemas.openxmlformats.org/officeDocument/2006/relationships/image" Target="media/image3.wmf"/><Relationship Id="rId53" Type="http://schemas.openxmlformats.org/officeDocument/2006/relationships/image" Target="media/image26.wmf"/><Relationship Id="rId14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9-4.gif" TargetMode="External"/><Relationship Id="rId314" Type="http://schemas.openxmlformats.org/officeDocument/2006/relationships/image" Target="media/image155.wmf"/><Relationship Id="rId356" Type="http://schemas.openxmlformats.org/officeDocument/2006/relationships/oleObject" Target="embeddings/oleObject81.bin"/><Relationship Id="rId398"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66-16.gif" TargetMode="External"/><Relationship Id="rId521" Type="http://schemas.openxmlformats.org/officeDocument/2006/relationships/image" Target="media/image250.png"/><Relationship Id="rId563" Type="http://schemas.openxmlformats.org/officeDocument/2006/relationships/image" Target="media/image270.png"/><Relationship Id="rId95" Type="http://schemas.openxmlformats.org/officeDocument/2006/relationships/oleObject" Target="embeddings/oleObject41.bin"/><Relationship Id="rId160" Type="http://schemas.openxmlformats.org/officeDocument/2006/relationships/image" Target="media/image80.png"/><Relationship Id="rId21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6-9.gif" TargetMode="External"/><Relationship Id="rId42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0-17.gif" TargetMode="External"/><Relationship Id="rId258" Type="http://schemas.openxmlformats.org/officeDocument/2006/relationships/image" Target="media/image128.png"/><Relationship Id="rId46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4-14.gif" TargetMode="External"/><Relationship Id="rId22" Type="http://schemas.openxmlformats.org/officeDocument/2006/relationships/oleObject" Target="embeddings/oleObject6.bin"/><Relationship Id="rId64" Type="http://schemas.openxmlformats.org/officeDocument/2006/relationships/oleObject" Target="embeddings/oleObject25.bin"/><Relationship Id="rId118" Type="http://schemas.openxmlformats.org/officeDocument/2006/relationships/image" Target="media/image59.wmf"/><Relationship Id="rId325" Type="http://schemas.openxmlformats.org/officeDocument/2006/relationships/oleObject" Target="embeddings/oleObject65.bin"/><Relationship Id="rId367" Type="http://schemas.openxmlformats.org/officeDocument/2006/relationships/oleObject" Target="embeddings/oleObject90.bin"/><Relationship Id="rId532" Type="http://schemas.openxmlformats.org/officeDocument/2006/relationships/image" Target="media/image255.png"/><Relationship Id="rId57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70-19.gif" TargetMode="External"/><Relationship Id="rId171" Type="http://schemas.openxmlformats.org/officeDocument/2006/relationships/image" Target="media/image85.png"/><Relationship Id="rId227" Type="http://schemas.openxmlformats.org/officeDocument/2006/relationships/image" Target="media/image113.png"/><Relationship Id="rId26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9-2.gif" TargetMode="External"/><Relationship Id="rId434" Type="http://schemas.openxmlformats.org/officeDocument/2006/relationships/image" Target="media/image208.png"/><Relationship Id="rId476" Type="http://schemas.openxmlformats.org/officeDocument/2006/relationships/image" Target="media/image228.png"/><Relationship Id="rId33" Type="http://schemas.openxmlformats.org/officeDocument/2006/relationships/image" Target="media/image16.wmf"/><Relationship Id="rId129" Type="http://schemas.openxmlformats.org/officeDocument/2006/relationships/image" Target="media/image64.png"/><Relationship Id="rId280" Type="http://schemas.openxmlformats.org/officeDocument/2006/relationships/image" Target="media/image139.png"/><Relationship Id="rId336" Type="http://schemas.openxmlformats.org/officeDocument/2006/relationships/oleObject" Target="embeddings/oleObject70.bin"/><Relationship Id="rId501" Type="http://schemas.openxmlformats.org/officeDocument/2006/relationships/image" Target="media/image240.png"/><Relationship Id="rId543" Type="http://schemas.openxmlformats.org/officeDocument/2006/relationships/image" Target="media/image260.png"/><Relationship Id="rId75" Type="http://schemas.openxmlformats.org/officeDocument/2006/relationships/oleObject" Target="embeddings/oleObject31.bin"/><Relationship Id="rId140" Type="http://schemas.openxmlformats.org/officeDocument/2006/relationships/image" Target="media/image70.png"/><Relationship Id="rId18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2-11.gif" TargetMode="External"/><Relationship Id="rId378" Type="http://schemas.openxmlformats.org/officeDocument/2006/relationships/oleObject" Target="embeddings/oleObject99.bin"/><Relationship Id="rId403" Type="http://schemas.openxmlformats.org/officeDocument/2006/relationships/image" Target="media/image193.png"/><Relationship Id="rId585" Type="http://schemas.openxmlformats.org/officeDocument/2006/relationships/image" Target="media/image280.png"/><Relationship Id="rId6" Type="http://schemas.openxmlformats.org/officeDocument/2006/relationships/endnotes" Target="endnotes.xml"/><Relationship Id="rId23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7-5.gif" TargetMode="External"/><Relationship Id="rId44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4-16.gif" TargetMode="External"/><Relationship Id="rId48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8-13.gif" TargetMode="External"/><Relationship Id="rId610"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6-17.gif" TargetMode="External"/><Relationship Id="rId29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1-1.gif" TargetMode="External"/><Relationship Id="rId305" Type="http://schemas.openxmlformats.org/officeDocument/2006/relationships/oleObject" Target="embeddings/oleObject55.bin"/><Relationship Id="rId347" Type="http://schemas.openxmlformats.org/officeDocument/2006/relationships/image" Target="media/image172.wmf"/><Relationship Id="rId512" Type="http://schemas.openxmlformats.org/officeDocument/2006/relationships/image" Target="media/image246.png"/><Relationship Id="rId44" Type="http://schemas.openxmlformats.org/officeDocument/2006/relationships/oleObject" Target="embeddings/oleObject17.bin"/><Relationship Id="rId86" Type="http://schemas.openxmlformats.org/officeDocument/2006/relationships/image" Target="media/image43.wmf"/><Relationship Id="rId15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31-4.gif" TargetMode="External"/><Relationship Id="rId389" Type="http://schemas.openxmlformats.org/officeDocument/2006/relationships/image" Target="media/image184.png"/><Relationship Id="rId554"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86-22.gif" TargetMode="External"/><Relationship Id="rId596"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93-13.gif" TargetMode="External"/><Relationship Id="rId193" Type="http://schemas.openxmlformats.org/officeDocument/2006/relationships/image" Target="media/image96.png"/><Relationship Id="rId207" Type="http://schemas.openxmlformats.org/officeDocument/2006/relationships/image" Target="media/image103.png"/><Relationship Id="rId24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9-3.gif" TargetMode="External"/><Relationship Id="rId41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1-8.gif" TargetMode="External"/><Relationship Id="rId456" Type="http://schemas.openxmlformats.org/officeDocument/2006/relationships/image" Target="media/image218.png"/><Relationship Id="rId498"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8-9.gif" TargetMode="External"/><Relationship Id="rId13" Type="http://schemas.openxmlformats.org/officeDocument/2006/relationships/image" Target="media/image4.wmf"/><Relationship Id="rId109" Type="http://schemas.openxmlformats.org/officeDocument/2006/relationships/oleObject" Target="embeddings/oleObject48.bin"/><Relationship Id="rId260" Type="http://schemas.openxmlformats.org/officeDocument/2006/relationships/image" Target="media/image129.png"/><Relationship Id="rId316" Type="http://schemas.openxmlformats.org/officeDocument/2006/relationships/image" Target="media/image156.wmf"/><Relationship Id="rId523" Type="http://schemas.openxmlformats.org/officeDocument/2006/relationships/image" Target="media/image251.png"/><Relationship Id="rId55" Type="http://schemas.openxmlformats.org/officeDocument/2006/relationships/image" Target="media/image27.wmf"/><Relationship Id="rId97" Type="http://schemas.openxmlformats.org/officeDocument/2006/relationships/oleObject" Target="embeddings/oleObject42.bin"/><Relationship Id="rId120" Type="http://schemas.openxmlformats.org/officeDocument/2006/relationships/image" Target="media/image60.png"/><Relationship Id="rId358" Type="http://schemas.openxmlformats.org/officeDocument/2006/relationships/oleObject" Target="embeddings/oleObject83.bin"/><Relationship Id="rId565"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60-16.gif" TargetMode="External"/><Relationship Id="rId162" Type="http://schemas.openxmlformats.org/officeDocument/2006/relationships/image" Target="media/image81.png"/><Relationship Id="rId21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8-11.gif" TargetMode="External"/><Relationship Id="rId42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2-16.gif" TargetMode="External"/><Relationship Id="rId46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6-13.gif" TargetMode="External"/><Relationship Id="rId27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1-2.gif" TargetMode="External"/><Relationship Id="rId24" Type="http://schemas.openxmlformats.org/officeDocument/2006/relationships/oleObject" Target="embeddings/oleObject7.bin"/><Relationship Id="rId66" Type="http://schemas.openxmlformats.org/officeDocument/2006/relationships/oleObject" Target="embeddings/oleObject26.bin"/><Relationship Id="rId131" Type="http://schemas.openxmlformats.org/officeDocument/2006/relationships/image" Target="media/image65.png"/><Relationship Id="rId327" Type="http://schemas.openxmlformats.org/officeDocument/2006/relationships/oleObject" Target="embeddings/oleObject66.bin"/><Relationship Id="rId369" Type="http://schemas.openxmlformats.org/officeDocument/2006/relationships/oleObject" Target="embeddings/oleObject91.bin"/><Relationship Id="rId534"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56-20.gif" TargetMode="External"/><Relationship Id="rId576"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72-19.gif" TargetMode="External"/><Relationship Id="rId173" Type="http://schemas.openxmlformats.org/officeDocument/2006/relationships/image" Target="media/image86.png"/><Relationship Id="rId229" Type="http://schemas.openxmlformats.org/officeDocument/2006/relationships/image" Target="media/image114.png"/><Relationship Id="rId380" Type="http://schemas.openxmlformats.org/officeDocument/2006/relationships/oleObject" Target="embeddings/oleObject100.bin"/><Relationship Id="rId436" Type="http://schemas.openxmlformats.org/officeDocument/2006/relationships/image" Target="media/image209.png"/><Relationship Id="rId601" Type="http://schemas.openxmlformats.org/officeDocument/2006/relationships/image" Target="media/image287.png"/><Relationship Id="rId24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9-5.gif" TargetMode="External"/><Relationship Id="rId478" Type="http://schemas.openxmlformats.org/officeDocument/2006/relationships/image" Target="media/image229.png"/><Relationship Id="rId35" Type="http://schemas.openxmlformats.org/officeDocument/2006/relationships/image" Target="media/image17.wmf"/><Relationship Id="rId77" Type="http://schemas.openxmlformats.org/officeDocument/2006/relationships/oleObject" Target="embeddings/oleObject32.bin"/><Relationship Id="rId100" Type="http://schemas.openxmlformats.org/officeDocument/2006/relationships/image" Target="media/image50.wmf"/><Relationship Id="rId282" Type="http://schemas.openxmlformats.org/officeDocument/2006/relationships/image" Target="media/image140.png"/><Relationship Id="rId338" Type="http://schemas.openxmlformats.org/officeDocument/2006/relationships/oleObject" Target="embeddings/oleObject71.bin"/><Relationship Id="rId503" Type="http://schemas.openxmlformats.org/officeDocument/2006/relationships/image" Target="media/image241.png"/><Relationship Id="rId545" Type="http://schemas.openxmlformats.org/officeDocument/2006/relationships/image" Target="media/image261.png"/><Relationship Id="rId587" Type="http://schemas.openxmlformats.org/officeDocument/2006/relationships/image" Target="media/image281.png"/><Relationship Id="rId8" Type="http://schemas.openxmlformats.org/officeDocument/2006/relationships/oleObject" Target="embeddings/oleObject1.bin"/><Relationship Id="rId142" Type="http://schemas.openxmlformats.org/officeDocument/2006/relationships/image" Target="media/image71.png"/><Relationship Id="rId18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4-11.gif" TargetMode="External"/><Relationship Id="rId391" Type="http://schemas.openxmlformats.org/officeDocument/2006/relationships/image" Target="media/image186.png"/><Relationship Id="rId405" Type="http://schemas.openxmlformats.org/officeDocument/2006/relationships/image" Target="media/image194.png"/><Relationship Id="rId44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6-15.gif" TargetMode="External"/><Relationship Id="rId612"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08-18.gif" TargetMode="External"/><Relationship Id="rId25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1-3.gif" TargetMode="External"/><Relationship Id="rId48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0-11.gif" TargetMode="External"/><Relationship Id="rId46" Type="http://schemas.openxmlformats.org/officeDocument/2006/relationships/oleObject" Target="embeddings/oleObject18.bin"/><Relationship Id="rId29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3-1.gif" TargetMode="External"/><Relationship Id="rId307" Type="http://schemas.openxmlformats.org/officeDocument/2006/relationships/oleObject" Target="embeddings/oleObject56.bin"/><Relationship Id="rId349" Type="http://schemas.openxmlformats.org/officeDocument/2006/relationships/image" Target="media/image173.wmf"/><Relationship Id="rId514" Type="http://schemas.openxmlformats.org/officeDocument/2006/relationships/image" Target="media/image247.png"/><Relationship Id="rId556"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49-13.gif" TargetMode="External"/><Relationship Id="rId88" Type="http://schemas.openxmlformats.org/officeDocument/2006/relationships/image" Target="media/image44.wmf"/><Relationship Id="rId111" Type="http://schemas.openxmlformats.org/officeDocument/2006/relationships/oleObject" Target="embeddings/oleObject49.bin"/><Relationship Id="rId15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3-2.gif" TargetMode="External"/><Relationship Id="rId195" Type="http://schemas.openxmlformats.org/officeDocument/2006/relationships/image" Target="media/image97.png"/><Relationship Id="rId209" Type="http://schemas.openxmlformats.org/officeDocument/2006/relationships/image" Target="media/image104.png"/><Relationship Id="rId360" Type="http://schemas.openxmlformats.org/officeDocument/2006/relationships/oleObject" Target="embeddings/oleObject85.bin"/><Relationship Id="rId41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3-6.gif" TargetMode="External"/><Relationship Id="rId598"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95-13.gif" TargetMode="External"/><Relationship Id="rId22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0-9.gif" TargetMode="External"/><Relationship Id="rId458" Type="http://schemas.openxmlformats.org/officeDocument/2006/relationships/image" Target="media/image219.png"/><Relationship Id="rId15" Type="http://schemas.openxmlformats.org/officeDocument/2006/relationships/image" Target="media/image5.wmf"/><Relationship Id="rId57" Type="http://schemas.openxmlformats.org/officeDocument/2006/relationships/image" Target="media/image28.wmf"/><Relationship Id="rId262" Type="http://schemas.openxmlformats.org/officeDocument/2006/relationships/image" Target="media/image130.png"/><Relationship Id="rId318" Type="http://schemas.openxmlformats.org/officeDocument/2006/relationships/image" Target="media/image157.wmf"/><Relationship Id="rId525" Type="http://schemas.openxmlformats.org/officeDocument/2006/relationships/image" Target="media/image252.png"/><Relationship Id="rId567"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62-16.gif" TargetMode="External"/><Relationship Id="rId99" Type="http://schemas.openxmlformats.org/officeDocument/2006/relationships/oleObject" Target="embeddings/oleObject43.bin"/><Relationship Id="rId122" Type="http://schemas.openxmlformats.org/officeDocument/2006/relationships/image" Target="media/image61.png"/><Relationship Id="rId16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4-8.gif" TargetMode="External"/><Relationship Id="rId371" Type="http://schemas.openxmlformats.org/officeDocument/2006/relationships/oleObject" Target="embeddings/oleObject93.bin"/><Relationship Id="rId42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6-18.gif" TargetMode="External"/><Relationship Id="rId46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2-14.gif" TargetMode="External"/><Relationship Id="rId26" Type="http://schemas.openxmlformats.org/officeDocument/2006/relationships/oleObject" Target="embeddings/oleObject8.bin"/><Relationship Id="rId231" Type="http://schemas.openxmlformats.org/officeDocument/2006/relationships/image" Target="media/image115.png"/><Relationship Id="rId27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3-2.gif" TargetMode="External"/><Relationship Id="rId329" Type="http://schemas.openxmlformats.org/officeDocument/2006/relationships/image" Target="media/image163.wmf"/><Relationship Id="rId480" Type="http://schemas.openxmlformats.org/officeDocument/2006/relationships/image" Target="media/image230.png"/><Relationship Id="rId536" Type="http://schemas.openxmlformats.org/officeDocument/2006/relationships/image" Target="file:///H:\&#1076;&#1083;&#1103;%20&#1062;&#1044;&#1054;%202011-12%20&#1057;&#1044;&#1040;&#1053;&#1053;&#1067;&#1045;\&#1048;&#1079;%20&#1048;&#1085;&#1090;&#1077;&#1088;&#1085;&#1077;&#1085;&#1090;&#1072;\&#1054;&#1073;&#1097;&#1072;&#1103;%20&#1093;&#1072;&#1088;&#1072;&#1082;&#1090;&#1077;&#1088;&#1080;&#1089;&#1090;&#1080;&#1082;&#1072;%20&#1079;&#1072;&#1076;&#1072;&#1095;%20&#1080;%20&#1084;&#1077;&#1090;&#1086;&#1076;&#1086;&#1074;%20&#1088;&#1072;&#1089;&#1095;&#1077;&#1090;&#1072;%20&#1084;&#1072;&#1075;&#1085;&#1080;&#1090;&#1085;&#1099;&#1093;%20&#1094;&#1077;&#1087;&#1077;&#1081;_%20(&#1051;&#1077;&#1082;&#1094;&#1080;&#1103;%20N%2033).files\image058-19.gif" TargetMode="External"/><Relationship Id="rId68" Type="http://schemas.openxmlformats.org/officeDocument/2006/relationships/image" Target="media/image34.wmf"/><Relationship Id="rId133" Type="http://schemas.openxmlformats.org/officeDocument/2006/relationships/image" Target="media/image66.png"/><Relationship Id="rId175" Type="http://schemas.openxmlformats.org/officeDocument/2006/relationships/image" Target="media/image87.png"/><Relationship Id="rId340" Type="http://schemas.openxmlformats.org/officeDocument/2006/relationships/oleObject" Target="embeddings/oleObject72.bin"/><Relationship Id="rId578"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074-18.gif" TargetMode="External"/><Relationship Id="rId20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0-11.gif" TargetMode="External"/><Relationship Id="rId382" Type="http://schemas.openxmlformats.org/officeDocument/2006/relationships/oleObject" Target="embeddings/oleObject102.bin"/><Relationship Id="rId438" Type="http://schemas.openxmlformats.org/officeDocument/2006/relationships/image" Target="media/image210.png"/><Relationship Id="rId603" Type="http://schemas.openxmlformats.org/officeDocument/2006/relationships/image" Target="media/image288.png"/><Relationship Id="rId24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1-5.gif" TargetMode="External"/><Relationship Id="rId284" Type="http://schemas.openxmlformats.org/officeDocument/2006/relationships/image" Target="media/image141.png"/><Relationship Id="rId491" Type="http://schemas.openxmlformats.org/officeDocument/2006/relationships/image" Target="media/image235.png"/><Relationship Id="rId505" Type="http://schemas.openxmlformats.org/officeDocument/2006/relationships/image" Target="media/image242.png"/><Relationship Id="rId37" Type="http://schemas.openxmlformats.org/officeDocument/2006/relationships/image" Target="media/image18.wmf"/><Relationship Id="rId79" Type="http://schemas.openxmlformats.org/officeDocument/2006/relationships/oleObject" Target="embeddings/oleObject33.bin"/><Relationship Id="rId102" Type="http://schemas.openxmlformats.org/officeDocument/2006/relationships/image" Target="media/image51.wmf"/><Relationship Id="rId144" Type="http://schemas.openxmlformats.org/officeDocument/2006/relationships/image" Target="media/image72.png"/><Relationship Id="rId547" Type="http://schemas.openxmlformats.org/officeDocument/2006/relationships/image" Target="media/image262.png"/><Relationship Id="rId589" Type="http://schemas.openxmlformats.org/officeDocument/2006/relationships/image" Target="media/image282.png"/><Relationship Id="rId90" Type="http://schemas.openxmlformats.org/officeDocument/2006/relationships/image" Target="media/image45.wmf"/><Relationship Id="rId18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6-9.gif" TargetMode="External"/><Relationship Id="rId351" Type="http://schemas.openxmlformats.org/officeDocument/2006/relationships/image" Target="media/image174.wmf"/><Relationship Id="rId393" Type="http://schemas.openxmlformats.org/officeDocument/2006/relationships/image" Target="file:///H:\&#1076;&#1083;&#1103;%20&#1062;&#1044;&#1054;%202011-12%20&#1057;&#1044;&#1040;&#1053;&#1053;&#1067;&#1045;\&#1048;&#1079;%20&#1048;&#1085;&#1090;&#1077;&#1088;&#1085;&#1077;&#1085;&#1090;&#1072;\&#1053;&#1077;&#1083;&#1080;&#1085;&#1077;&#1081;&#1085;&#1099;&#1077;%20&#1094;&#1077;&#1087;&#1080;_%20(&#1051;&#1077;&#1082;&#1094;&#1080;&#1103;%20N%2030).files\image038-19.gif" TargetMode="External"/><Relationship Id="rId407" Type="http://schemas.openxmlformats.org/officeDocument/2006/relationships/image" Target="media/image195.png"/><Relationship Id="rId44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1-11.gif" TargetMode="External"/><Relationship Id="rId614" Type="http://schemas.openxmlformats.org/officeDocument/2006/relationships/image" Target="file:///H:\&#1076;&#1083;&#1103;%20&#1062;&#1044;&#1054;%202011-12%20&#1057;&#1044;&#1040;&#1053;&#1053;&#1067;&#1045;\&#1048;&#1079;%20&#1048;&#1085;&#1090;&#1077;&#1088;&#1085;&#1077;&#1085;&#1090;&#1072;\&#1053;&#1077;&#1083;&#1080;&#1085;&#1077;&#1081;&#1085;&#1099;&#1077;%20&#1094;&#1077;&#1087;&#1080;%20&#1087;&#1077;&#1088;&#1077;&#1084;&#1077;&#1085;&#1085;&#1086;&#1075;&#1086;%20&#1090;&#1086;&#1082;&#1072;%20&#1074;%20&#1089;&#1090;&#1072;&#1094;&#1080;&#1086;&#1085;&#1072;&#1088;&#1085;&#1099;&#1093;%20&#1088;&#1077;&#1078;&#1080;&#1084;&#1072;&#1093;_%20(&#1051;&#1077;&#1082;&#1094;&#1080;&#1103;%20N%2034).files\image114-18.gif" TargetMode="External"/><Relationship Id="rId211" Type="http://schemas.openxmlformats.org/officeDocument/2006/relationships/image" Target="media/image105.png"/><Relationship Id="rId25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3-2.gif" TargetMode="External"/><Relationship Id="rId29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7.gif" TargetMode="External"/><Relationship Id="rId309" Type="http://schemas.openxmlformats.org/officeDocument/2006/relationships/oleObject" Target="embeddings/oleObject57.bin"/><Relationship Id="rId460" Type="http://schemas.openxmlformats.org/officeDocument/2006/relationships/image" Target="media/image220.png"/><Relationship Id="rId516" Type="http://schemas.openxmlformats.org/officeDocument/2006/relationships/image" Target="media/image24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9185</Words>
  <Characters>52360</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61423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2</cp:revision>
  <dcterms:created xsi:type="dcterms:W3CDTF">2015-10-18T13:49:00Z</dcterms:created>
  <dcterms:modified xsi:type="dcterms:W3CDTF">2015-10-18T13:49:00Z</dcterms:modified>
</cp:coreProperties>
</file>